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concise presentation assignment, you will dive into the fundamental concepts of Data Science, exploring its applications, relevance to your educational background, and its role in nurturing creativity and critical thinking. This assignment aims to provide a snapshot of the vast field of Data Science and its impact on various domains.</w:t>
      </w:r>
    </w:p>
    <w:p w:rsidR="00000000" w:rsidDel="00000000" w:rsidP="00000000" w:rsidRDefault="00000000" w:rsidRPr="00000000" w14:paraId="00000004">
      <w:pPr>
        <w:spacing w:after="240" w:before="240" w:lineRule="auto"/>
        <w:ind w:left="0" w:right="600" w:firstLine="0"/>
        <w:rPr/>
      </w:pPr>
      <w:r w:rsidDel="00000000" w:rsidR="00000000" w:rsidRPr="00000000">
        <w:rPr>
          <w:rtl w:val="0"/>
        </w:rPr>
      </w:r>
    </w:p>
    <w:p w:rsidR="00000000" w:rsidDel="00000000" w:rsidP="00000000" w:rsidRDefault="00000000" w:rsidRPr="00000000" w14:paraId="00000005">
      <w:pPr>
        <w:spacing w:after="240" w:before="240" w:lineRule="auto"/>
        <w:ind w:left="0" w:right="600" w:firstLine="0"/>
        <w:rPr>
          <w:i w:val="1"/>
        </w:rPr>
      </w:pPr>
      <w:r w:rsidDel="00000000" w:rsidR="00000000" w:rsidRPr="00000000">
        <w:rPr>
          <w:b w:val="1"/>
          <w:i w:val="1"/>
          <w:rtl w:val="0"/>
        </w:rPr>
        <w:t xml:space="preserve">TASK</w:t>
      </w:r>
      <w:r w:rsidDel="00000000" w:rsidR="00000000" w:rsidRPr="00000000">
        <w:rPr>
          <w:i w:val="1"/>
          <w:rtl w:val="0"/>
        </w:rPr>
        <w:t xml:space="preserve">: Make a presentation on the relevance of data science to your background.</w:t>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Duration: 10 - 15 Min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Assignment Components: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Slide 1: Explain what you know about data science (About Data Science)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Slide 2:</w:t>
      </w:r>
      <w:r w:rsidDel="00000000" w:rsidR="00000000" w:rsidRPr="00000000">
        <w:rPr>
          <w:rtl w:val="0"/>
        </w:rPr>
        <w:t xml:space="preserve"> </w:t>
      </w:r>
      <w:r w:rsidDel="00000000" w:rsidR="00000000" w:rsidRPr="00000000">
        <w:rPr>
          <w:b w:val="1"/>
          <w:rtl w:val="0"/>
        </w:rPr>
        <w:t xml:space="preserve">Bridging Data Science and You (How Data Science has the potential to improve certain fields?)</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tl w:val="0"/>
        </w:rPr>
        <w:t xml:space="preserve">Reflect on your educational background and interests.</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Explore how data science could potentially enhance your field of study or future career.</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Slide 3: Nurturing Creativity (Examples of the use of data science in your field)</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Present thought-provoking challenges that require creative, data-driven solutions appropriate to your background</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Emphasize the role of data science in fostering innovative thinking.</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Slide 4:</w:t>
      </w:r>
      <w:r w:rsidDel="00000000" w:rsidR="00000000" w:rsidRPr="00000000">
        <w:rPr>
          <w:rtl w:val="0"/>
        </w:rPr>
        <w:t xml:space="preserve"> </w:t>
      </w:r>
      <w:r w:rsidDel="00000000" w:rsidR="00000000" w:rsidRPr="00000000">
        <w:rPr>
          <w:b w:val="1"/>
          <w:rtl w:val="0"/>
        </w:rPr>
        <w:t xml:space="preserve">Cultivating Critical Thinking (From point 4, Give the scenario!)</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Introduce a brief dataset or problem scenario.</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tl w:val="0"/>
        </w:rPr>
        <w:t xml:space="preserve">Guide through the process of analyzing the data and drawing meaningful insights.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Presentation Guidelines: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Craft a concise and visually appealing presentation using PowerPoint or Google Slides.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Incorporate minimal text, focusing on impactful visuals and key points.</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Encourage audience engagement by posing questions and promoting discussion.</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