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tentang tipe data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boolean </w:t>
      </w:r>
      <w:r w:rsidDel="00000000" w:rsidR="00000000" w:rsidRPr="00000000">
        <w:rPr>
          <w:rtl w:val="0"/>
        </w:rPr>
        <w:t xml:space="preserve">dan sebutkan operator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boolean </w:t>
      </w:r>
      <w:r w:rsidDel="00000000" w:rsidR="00000000" w:rsidRPr="00000000">
        <w:rPr>
          <w:rtl w:val="0"/>
        </w:rPr>
        <w:t xml:space="preserve">yang anda ketahui!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hasil dari ekspresi di bawah 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(5 &gt; 4) and (3 ==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not (5 &gt; 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(5 &gt; 4) or (3 ==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not ((5 &gt; 4) or (3 == 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(True and True) and (True == 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(not False) or (not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perbedaan antara operator penugasan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=</w:t>
      </w:r>
      <w:r w:rsidDel="00000000" w:rsidR="00000000" w:rsidRPr="00000000">
        <w:rPr>
          <w:rtl w:val="0"/>
        </w:rPr>
        <w:t xml:space="preserve">) dengan operator sama dengan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==</w:t>
      </w:r>
      <w:r w:rsidDel="00000000" w:rsidR="00000000" w:rsidRPr="00000000">
        <w:rPr>
          <w:rtl w:val="0"/>
        </w:rPr>
        <w:t xml:space="preserve">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apa yang dimaksud dengan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condition </w:t>
      </w:r>
      <w:r w:rsidDel="00000000" w:rsidR="00000000" w:rsidRPr="00000000">
        <w:rPr>
          <w:rtl w:val="0"/>
        </w:rPr>
        <w:t xml:space="preserve">dan di mana Anda akan menggunakannya!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 kode yang dapat mencetak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“Hello”</w:t>
      </w:r>
      <w:r w:rsidDel="00000000" w:rsidR="00000000" w:rsidRPr="00000000">
        <w:rPr>
          <w:rtl w:val="0"/>
        </w:rPr>
        <w:t xml:space="preserve"> jika 1 disimpan di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spam</w:t>
      </w:r>
      <w:r w:rsidDel="00000000" w:rsidR="00000000" w:rsidRPr="00000000">
        <w:rPr>
          <w:rtl w:val="0"/>
        </w:rPr>
        <w:t xml:space="preserve">, cetak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“Howdy”</w:t>
      </w:r>
      <w:r w:rsidDel="00000000" w:rsidR="00000000" w:rsidRPr="00000000">
        <w:rPr>
          <w:rtl w:val="0"/>
        </w:rPr>
        <w:t xml:space="preserve"> jika 2 disimpan di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spam</w:t>
      </w:r>
      <w:r w:rsidDel="00000000" w:rsidR="00000000" w:rsidRPr="00000000">
        <w:rPr>
          <w:rtl w:val="0"/>
        </w:rPr>
        <w:t xml:space="preserve">, dan cetak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“Greetings!”</w:t>
      </w:r>
      <w:r w:rsidDel="00000000" w:rsidR="00000000" w:rsidRPr="00000000">
        <w:rPr>
          <w:rtl w:val="0"/>
        </w:rPr>
        <w:t xml:space="preserve"> jika ada lagi yang disimpan di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spam </w:t>
      </w:r>
      <w:r w:rsidDel="00000000" w:rsidR="00000000" w:rsidRPr="00000000">
        <w:rPr>
          <w:rtl w:val="0"/>
        </w:rPr>
        <w:t xml:space="preserve">selain kondisi diatas.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output dari kode berikut?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5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x &gt;= 5: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print("This morning is sunny")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x &gt; 4: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print("This morning it was cloudy")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print("None")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perbedaan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loop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while loop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perbedaan antara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range(10)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range(0, 10)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range(0, 10, 1)</w:t>
      </w:r>
      <w:r w:rsidDel="00000000" w:rsidR="00000000" w:rsidRPr="00000000">
        <w:rPr>
          <w:rtl w:val="0"/>
        </w:rPr>
        <w:t xml:space="preserve"> dalam perulangan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loop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 program singkat yang mencetak angka 1 hingga 10 menggunakan perulangan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. Kemudian tulis program serupa yang mencetak angka 1 hingga 10 menggunakan perulangan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perbedaan antara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Apakah pernyataan kondisi dapat dimasukan dalam sebuah perulangan? Jika iya, berikan contohnya!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Berapa hasil dari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= 0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range(5):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j in range(3):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number += 1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output dari kode dibawah ini?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2 and 3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print(a)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output dari kode dibawah ini?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lee, kim, tim = "x", None, ()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print(not lee if lee or kim else tim)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oKY9zFKCvN1xkEQYwY1B1y4eug==">CgMxLjA4AHIhMXJLYkphTGRxX0E0dG1oYUFxUExJOTl3MFE4MGEyNXdQ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