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4F72F" w14:textId="48D70BD6" w:rsidR="00442AB9" w:rsidRDefault="00442AB9" w:rsidP="00855D41">
      <w:pPr>
        <w:pStyle w:val="Heading1"/>
        <w:spacing w:line="240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Week_20_Tableau_</w:t>
      </w:r>
      <w:r w:rsidRPr="00442AB9">
        <w:rPr>
          <w:b/>
          <w:bCs/>
          <w:color w:val="000000" w:themeColor="text1"/>
        </w:rPr>
        <w:t>Data</w:t>
      </w:r>
      <w:r>
        <w:rPr>
          <w:b/>
          <w:bCs/>
          <w:color w:val="000000" w:themeColor="text1"/>
        </w:rPr>
        <w:t>_</w:t>
      </w:r>
      <w:r w:rsidRPr="00442AB9">
        <w:rPr>
          <w:b/>
          <w:bCs/>
          <w:color w:val="000000" w:themeColor="text1"/>
        </w:rPr>
        <w:t>Storytelling</w:t>
      </w:r>
      <w:r>
        <w:rPr>
          <w:b/>
          <w:bCs/>
          <w:color w:val="000000" w:themeColor="text1"/>
        </w:rPr>
        <w:t>_Assignment</w:t>
      </w:r>
    </w:p>
    <w:p w14:paraId="20253E88" w14:textId="4976B184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1. What is a Story Point in Tableau?</w:t>
      </w:r>
    </w:p>
    <w:p w14:paraId="4FDCA512" w14:textId="77777777" w:rsidR="006B1920" w:rsidRDefault="006B1920" w:rsidP="00855D41">
      <w:pPr>
        <w:pStyle w:val="NormalWeb"/>
      </w:pPr>
      <w:r>
        <w:t>A Story Point in Tableau is a sequence of visualizations used to present data insights step-by-step like a presentation. It helps users understand trends, comparisons, and business insights in a logical flow.</w:t>
      </w:r>
    </w:p>
    <w:p w14:paraId="5EB5902F" w14:textId="77777777" w:rsidR="006B1920" w:rsidRDefault="006B1920" w:rsidP="00855D41">
      <w:pPr>
        <w:pStyle w:val="NormalWeb"/>
      </w:pPr>
      <w:r>
        <w:t>A Dashboard in Tableau is a collection of multiple visualizations displayed together on a single screen for interactive analysis.</w:t>
      </w:r>
    </w:p>
    <w:p w14:paraId="76694372" w14:textId="77777777" w:rsidR="006B1920" w:rsidRDefault="006B1920" w:rsidP="00855D41">
      <w:pPr>
        <w:spacing w:line="240" w:lineRule="auto"/>
      </w:pPr>
      <w:r>
        <w:pict w14:anchorId="437E8FFB">
          <v:rect id="_x0000_i1049" style="width:0;height:1.5pt" o:hralign="center" o:hrstd="t" o:hr="t" fillcolor="#a0a0a0" stroked="f"/>
        </w:pict>
      </w:r>
    </w:p>
    <w:p w14:paraId="3F4D6D97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Differences Between Story and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3217"/>
      </w:tblGrid>
      <w:tr w:rsidR="006B1920" w14:paraId="28A5DD53" w14:textId="77777777" w:rsidTr="006B19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21964" w14:textId="77777777" w:rsidR="006B1920" w:rsidRDefault="006B1920" w:rsidP="00855D4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C44DB81" w14:textId="77777777" w:rsidR="006B1920" w:rsidRDefault="006B1920" w:rsidP="00855D41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Dashboard</w:t>
            </w:r>
          </w:p>
        </w:tc>
      </w:tr>
      <w:tr w:rsidR="006B1920" w14:paraId="470D2F93" w14:textId="77777777" w:rsidTr="006B1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D8F" w14:textId="77777777" w:rsidR="006B1920" w:rsidRDefault="006B1920" w:rsidP="00855D41">
            <w:pPr>
              <w:spacing w:line="240" w:lineRule="auto"/>
            </w:pPr>
            <w:r>
              <w:t>Used for storytelling and presentations</w:t>
            </w:r>
          </w:p>
        </w:tc>
        <w:tc>
          <w:tcPr>
            <w:tcW w:w="0" w:type="auto"/>
            <w:vAlign w:val="center"/>
            <w:hideMark/>
          </w:tcPr>
          <w:p w14:paraId="7265D0EE" w14:textId="77777777" w:rsidR="006B1920" w:rsidRDefault="006B1920" w:rsidP="00855D41">
            <w:pPr>
              <w:spacing w:line="240" w:lineRule="auto"/>
            </w:pPr>
            <w:r>
              <w:t>Used for interactive analysis</w:t>
            </w:r>
          </w:p>
        </w:tc>
      </w:tr>
      <w:tr w:rsidR="006B1920" w14:paraId="678A3CCD" w14:textId="77777777" w:rsidTr="006B1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F0A5" w14:textId="77777777" w:rsidR="006B1920" w:rsidRDefault="006B1920" w:rsidP="00855D41">
            <w:pPr>
              <w:spacing w:line="240" w:lineRule="auto"/>
            </w:pPr>
            <w:r>
              <w:t>Displays insights step-by-step</w:t>
            </w:r>
          </w:p>
        </w:tc>
        <w:tc>
          <w:tcPr>
            <w:tcW w:w="0" w:type="auto"/>
            <w:vAlign w:val="center"/>
            <w:hideMark/>
          </w:tcPr>
          <w:p w14:paraId="39AAC667" w14:textId="77777777" w:rsidR="006B1920" w:rsidRDefault="006B1920" w:rsidP="00855D41">
            <w:pPr>
              <w:spacing w:line="240" w:lineRule="auto"/>
            </w:pPr>
            <w:r>
              <w:t>Displays multiple charts together</w:t>
            </w:r>
          </w:p>
        </w:tc>
      </w:tr>
      <w:tr w:rsidR="006B1920" w14:paraId="6E810EE4" w14:textId="77777777" w:rsidTr="006B1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6714" w14:textId="77777777" w:rsidR="006B1920" w:rsidRDefault="006B1920" w:rsidP="00855D41">
            <w:pPr>
              <w:spacing w:line="240" w:lineRule="auto"/>
            </w:pPr>
            <w:r>
              <w:t>Contains Story Points</w:t>
            </w:r>
          </w:p>
        </w:tc>
        <w:tc>
          <w:tcPr>
            <w:tcW w:w="0" w:type="auto"/>
            <w:vAlign w:val="center"/>
            <w:hideMark/>
          </w:tcPr>
          <w:p w14:paraId="10BE459B" w14:textId="77777777" w:rsidR="006B1920" w:rsidRDefault="006B1920" w:rsidP="00855D41">
            <w:pPr>
              <w:spacing w:line="240" w:lineRule="auto"/>
            </w:pPr>
            <w:r>
              <w:t>Contains Worksheets and Charts</w:t>
            </w:r>
          </w:p>
        </w:tc>
      </w:tr>
      <w:tr w:rsidR="006B1920" w14:paraId="768478FD" w14:textId="77777777" w:rsidTr="006B1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3AE2" w14:textId="77777777" w:rsidR="006B1920" w:rsidRDefault="006B1920" w:rsidP="00855D41">
            <w:pPr>
              <w:spacing w:line="240" w:lineRule="auto"/>
            </w:pPr>
            <w:r>
              <w:t>Focuses on explaining insights</w:t>
            </w:r>
          </w:p>
        </w:tc>
        <w:tc>
          <w:tcPr>
            <w:tcW w:w="0" w:type="auto"/>
            <w:vAlign w:val="center"/>
            <w:hideMark/>
          </w:tcPr>
          <w:p w14:paraId="7750EC41" w14:textId="77777777" w:rsidR="006B1920" w:rsidRDefault="006B1920" w:rsidP="00855D41">
            <w:pPr>
              <w:spacing w:line="240" w:lineRule="auto"/>
            </w:pPr>
            <w:r>
              <w:t>Focuses on monitoring KPIs</w:t>
            </w:r>
          </w:p>
        </w:tc>
      </w:tr>
      <w:tr w:rsidR="006B1920" w14:paraId="34ED5253" w14:textId="77777777" w:rsidTr="006B19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7A05" w14:textId="77777777" w:rsidR="006B1920" w:rsidRDefault="006B1920" w:rsidP="00855D41">
            <w:pPr>
              <w:spacing w:line="240" w:lineRule="auto"/>
            </w:pPr>
            <w:r>
              <w:t>Works like presentation slides</w:t>
            </w:r>
          </w:p>
        </w:tc>
        <w:tc>
          <w:tcPr>
            <w:tcW w:w="0" w:type="auto"/>
            <w:vAlign w:val="center"/>
            <w:hideMark/>
          </w:tcPr>
          <w:p w14:paraId="6CAFF23F" w14:textId="77777777" w:rsidR="006B1920" w:rsidRDefault="006B1920" w:rsidP="00855D41">
            <w:pPr>
              <w:spacing w:line="240" w:lineRule="auto"/>
            </w:pPr>
            <w:r>
              <w:t>Works like a business control panel</w:t>
            </w:r>
          </w:p>
        </w:tc>
      </w:tr>
    </w:tbl>
    <w:p w14:paraId="0F7C0250" w14:textId="16C13381" w:rsidR="006B1920" w:rsidRDefault="006B1920" w:rsidP="00855D41">
      <w:pPr>
        <w:spacing w:line="240" w:lineRule="auto"/>
      </w:pPr>
      <w:r>
        <w:pict w14:anchorId="69666A52">
          <v:rect id="_x0000_i1050" style="width:0;height:1.5pt" o:hralign="center" o:hrstd="t" o:hr="t" fillcolor="#a0a0a0" stroked="f"/>
        </w:pict>
      </w:r>
    </w:p>
    <w:p w14:paraId="505A479B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2. Importing Dataset into Tableau</w:t>
      </w:r>
    </w:p>
    <w:p w14:paraId="3279DF00" w14:textId="77777777" w:rsidR="006B1920" w:rsidRDefault="006B1920" w:rsidP="00855D41">
      <w:pPr>
        <w:pStyle w:val="Heading2"/>
      </w:pPr>
      <w:r>
        <w:t>Steps Performed</w:t>
      </w:r>
    </w:p>
    <w:p w14:paraId="086CC6BD" w14:textId="77777777" w:rsidR="006B1920" w:rsidRDefault="006B1920" w:rsidP="00855D41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</w:pPr>
      <w:r>
        <w:t xml:space="preserve">Opened Tableau Public/Desktop. </w:t>
      </w:r>
    </w:p>
    <w:p w14:paraId="5010FBEE" w14:textId="77777777" w:rsidR="006B1920" w:rsidRDefault="006B1920" w:rsidP="00855D41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</w:pPr>
      <w:r>
        <w:t xml:space="preserve">Clicked on “Text File”. </w:t>
      </w:r>
    </w:p>
    <w:p w14:paraId="369DA6F0" w14:textId="77777777" w:rsidR="006B1920" w:rsidRDefault="006B1920" w:rsidP="00855D41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</w:pPr>
      <w:r>
        <w:t>Selected the dataset file:</w:t>
      </w:r>
      <w:r>
        <w:br/>
      </w:r>
      <w:r>
        <w:rPr>
          <w:rStyle w:val="HTMLCode"/>
          <w:rFonts w:eastAsiaTheme="majorEastAsia"/>
        </w:rPr>
        <w:t>Tableau_Sales_Data_India.csv</w:t>
      </w:r>
      <w:r>
        <w:t xml:space="preserve"> </w:t>
      </w:r>
    </w:p>
    <w:p w14:paraId="591A17FB" w14:textId="77777777" w:rsidR="006B1920" w:rsidRDefault="006B1920" w:rsidP="00855D41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</w:pPr>
      <w:r>
        <w:t xml:space="preserve">Loaded the dataset successfully into Tableau. </w:t>
      </w:r>
    </w:p>
    <w:p w14:paraId="1EE81F16" w14:textId="203813B3" w:rsidR="006B1920" w:rsidRDefault="006B1920" w:rsidP="00855D41">
      <w:pPr>
        <w:numPr>
          <w:ilvl w:val="0"/>
          <w:numId w:val="10"/>
        </w:numPr>
        <w:spacing w:before="100" w:beforeAutospacing="1" w:after="100" w:afterAutospacing="1" w:line="240" w:lineRule="auto"/>
        <w:ind w:firstLine="0"/>
      </w:pPr>
      <w:r>
        <w:t>Opened Sheet 1 for visualization creation</w:t>
      </w:r>
      <w:r w:rsidR="00855D41">
        <w:t>.</w:t>
      </w:r>
    </w:p>
    <w:p w14:paraId="49FD3EDF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3. Creating Tableau Story</w:t>
      </w:r>
    </w:p>
    <w:p w14:paraId="414A83ED" w14:textId="77777777" w:rsidR="00855D41" w:rsidRDefault="006B1920" w:rsidP="00855D41">
      <w:pPr>
        <w:pStyle w:val="NormalWeb"/>
      </w:pPr>
      <w:r>
        <w:t>A new Story was created in Tableau to present different business insights related to sales and profit performance.</w:t>
      </w:r>
    </w:p>
    <w:p w14:paraId="2A147A58" w14:textId="5219C294" w:rsidR="006B1920" w:rsidRDefault="006B1920" w:rsidP="00855D41">
      <w:pPr>
        <w:pStyle w:val="NormalWeb"/>
        <w:spacing w:line="80" w:lineRule="atLeast"/>
      </w:pPr>
      <w:r>
        <w:t>The Story contains multiple Story Points showing important analytical insights.</w:t>
      </w:r>
    </w:p>
    <w:p w14:paraId="6EA63E35" w14:textId="77777777" w:rsidR="006B1920" w:rsidRDefault="006B1920" w:rsidP="00855D41">
      <w:pPr>
        <w:spacing w:line="80" w:lineRule="atLeast"/>
      </w:pPr>
      <w:r>
        <w:pict w14:anchorId="2517E126">
          <v:rect id="_x0000_i1052" style="width:0;height:1.5pt" o:hralign="center" o:hrstd="t" o:hr="t" fillcolor="#a0a0a0" stroked="f"/>
        </w:pict>
      </w:r>
    </w:p>
    <w:p w14:paraId="7AAD78F4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STORY POINT 1 — Total Sales per Region</w:t>
      </w:r>
    </w:p>
    <w:p w14:paraId="6C0612A9" w14:textId="77777777" w:rsidR="006B1920" w:rsidRDefault="006B1920" w:rsidP="00855D41">
      <w:pPr>
        <w:pStyle w:val="Heading2"/>
      </w:pPr>
      <w:r>
        <w:t>Visualization Used</w:t>
      </w:r>
    </w:p>
    <w:p w14:paraId="4006DE7F" w14:textId="77777777" w:rsidR="006B1920" w:rsidRDefault="006B1920" w:rsidP="00855D41">
      <w:pPr>
        <w:pStyle w:val="NormalWeb"/>
      </w:pPr>
      <w:r>
        <w:t>Bar Chart</w:t>
      </w:r>
    </w:p>
    <w:p w14:paraId="629286C6" w14:textId="77777777" w:rsidR="006B1920" w:rsidRDefault="006B1920" w:rsidP="00855D41">
      <w:pPr>
        <w:pStyle w:val="Heading2"/>
      </w:pPr>
      <w:r>
        <w:lastRenderedPageBreak/>
        <w:t>Description</w:t>
      </w:r>
    </w:p>
    <w:p w14:paraId="2A495590" w14:textId="77777777" w:rsidR="006B1920" w:rsidRDefault="006B1920" w:rsidP="00855D41">
      <w:pPr>
        <w:pStyle w:val="NormalWeb"/>
      </w:pPr>
      <w:r>
        <w:t>This chart compares total sales across different regions.</w:t>
      </w:r>
    </w:p>
    <w:p w14:paraId="5A6443E9" w14:textId="77777777" w:rsidR="006B1920" w:rsidRDefault="006B1920" w:rsidP="00855D41">
      <w:pPr>
        <w:pStyle w:val="Heading2"/>
      </w:pPr>
      <w:r>
        <w:t>Why Bar Chart Was Used</w:t>
      </w:r>
    </w:p>
    <w:p w14:paraId="538E303D" w14:textId="44118CB2" w:rsidR="006B1920" w:rsidRDefault="006B1920" w:rsidP="00855D41">
      <w:pPr>
        <w:pStyle w:val="NormalWeb"/>
      </w:pPr>
      <w:r>
        <w:t>A bar chart makes it easier to compare sales values between regions.</w:t>
      </w:r>
    </w:p>
    <w:p w14:paraId="704F723C" w14:textId="18E3FE33" w:rsidR="00855D41" w:rsidRDefault="00855D41" w:rsidP="00855D41">
      <w:pPr>
        <w:pStyle w:val="NormalWeb"/>
      </w:pPr>
      <w:r>
        <w:rPr>
          <w:noProof/>
        </w:rPr>
        <w:drawing>
          <wp:inline distT="0" distB="0" distL="0" distR="0" wp14:anchorId="7D9BBAB2" wp14:editId="6AA27EB6">
            <wp:extent cx="5433060" cy="24348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05" cy="245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71E6" w14:textId="77777777" w:rsidR="006B1920" w:rsidRDefault="006B1920" w:rsidP="00855D41">
      <w:pPr>
        <w:pStyle w:val="Heading2"/>
      </w:pPr>
      <w:r>
        <w:t>Insight Derived</w:t>
      </w:r>
    </w:p>
    <w:p w14:paraId="1A6740F3" w14:textId="77777777" w:rsidR="006B1920" w:rsidRDefault="006B1920" w:rsidP="00855D41">
      <w:pPr>
        <w:pStyle w:val="NormalWeb"/>
      </w:pPr>
      <w:r>
        <w:t>The West region generated the highest sales, while some regions showed comparatively lower sales performance.</w:t>
      </w:r>
    </w:p>
    <w:p w14:paraId="06336D31" w14:textId="77777777" w:rsidR="006B1920" w:rsidRDefault="006B1920" w:rsidP="00855D41">
      <w:pPr>
        <w:pStyle w:val="Heading2"/>
      </w:pPr>
      <w:r>
        <w:t>Business Decision-Making Benefit</w:t>
      </w:r>
    </w:p>
    <w:p w14:paraId="5AD72E52" w14:textId="25C7BCB6" w:rsidR="006B1920" w:rsidRPr="006B1920" w:rsidRDefault="006B1920" w:rsidP="00855D41">
      <w:pPr>
        <w:pStyle w:val="NormalWeb"/>
      </w:pPr>
      <w:r>
        <w:t>This insight helps management identify strong-performing regions and regions requiring marketing improvements or sales strategies</w:t>
      </w:r>
    </w:p>
    <w:p w14:paraId="492D5FE9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STORY POINT 2 — Total Profit by Product Category</w:t>
      </w:r>
    </w:p>
    <w:p w14:paraId="6CC54D2D" w14:textId="77777777" w:rsidR="006B1920" w:rsidRDefault="006B1920" w:rsidP="00855D41">
      <w:pPr>
        <w:pStyle w:val="Heading2"/>
      </w:pPr>
      <w:r>
        <w:t>Visualization Used</w:t>
      </w:r>
    </w:p>
    <w:p w14:paraId="682EA7E3" w14:textId="77777777" w:rsidR="006B1920" w:rsidRDefault="006B1920" w:rsidP="00855D41">
      <w:pPr>
        <w:pStyle w:val="NormalWeb"/>
      </w:pPr>
      <w:r>
        <w:t>Bar Chart</w:t>
      </w:r>
    </w:p>
    <w:p w14:paraId="60EBA912" w14:textId="77777777" w:rsidR="006B1920" w:rsidRDefault="006B1920" w:rsidP="00855D41">
      <w:pPr>
        <w:pStyle w:val="Heading2"/>
      </w:pPr>
      <w:r>
        <w:t>Description</w:t>
      </w:r>
    </w:p>
    <w:p w14:paraId="4BC2102C" w14:textId="77777777" w:rsidR="006B1920" w:rsidRDefault="006B1920" w:rsidP="00855D41">
      <w:pPr>
        <w:pStyle w:val="NormalWeb"/>
      </w:pPr>
      <w:r>
        <w:t>This visualization shows profit generated by different product categories.</w:t>
      </w:r>
    </w:p>
    <w:p w14:paraId="6EF352C1" w14:textId="77777777" w:rsidR="006B1920" w:rsidRDefault="006B1920" w:rsidP="00855D41">
      <w:pPr>
        <w:pStyle w:val="Heading2"/>
      </w:pPr>
      <w:r>
        <w:t>Why Bar Chart Was Used</w:t>
      </w:r>
    </w:p>
    <w:p w14:paraId="07BAB01A" w14:textId="76E3F457" w:rsidR="006B1920" w:rsidRDefault="006B1920" w:rsidP="00855D41">
      <w:pPr>
        <w:pStyle w:val="NormalWeb"/>
      </w:pPr>
      <w:r>
        <w:t>Bar charts are suitable for comparing profitability among categories.</w:t>
      </w:r>
    </w:p>
    <w:p w14:paraId="2221A0D9" w14:textId="093F7CF6" w:rsidR="00855D41" w:rsidRDefault="000E6092" w:rsidP="00855D41">
      <w:pPr>
        <w:pStyle w:val="NormalWeb"/>
      </w:pPr>
      <w:r>
        <w:rPr>
          <w:noProof/>
        </w:rPr>
        <w:lastRenderedPageBreak/>
        <w:drawing>
          <wp:inline distT="0" distB="0" distL="0" distR="0" wp14:anchorId="63A9A3BC" wp14:editId="58BEE3EB">
            <wp:extent cx="5656521" cy="242379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878" cy="242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7DD5" w14:textId="77777777" w:rsidR="006B1920" w:rsidRDefault="006B1920" w:rsidP="00855D41">
      <w:pPr>
        <w:pStyle w:val="Heading2"/>
      </w:pPr>
      <w:r>
        <w:t>Insight Derived</w:t>
      </w:r>
    </w:p>
    <w:p w14:paraId="1AA22A8D" w14:textId="77777777" w:rsidR="006B1920" w:rsidRDefault="006B1920" w:rsidP="00855D41">
      <w:pPr>
        <w:pStyle w:val="NormalWeb"/>
      </w:pPr>
      <w:r>
        <w:t>Technology products generated the highest profit, while Furniture showed relatively lower profitability.</w:t>
      </w:r>
    </w:p>
    <w:p w14:paraId="5A47125A" w14:textId="77777777" w:rsidR="006B1920" w:rsidRDefault="006B1920" w:rsidP="00855D41">
      <w:pPr>
        <w:pStyle w:val="Heading2"/>
      </w:pPr>
      <w:r>
        <w:t>Business Decision-Making Benefit</w:t>
      </w:r>
    </w:p>
    <w:p w14:paraId="7397EA32" w14:textId="77777777" w:rsidR="006B1920" w:rsidRDefault="006B1920" w:rsidP="00855D41">
      <w:pPr>
        <w:pStyle w:val="NormalWeb"/>
      </w:pPr>
      <w:r>
        <w:t>The company can focus more on high-profit product categories and improve pricing or cost strategies for low-performing categories.</w:t>
      </w:r>
    </w:p>
    <w:p w14:paraId="260088C3" w14:textId="77777777" w:rsidR="006B1920" w:rsidRDefault="006B1920" w:rsidP="00855D41">
      <w:pPr>
        <w:spacing w:line="240" w:lineRule="auto"/>
      </w:pPr>
      <w:r>
        <w:pict w14:anchorId="3A6EE70D">
          <v:rect id="_x0000_i1058" style="width:0;height:1.5pt" o:hralign="center" o:hrstd="t" o:hr="t" fillcolor="#a0a0a0" stroked="f"/>
        </w:pict>
      </w:r>
    </w:p>
    <w:p w14:paraId="7D8B5968" w14:textId="77777777" w:rsidR="006B1920" w:rsidRPr="00855D41" w:rsidRDefault="006B1920" w:rsidP="00855D41">
      <w:pPr>
        <w:pStyle w:val="Heading1"/>
        <w:spacing w:line="240" w:lineRule="auto"/>
        <w:rPr>
          <w:b/>
          <w:bCs/>
        </w:rPr>
      </w:pPr>
      <w:r w:rsidRPr="00855D41">
        <w:rPr>
          <w:b/>
          <w:bCs/>
          <w:color w:val="000000" w:themeColor="text1"/>
        </w:rPr>
        <w:t>STORY POINT 3 — Top 5 Customers by Sales</w:t>
      </w:r>
    </w:p>
    <w:p w14:paraId="65F1F04D" w14:textId="77777777" w:rsidR="006B1920" w:rsidRDefault="006B1920" w:rsidP="00855D41">
      <w:pPr>
        <w:pStyle w:val="Heading2"/>
      </w:pPr>
      <w:r>
        <w:t>Visualization Used</w:t>
      </w:r>
    </w:p>
    <w:p w14:paraId="0D9CAE31" w14:textId="77777777" w:rsidR="006B1920" w:rsidRDefault="006B1920" w:rsidP="00855D41">
      <w:pPr>
        <w:pStyle w:val="NormalWeb"/>
      </w:pPr>
      <w:r>
        <w:t>Horizontal Bar Chart</w:t>
      </w:r>
    </w:p>
    <w:p w14:paraId="4ED336B6" w14:textId="77777777" w:rsidR="006B1920" w:rsidRDefault="006B1920" w:rsidP="00855D41">
      <w:pPr>
        <w:pStyle w:val="Heading2"/>
      </w:pPr>
      <w:r>
        <w:t>Description</w:t>
      </w:r>
    </w:p>
    <w:p w14:paraId="17E6C4B4" w14:textId="2E3A87D6" w:rsidR="006B1920" w:rsidRDefault="006B1920" w:rsidP="00855D41">
      <w:pPr>
        <w:pStyle w:val="NormalWeb"/>
      </w:pPr>
      <w:r>
        <w:t>This chart displays the top 5 customers contributing the highest sales.</w:t>
      </w:r>
    </w:p>
    <w:p w14:paraId="1679F1F0" w14:textId="33C083A4" w:rsidR="000E6092" w:rsidRDefault="000E6092" w:rsidP="00855D41">
      <w:pPr>
        <w:pStyle w:val="NormalWeb"/>
      </w:pPr>
      <w:r>
        <w:rPr>
          <w:noProof/>
        </w:rPr>
        <w:drawing>
          <wp:inline distT="0" distB="0" distL="0" distR="0" wp14:anchorId="7B8707EF" wp14:editId="43534F3B">
            <wp:extent cx="5731510" cy="247738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552" cy="248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E60A" w14:textId="77777777" w:rsidR="006B1920" w:rsidRDefault="006B1920" w:rsidP="00855D41">
      <w:pPr>
        <w:pStyle w:val="Heading2"/>
      </w:pPr>
      <w:r>
        <w:t>Insight Derived</w:t>
      </w:r>
    </w:p>
    <w:p w14:paraId="3BC9CD66" w14:textId="77777777" w:rsidR="006B1920" w:rsidRDefault="006B1920" w:rsidP="00855D41">
      <w:pPr>
        <w:pStyle w:val="NormalWeb"/>
      </w:pPr>
      <w:r>
        <w:lastRenderedPageBreak/>
        <w:t>A small group of customers contributes significantly to overall company revenue.</w:t>
      </w:r>
    </w:p>
    <w:p w14:paraId="47D98BA2" w14:textId="77777777" w:rsidR="006B1920" w:rsidRDefault="006B1920" w:rsidP="00855D41">
      <w:pPr>
        <w:pStyle w:val="Heading2"/>
      </w:pPr>
      <w:r>
        <w:t>Business Decision-Making Benefit</w:t>
      </w:r>
    </w:p>
    <w:p w14:paraId="7FCEADEC" w14:textId="77777777" w:rsidR="006B1920" w:rsidRDefault="006B1920" w:rsidP="00855D41">
      <w:pPr>
        <w:pStyle w:val="NormalWeb"/>
      </w:pPr>
      <w:r>
        <w:t>The business can improve customer retention strategies and offer loyalty programs to valuable customers.</w:t>
      </w:r>
    </w:p>
    <w:p w14:paraId="36F34267" w14:textId="77777777" w:rsidR="006B1920" w:rsidRDefault="006B1920" w:rsidP="00855D41">
      <w:pPr>
        <w:spacing w:line="240" w:lineRule="auto"/>
      </w:pPr>
      <w:r>
        <w:pict w14:anchorId="4BA2B7DC">
          <v:rect id="_x0000_i1059" style="width:0;height:1.5pt" o:hralign="center" o:hrstd="t" o:hr="t" fillcolor="#a0a0a0" stroked="f"/>
        </w:pict>
      </w:r>
    </w:p>
    <w:p w14:paraId="2D473313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4. Profit Trends Over Time</w:t>
      </w:r>
    </w:p>
    <w:p w14:paraId="1F7F2896" w14:textId="77777777" w:rsidR="006B1920" w:rsidRDefault="006B1920" w:rsidP="00855D41">
      <w:pPr>
        <w:pStyle w:val="Heading2"/>
      </w:pPr>
      <w:r>
        <w:t>Visualization Used</w:t>
      </w:r>
    </w:p>
    <w:p w14:paraId="6C44BD4F" w14:textId="77777777" w:rsidR="006B1920" w:rsidRDefault="006B1920" w:rsidP="00855D41">
      <w:pPr>
        <w:pStyle w:val="NormalWeb"/>
      </w:pPr>
      <w:r>
        <w:t>Line Chart</w:t>
      </w:r>
    </w:p>
    <w:p w14:paraId="241F7018" w14:textId="77777777" w:rsidR="006B1920" w:rsidRDefault="006B1920" w:rsidP="00855D41">
      <w:pPr>
        <w:pStyle w:val="Heading2"/>
      </w:pPr>
      <w:r>
        <w:t>Features Added</w:t>
      </w:r>
    </w:p>
    <w:p w14:paraId="651C0DE0" w14:textId="77777777" w:rsidR="006B1920" w:rsidRDefault="006B1920" w:rsidP="00855D41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</w:pPr>
      <w:r>
        <w:t xml:space="preserve">Date Filter </w:t>
      </w:r>
    </w:p>
    <w:p w14:paraId="004D3D52" w14:textId="77777777" w:rsidR="006B1920" w:rsidRDefault="006B1920" w:rsidP="00855D41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</w:pPr>
      <w:r>
        <w:t xml:space="preserve">Region Filter </w:t>
      </w:r>
    </w:p>
    <w:p w14:paraId="2E361854" w14:textId="77777777" w:rsidR="006B1920" w:rsidRDefault="006B1920" w:rsidP="00855D41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</w:pPr>
      <w:r>
        <w:t xml:space="preserve">Dynamic Interaction </w:t>
      </w:r>
    </w:p>
    <w:p w14:paraId="6C50286E" w14:textId="7EC490AD" w:rsidR="006B1920" w:rsidRDefault="00855D41" w:rsidP="00855D41">
      <w:pPr>
        <w:numPr>
          <w:ilvl w:val="0"/>
          <w:numId w:val="4"/>
        </w:numPr>
        <w:spacing w:before="100" w:beforeAutospacing="1" w:after="100" w:afterAutospacing="1" w:line="240" w:lineRule="auto"/>
        <w:ind w:firstLine="0"/>
      </w:pPr>
      <w:r>
        <w:t>Colour</w:t>
      </w:r>
      <w:r w:rsidR="006B1920">
        <w:t xml:space="preserve"> Coding by Region </w:t>
      </w:r>
    </w:p>
    <w:p w14:paraId="5A2BEAFC" w14:textId="77777777" w:rsidR="006B1920" w:rsidRDefault="006B1920" w:rsidP="00855D41">
      <w:pPr>
        <w:pStyle w:val="Heading2"/>
      </w:pPr>
      <w:r>
        <w:t>Description</w:t>
      </w:r>
    </w:p>
    <w:p w14:paraId="61E2BC75" w14:textId="6E13580F" w:rsidR="006B1920" w:rsidRDefault="006B1920" w:rsidP="00855D41">
      <w:pPr>
        <w:pStyle w:val="NormalWeb"/>
      </w:pPr>
      <w:r>
        <w:t>The line chart visualizes profit trends across order dates and regions.</w:t>
      </w:r>
    </w:p>
    <w:p w14:paraId="7726182E" w14:textId="7702AFDC" w:rsidR="000E6092" w:rsidRDefault="000E6092" w:rsidP="00855D41">
      <w:pPr>
        <w:pStyle w:val="NormalWeb"/>
      </w:pPr>
      <w:r>
        <w:rPr>
          <w:noProof/>
        </w:rPr>
        <w:drawing>
          <wp:inline distT="0" distB="0" distL="0" distR="0" wp14:anchorId="3D217E76" wp14:editId="07F593E5">
            <wp:extent cx="5635256" cy="246634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792" cy="247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B875" w14:textId="77777777" w:rsidR="006B1920" w:rsidRDefault="006B1920" w:rsidP="00855D41">
      <w:pPr>
        <w:pStyle w:val="Heading2"/>
      </w:pPr>
      <w:r>
        <w:t>Insight Derived</w:t>
      </w:r>
    </w:p>
    <w:p w14:paraId="7D05462E" w14:textId="77777777" w:rsidR="006B1920" w:rsidRDefault="006B1920" w:rsidP="00855D41">
      <w:pPr>
        <w:pStyle w:val="NormalWeb"/>
      </w:pPr>
      <w:r>
        <w:t>Profit changes over time depending on seasons and regions. Some periods show higher profitability than others.</w:t>
      </w:r>
    </w:p>
    <w:p w14:paraId="4E623F35" w14:textId="77777777" w:rsidR="006B1920" w:rsidRDefault="006B1920" w:rsidP="00855D41">
      <w:pPr>
        <w:pStyle w:val="Heading2"/>
      </w:pPr>
      <w:r>
        <w:t>Business Decision-Making Benefit</w:t>
      </w:r>
    </w:p>
    <w:p w14:paraId="2A1FAEB2" w14:textId="77777777" w:rsidR="006B1920" w:rsidRDefault="006B1920" w:rsidP="00855D41">
      <w:pPr>
        <w:pStyle w:val="NormalWeb"/>
      </w:pPr>
      <w:r>
        <w:t>Managers can identify seasonal trends, profitable time periods, and regional performance differences to improve planning and forecasting.</w:t>
      </w:r>
    </w:p>
    <w:p w14:paraId="1C7D9F5C" w14:textId="77777777" w:rsidR="006B1920" w:rsidRDefault="006B1920" w:rsidP="00855D41">
      <w:pPr>
        <w:spacing w:line="240" w:lineRule="auto"/>
      </w:pPr>
      <w:r>
        <w:pict w14:anchorId="3C746078">
          <v:rect id="_x0000_i1060" style="width:0;height:1.5pt" o:hralign="center" o:hrstd="t" o:hr="t" fillcolor="#a0a0a0" stroked="f"/>
        </w:pict>
      </w:r>
    </w:p>
    <w:p w14:paraId="1A5744D8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lastRenderedPageBreak/>
        <w:t>How Interactive Filters Improve Tableau Story Usability</w:t>
      </w:r>
    </w:p>
    <w:p w14:paraId="20F8E3B1" w14:textId="21DCCA80" w:rsidR="006B1920" w:rsidRDefault="006B1920" w:rsidP="00855D41">
      <w:pPr>
        <w:pStyle w:val="NormalWeb"/>
      </w:pPr>
      <w:r>
        <w:t xml:space="preserve">Interactive filters improve usability by allowing users to </w:t>
      </w:r>
      <w:r w:rsidR="00855D41">
        <w:t>analyse</w:t>
      </w:r>
      <w:r>
        <w:t xml:space="preserve"> specific regions and custom date ranges dynamically. Users can quickly explore trends without creating separate reports.</w:t>
      </w:r>
    </w:p>
    <w:p w14:paraId="0743D33F" w14:textId="77777777" w:rsidR="006B1920" w:rsidRDefault="006B1920" w:rsidP="00855D41">
      <w:pPr>
        <w:pStyle w:val="NormalWeb"/>
      </w:pPr>
      <w:r>
        <w:t>These filters help business teams:</w:t>
      </w:r>
    </w:p>
    <w:p w14:paraId="500BD879" w14:textId="3182AD6A" w:rsidR="006B1920" w:rsidRDefault="00855D41" w:rsidP="00855D41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</w:pPr>
      <w:r>
        <w:t>Analyse</w:t>
      </w:r>
      <w:r w:rsidR="006B1920">
        <w:t xml:space="preserve"> regional performance </w:t>
      </w:r>
    </w:p>
    <w:p w14:paraId="717C89D3" w14:textId="77777777" w:rsidR="006B1920" w:rsidRDefault="006B1920" w:rsidP="00855D41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</w:pPr>
      <w:r>
        <w:t xml:space="preserve">Detect seasonal sales trends </w:t>
      </w:r>
    </w:p>
    <w:p w14:paraId="51C044C2" w14:textId="77777777" w:rsidR="006B1920" w:rsidRDefault="006B1920" w:rsidP="00855D41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</w:pPr>
      <w:r>
        <w:t xml:space="preserve">Compare profit changes over time </w:t>
      </w:r>
    </w:p>
    <w:p w14:paraId="581AAFE6" w14:textId="77777777" w:rsidR="006B1920" w:rsidRDefault="006B1920" w:rsidP="00855D41">
      <w:pPr>
        <w:numPr>
          <w:ilvl w:val="0"/>
          <w:numId w:val="5"/>
        </w:numPr>
        <w:spacing w:before="100" w:beforeAutospacing="1" w:after="100" w:afterAutospacing="1" w:line="240" w:lineRule="auto"/>
        <w:ind w:firstLine="0"/>
      </w:pPr>
      <w:r>
        <w:t xml:space="preserve">Make faster and more accurate business decisions </w:t>
      </w:r>
    </w:p>
    <w:p w14:paraId="12DAFA33" w14:textId="77777777" w:rsidR="006B1920" w:rsidRDefault="006B1920" w:rsidP="00855D41">
      <w:pPr>
        <w:spacing w:after="0" w:line="240" w:lineRule="auto"/>
      </w:pPr>
      <w:r>
        <w:pict w14:anchorId="57A5A47F">
          <v:rect id="_x0000_i1061" style="width:0;height:1.5pt" o:hralign="center" o:hrstd="t" o:hr="t" fillcolor="#a0a0a0" stroked="f"/>
        </w:pict>
      </w:r>
    </w:p>
    <w:p w14:paraId="75BD42BA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5. Finding the Most Profitable Product Category</w:t>
      </w:r>
    </w:p>
    <w:p w14:paraId="78B5CF5B" w14:textId="77777777" w:rsidR="006B1920" w:rsidRDefault="006B1920" w:rsidP="00855D41">
      <w:pPr>
        <w:pStyle w:val="Heading2"/>
      </w:pPr>
      <w:r>
        <w:t>Dashboard Created</w:t>
      </w:r>
    </w:p>
    <w:p w14:paraId="71E0C493" w14:textId="77777777" w:rsidR="006B1920" w:rsidRDefault="006B1920" w:rsidP="00855D41">
      <w:pPr>
        <w:pStyle w:val="NormalWeb"/>
      </w:pPr>
      <w:r>
        <w:t>A dashboard was created containing:</w:t>
      </w:r>
    </w:p>
    <w:p w14:paraId="56E2389B" w14:textId="77777777" w:rsidR="006B1920" w:rsidRDefault="006B1920" w:rsidP="00855D41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</w:pPr>
      <w:r>
        <w:t xml:space="preserve">Total Profit by Product Category </w:t>
      </w:r>
    </w:p>
    <w:p w14:paraId="3FA2803B" w14:textId="2ADA9AAE" w:rsidR="006B1920" w:rsidRDefault="006B1920" w:rsidP="00855D41">
      <w:pPr>
        <w:numPr>
          <w:ilvl w:val="0"/>
          <w:numId w:val="6"/>
        </w:numPr>
        <w:spacing w:before="100" w:beforeAutospacing="1" w:after="100" w:afterAutospacing="1" w:line="240" w:lineRule="auto"/>
        <w:ind w:firstLine="0"/>
      </w:pPr>
      <w:r>
        <w:t xml:space="preserve">Profitability Trend Over Time </w:t>
      </w:r>
    </w:p>
    <w:p w14:paraId="1F6CD1F1" w14:textId="2C8CE437" w:rsidR="000E6092" w:rsidRDefault="000E6092" w:rsidP="000E6092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341BEB5F" wp14:editId="46AC8907">
            <wp:extent cx="5454015" cy="2817627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783" cy="28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0B26" w14:textId="77777777" w:rsidR="000E6092" w:rsidRDefault="000E6092" w:rsidP="000E6092">
      <w:pPr>
        <w:spacing w:before="100" w:beforeAutospacing="1" w:after="100" w:afterAutospacing="1" w:line="240" w:lineRule="auto"/>
        <w:ind w:left="720"/>
      </w:pPr>
    </w:p>
    <w:p w14:paraId="581E1CD1" w14:textId="77777777" w:rsidR="006B1920" w:rsidRDefault="006B1920" w:rsidP="00855D41">
      <w:pPr>
        <w:pStyle w:val="Heading2"/>
      </w:pPr>
      <w:r>
        <w:t>Insight Derived</w:t>
      </w:r>
    </w:p>
    <w:p w14:paraId="16445F69" w14:textId="77777777" w:rsidR="006B1920" w:rsidRDefault="006B1920" w:rsidP="00855D41">
      <w:pPr>
        <w:pStyle w:val="NormalWeb"/>
      </w:pPr>
      <w:r>
        <w:t>Technology products consistently generated higher profits over time.</w:t>
      </w:r>
    </w:p>
    <w:p w14:paraId="580CFEAF" w14:textId="77777777" w:rsidR="006B1920" w:rsidRDefault="006B1920" w:rsidP="00855D41">
      <w:pPr>
        <w:pStyle w:val="Heading2"/>
      </w:pPr>
      <w:r>
        <w:t>Business Decision-Making Benefit</w:t>
      </w:r>
    </w:p>
    <w:p w14:paraId="05935A9E" w14:textId="77777777" w:rsidR="006B1920" w:rsidRDefault="006B1920" w:rsidP="00855D41">
      <w:pPr>
        <w:pStyle w:val="NormalWeb"/>
      </w:pPr>
      <w:r>
        <w:t>The company can focus investment and marketing on highly profitable product categories.</w:t>
      </w:r>
    </w:p>
    <w:p w14:paraId="0108071D" w14:textId="77777777" w:rsidR="006B1920" w:rsidRDefault="006B1920" w:rsidP="00855D41">
      <w:pPr>
        <w:spacing w:line="240" w:lineRule="auto"/>
      </w:pPr>
      <w:r>
        <w:pict w14:anchorId="08A4923A">
          <v:rect id="_x0000_i1062" style="width:0;height:1.5pt" o:hralign="center" o:hrstd="t" o:hr="t" fillcolor="#a0a0a0" stroked="f"/>
        </w:pict>
      </w:r>
    </w:p>
    <w:p w14:paraId="2C05A15A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lastRenderedPageBreak/>
        <w:t>6. Top 5 and Bottom 5 Customers Based on Sales</w:t>
      </w:r>
    </w:p>
    <w:p w14:paraId="6F0BCDEA" w14:textId="77777777" w:rsidR="006B1920" w:rsidRDefault="006B1920" w:rsidP="00855D41">
      <w:pPr>
        <w:pStyle w:val="Heading2"/>
      </w:pPr>
      <w:r>
        <w:t>Visualization Used</w:t>
      </w:r>
    </w:p>
    <w:p w14:paraId="32E775A5" w14:textId="77777777" w:rsidR="006B1920" w:rsidRDefault="006B1920" w:rsidP="00855D41">
      <w:pPr>
        <w:pStyle w:val="NormalWeb"/>
      </w:pPr>
      <w:r>
        <w:t>Ranked Bar Chart</w:t>
      </w:r>
    </w:p>
    <w:p w14:paraId="7498FEE6" w14:textId="06DF2132" w:rsidR="006B1920" w:rsidRDefault="00855D41" w:rsidP="00855D41">
      <w:pPr>
        <w:pStyle w:val="Heading2"/>
      </w:pPr>
      <w:r>
        <w:t>Colour</w:t>
      </w:r>
      <w:r w:rsidR="006B1920">
        <w:t xml:space="preserve"> Coding</w:t>
      </w:r>
    </w:p>
    <w:p w14:paraId="2C77B418" w14:textId="77777777" w:rsidR="006B1920" w:rsidRDefault="006B1920" w:rsidP="00855D41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</w:pPr>
      <w:r>
        <w:t xml:space="preserve">Green → Top Customers </w:t>
      </w:r>
    </w:p>
    <w:p w14:paraId="0744BDFC" w14:textId="77777777" w:rsidR="006B1920" w:rsidRDefault="006B1920" w:rsidP="00855D41">
      <w:pPr>
        <w:numPr>
          <w:ilvl w:val="0"/>
          <w:numId w:val="7"/>
        </w:numPr>
        <w:spacing w:before="100" w:beforeAutospacing="1" w:after="100" w:afterAutospacing="1" w:line="240" w:lineRule="auto"/>
        <w:ind w:firstLine="0"/>
      </w:pPr>
      <w:r>
        <w:t xml:space="preserve">Red → Bottom Customers </w:t>
      </w:r>
    </w:p>
    <w:p w14:paraId="17278669" w14:textId="05CECD12" w:rsidR="000E6092" w:rsidRDefault="000E6092" w:rsidP="00855D41">
      <w:pPr>
        <w:pStyle w:val="Heading2"/>
      </w:pPr>
      <w:r>
        <w:rPr>
          <w:noProof/>
        </w:rPr>
        <w:drawing>
          <wp:inline distT="0" distB="0" distL="0" distR="0" wp14:anchorId="699DE981" wp14:editId="43D8876C">
            <wp:extent cx="6060558" cy="25304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695" cy="25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280A" w14:textId="6411BA5E" w:rsidR="006B1920" w:rsidRDefault="006B1920" w:rsidP="00855D41">
      <w:pPr>
        <w:pStyle w:val="Heading2"/>
      </w:pPr>
      <w:r>
        <w:t>Insight Derived</w:t>
      </w:r>
    </w:p>
    <w:p w14:paraId="72C1EA03" w14:textId="77777777" w:rsidR="006B1920" w:rsidRDefault="006B1920" w:rsidP="00855D41">
      <w:pPr>
        <w:pStyle w:val="NormalWeb"/>
      </w:pPr>
      <w:r>
        <w:t>Top customers generate a major share of revenue, while bottom customers contribute very little sales.</w:t>
      </w:r>
    </w:p>
    <w:p w14:paraId="143B61F7" w14:textId="77777777" w:rsidR="006B1920" w:rsidRDefault="006B1920" w:rsidP="00855D41">
      <w:pPr>
        <w:pStyle w:val="Heading2"/>
      </w:pPr>
      <w:r>
        <w:t>Business Decision-Making Benefit</w:t>
      </w:r>
    </w:p>
    <w:p w14:paraId="4529F15C" w14:textId="77777777" w:rsidR="006B1920" w:rsidRDefault="006B1920" w:rsidP="00855D41">
      <w:pPr>
        <w:pStyle w:val="NormalWeb"/>
      </w:pPr>
      <w:r>
        <w:t>The company can retain valuable customers and design strategies to improve engagement with low-performing customers.</w:t>
      </w:r>
    </w:p>
    <w:p w14:paraId="751D2BD6" w14:textId="77777777" w:rsidR="006B1920" w:rsidRDefault="006B1920" w:rsidP="00855D41">
      <w:pPr>
        <w:spacing w:line="240" w:lineRule="auto"/>
      </w:pPr>
      <w:r>
        <w:pict w14:anchorId="2C8A78BD">
          <v:rect id="_x0000_i1063" style="width:0;height:1.5pt" o:hralign="center" o:hrstd="t" o:hr="t" fillcolor="#a0a0a0" stroked="f"/>
        </w:pict>
      </w:r>
    </w:p>
    <w:p w14:paraId="7B27B3A3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7. Detecting Sales Patterns Across Regions</w:t>
      </w:r>
    </w:p>
    <w:p w14:paraId="3D238101" w14:textId="77777777" w:rsidR="006B1920" w:rsidRDefault="006B1920" w:rsidP="00855D41">
      <w:pPr>
        <w:pStyle w:val="Heading2"/>
      </w:pPr>
      <w:r>
        <w:t>Visualization Used</w:t>
      </w:r>
    </w:p>
    <w:p w14:paraId="1618E8E5" w14:textId="77777777" w:rsidR="006B1920" w:rsidRDefault="006B1920" w:rsidP="00855D41">
      <w:pPr>
        <w:pStyle w:val="NormalWeb"/>
      </w:pPr>
      <w:r>
        <w:t>Dual-Axis Chart</w:t>
      </w:r>
    </w:p>
    <w:p w14:paraId="54AB5163" w14:textId="77777777" w:rsidR="006B1920" w:rsidRDefault="006B1920" w:rsidP="00855D41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</w:pPr>
      <w:r>
        <w:t xml:space="preserve">Sales represented using Bars </w:t>
      </w:r>
    </w:p>
    <w:p w14:paraId="4B5E25A5" w14:textId="77777777" w:rsidR="006B1920" w:rsidRDefault="006B1920" w:rsidP="00855D41">
      <w:pPr>
        <w:numPr>
          <w:ilvl w:val="0"/>
          <w:numId w:val="8"/>
        </w:numPr>
        <w:spacing w:before="100" w:beforeAutospacing="1" w:after="100" w:afterAutospacing="1" w:line="240" w:lineRule="auto"/>
        <w:ind w:firstLine="0"/>
      </w:pPr>
      <w:r>
        <w:t xml:space="preserve">Profit represented using Line Chart </w:t>
      </w:r>
    </w:p>
    <w:p w14:paraId="75D70D3F" w14:textId="77777777" w:rsidR="006B1920" w:rsidRDefault="006B1920" w:rsidP="00855D41">
      <w:pPr>
        <w:pStyle w:val="Heading2"/>
      </w:pPr>
      <w:r>
        <w:t>Description</w:t>
      </w:r>
    </w:p>
    <w:p w14:paraId="56240FB7" w14:textId="77777777" w:rsidR="006B1920" w:rsidRDefault="006B1920" w:rsidP="00855D41">
      <w:pPr>
        <w:pStyle w:val="NormalWeb"/>
      </w:pPr>
      <w:r>
        <w:t>This chart compares sales and profit across different regions.</w:t>
      </w:r>
    </w:p>
    <w:p w14:paraId="0DEB4D7B" w14:textId="2CECE6BB" w:rsidR="00442AB9" w:rsidRDefault="00442AB9" w:rsidP="00855D41">
      <w:pPr>
        <w:pStyle w:val="Heading2"/>
      </w:pPr>
      <w:r>
        <w:rPr>
          <w:noProof/>
        </w:rPr>
        <w:lastRenderedPageBreak/>
        <w:drawing>
          <wp:inline distT="0" distB="0" distL="0" distR="0" wp14:anchorId="175C6C0D" wp14:editId="2EBFD698">
            <wp:extent cx="5985153" cy="2732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387" cy="27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B3A0" w14:textId="305D7F59" w:rsidR="006B1920" w:rsidRDefault="006B1920" w:rsidP="00855D41">
      <w:pPr>
        <w:pStyle w:val="Heading2"/>
      </w:pPr>
      <w:r>
        <w:t>Insight Derived</w:t>
      </w:r>
    </w:p>
    <w:p w14:paraId="64A6DA4A" w14:textId="77777777" w:rsidR="006B1920" w:rsidRDefault="006B1920" w:rsidP="00855D41">
      <w:pPr>
        <w:pStyle w:val="NormalWeb"/>
      </w:pPr>
      <w:r>
        <w:t>Some regions have high sales but lower profit margins, which may indicate higher operational costs or discounting.</w:t>
      </w:r>
    </w:p>
    <w:p w14:paraId="70112890" w14:textId="77777777" w:rsidR="006B1920" w:rsidRDefault="006B1920" w:rsidP="00855D41">
      <w:pPr>
        <w:pStyle w:val="Heading2"/>
      </w:pPr>
      <w:r>
        <w:t>Business Decision-Making Benefit</w:t>
      </w:r>
    </w:p>
    <w:p w14:paraId="5D4E1ACA" w14:textId="77777777" w:rsidR="006B1920" w:rsidRDefault="006B1920" w:rsidP="00855D41">
      <w:pPr>
        <w:pStyle w:val="NormalWeb"/>
      </w:pPr>
      <w:r>
        <w:t>The company can improve profitability strategies in regions with lower margins despite strong sales.</w:t>
      </w:r>
    </w:p>
    <w:p w14:paraId="1866A89A" w14:textId="77777777" w:rsidR="006B1920" w:rsidRDefault="006B1920" w:rsidP="00855D41">
      <w:pPr>
        <w:spacing w:line="240" w:lineRule="auto"/>
      </w:pPr>
      <w:r>
        <w:pict w14:anchorId="5746B0F1">
          <v:rect id="_x0000_i1064" style="width:0;height:1.5pt" o:hralign="center" o:hrstd="t" o:hr="t" fillcolor="#a0a0a0" stroked="f"/>
        </w:pict>
      </w:r>
    </w:p>
    <w:p w14:paraId="355EE108" w14:textId="77777777" w:rsidR="006B1920" w:rsidRPr="00855D41" w:rsidRDefault="006B1920" w:rsidP="00855D41">
      <w:pPr>
        <w:pStyle w:val="Heading1"/>
        <w:spacing w:line="240" w:lineRule="auto"/>
        <w:rPr>
          <w:b/>
          <w:bCs/>
        </w:rPr>
      </w:pPr>
      <w:r w:rsidRPr="00855D41">
        <w:rPr>
          <w:b/>
          <w:bCs/>
          <w:color w:val="000000" w:themeColor="text1"/>
        </w:rPr>
        <w:t>8. Identifying the Most Profitable Region for Expansion</w:t>
      </w:r>
    </w:p>
    <w:p w14:paraId="13EBB585" w14:textId="77777777" w:rsidR="006B1920" w:rsidRDefault="006B1920" w:rsidP="00855D41">
      <w:pPr>
        <w:pStyle w:val="Heading2"/>
      </w:pPr>
      <w:r>
        <w:t>Visualization Used</w:t>
      </w:r>
    </w:p>
    <w:p w14:paraId="549F58FA" w14:textId="77777777" w:rsidR="006B1920" w:rsidRDefault="006B1920" w:rsidP="00855D41">
      <w:pPr>
        <w:pStyle w:val="NormalWeb"/>
      </w:pPr>
      <w:r>
        <w:t>Forecast Chart</w:t>
      </w:r>
    </w:p>
    <w:p w14:paraId="0025485D" w14:textId="77777777" w:rsidR="006B1920" w:rsidRDefault="006B1920" w:rsidP="00855D41">
      <w:pPr>
        <w:pStyle w:val="Heading2"/>
      </w:pPr>
      <w:r>
        <w:t>Description</w:t>
      </w:r>
    </w:p>
    <w:p w14:paraId="3155CD96" w14:textId="109847AF" w:rsidR="006B1920" w:rsidRDefault="006B1920" w:rsidP="00855D41">
      <w:pPr>
        <w:pStyle w:val="NormalWeb"/>
      </w:pPr>
      <w:r>
        <w:t>Sales forecasting was performed to predict future sales for the next quarter.</w:t>
      </w:r>
    </w:p>
    <w:p w14:paraId="3D02BC79" w14:textId="3BC60FA1" w:rsidR="00442AB9" w:rsidRDefault="00442AB9" w:rsidP="00855D41">
      <w:pPr>
        <w:pStyle w:val="NormalWeb"/>
      </w:pPr>
      <w:r>
        <w:rPr>
          <w:noProof/>
        </w:rPr>
        <w:lastRenderedPageBreak/>
        <w:drawing>
          <wp:inline distT="0" distB="0" distL="0" distR="0" wp14:anchorId="385277D1" wp14:editId="4BBDBFDF">
            <wp:extent cx="6007100" cy="2774814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738" cy="278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B701" w14:textId="77777777" w:rsidR="006B1920" w:rsidRDefault="006B1920" w:rsidP="00855D41">
      <w:pPr>
        <w:pStyle w:val="Heading2"/>
      </w:pPr>
      <w:r>
        <w:t>Insight Derived</w:t>
      </w:r>
    </w:p>
    <w:p w14:paraId="39C57C7A" w14:textId="77777777" w:rsidR="006B1920" w:rsidRDefault="006B1920" w:rsidP="00855D41">
      <w:pPr>
        <w:pStyle w:val="NormalWeb"/>
      </w:pPr>
      <w:r>
        <w:t>The most profitable region showed consistent growth and strong forecasted sales performance.</w:t>
      </w:r>
    </w:p>
    <w:p w14:paraId="6845295D" w14:textId="77777777" w:rsidR="006B1920" w:rsidRDefault="006B1920" w:rsidP="00855D41">
      <w:pPr>
        <w:pStyle w:val="Heading2"/>
      </w:pPr>
      <w:r>
        <w:t>Business Decision-Making Benefit</w:t>
      </w:r>
    </w:p>
    <w:p w14:paraId="4050B4D8" w14:textId="77777777" w:rsidR="006B1920" w:rsidRDefault="006B1920" w:rsidP="00855D41">
      <w:pPr>
        <w:pStyle w:val="NormalWeb"/>
      </w:pPr>
      <w:r>
        <w:t>The business can prioritize expansion in regions with stable growth and strong future sales potential.</w:t>
      </w:r>
    </w:p>
    <w:p w14:paraId="7336970F" w14:textId="77777777" w:rsidR="006B1920" w:rsidRDefault="006B1920" w:rsidP="00855D41">
      <w:pPr>
        <w:spacing w:line="240" w:lineRule="auto"/>
      </w:pPr>
      <w:r>
        <w:pict w14:anchorId="4DFEF5ED">
          <v:rect id="_x0000_i1065" style="width:0;height:1.5pt" o:hralign="center" o:hrstd="t" o:hr="t" fillcolor="#a0a0a0" stroked="f"/>
        </w:pict>
      </w:r>
    </w:p>
    <w:p w14:paraId="104E1D6D" w14:textId="77777777" w:rsidR="006B1920" w:rsidRPr="00855D41" w:rsidRDefault="006B1920" w:rsidP="00855D41">
      <w:pPr>
        <w:pStyle w:val="Heading1"/>
        <w:spacing w:line="240" w:lineRule="auto"/>
        <w:rPr>
          <w:b/>
          <w:bCs/>
          <w:color w:val="000000" w:themeColor="text1"/>
        </w:rPr>
      </w:pPr>
      <w:r w:rsidRPr="00855D41">
        <w:rPr>
          <w:b/>
          <w:bCs/>
          <w:color w:val="000000" w:themeColor="text1"/>
        </w:rPr>
        <w:t>Conclusion</w:t>
      </w:r>
    </w:p>
    <w:p w14:paraId="1FCBA58F" w14:textId="54A47461" w:rsidR="006B1920" w:rsidRDefault="006B1920" w:rsidP="00855D41">
      <w:pPr>
        <w:pStyle w:val="NormalWeb"/>
      </w:pPr>
      <w:r>
        <w:t xml:space="preserve">This Tableau Story and Dashboard project helped </w:t>
      </w:r>
      <w:r w:rsidR="00855D41">
        <w:t>analyse</w:t>
      </w:r>
      <w:r>
        <w:t xml:space="preserve"> sales, profit, customer performance, and regional trends using different visualizations and interactive filters.</w:t>
      </w:r>
    </w:p>
    <w:p w14:paraId="629B12F3" w14:textId="77777777" w:rsidR="006B1920" w:rsidRDefault="006B1920" w:rsidP="00855D41">
      <w:pPr>
        <w:pStyle w:val="NormalWeb"/>
      </w:pPr>
      <w:r>
        <w:t>The analysis supports better business decision-making by identifying:</w:t>
      </w:r>
    </w:p>
    <w:p w14:paraId="7232D05D" w14:textId="77777777" w:rsidR="006B1920" w:rsidRDefault="006B1920" w:rsidP="00855D41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</w:pPr>
      <w:r>
        <w:t xml:space="preserve">High-performing regions </w:t>
      </w:r>
    </w:p>
    <w:p w14:paraId="227062B1" w14:textId="77777777" w:rsidR="006B1920" w:rsidRDefault="006B1920" w:rsidP="00855D41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</w:pPr>
      <w:r>
        <w:t xml:space="preserve">Profitable product categories </w:t>
      </w:r>
    </w:p>
    <w:p w14:paraId="4C86F126" w14:textId="77777777" w:rsidR="006B1920" w:rsidRDefault="006B1920" w:rsidP="00855D41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</w:pPr>
      <w:r>
        <w:t xml:space="preserve">Valuable customers </w:t>
      </w:r>
    </w:p>
    <w:p w14:paraId="6FDE1844" w14:textId="77777777" w:rsidR="006B1920" w:rsidRDefault="006B1920" w:rsidP="00855D41">
      <w:pPr>
        <w:numPr>
          <w:ilvl w:val="0"/>
          <w:numId w:val="9"/>
        </w:numPr>
        <w:spacing w:before="100" w:beforeAutospacing="1" w:after="100" w:afterAutospacing="1" w:line="240" w:lineRule="auto"/>
        <w:ind w:firstLine="0"/>
      </w:pPr>
      <w:r>
        <w:t xml:space="preserve">Future sales opportunities </w:t>
      </w:r>
    </w:p>
    <w:p w14:paraId="3655E443" w14:textId="77777777" w:rsidR="006B1920" w:rsidRDefault="006B1920" w:rsidP="00855D41">
      <w:pPr>
        <w:pStyle w:val="NormalWeb"/>
      </w:pPr>
      <w:r>
        <w:t>Tableau Stories and Dashboards provide an effective way to present business insights visually and interactively.</w:t>
      </w:r>
    </w:p>
    <w:p w14:paraId="44289DE8" w14:textId="77777777" w:rsidR="000E397D" w:rsidRDefault="000E397D" w:rsidP="00855D41">
      <w:pPr>
        <w:spacing w:line="240" w:lineRule="auto"/>
      </w:pPr>
    </w:p>
    <w:sectPr w:rsidR="000E397D" w:rsidSect="000E6092"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63B88"/>
    <w:multiLevelType w:val="multilevel"/>
    <w:tmpl w:val="1B30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D0C1B"/>
    <w:multiLevelType w:val="multilevel"/>
    <w:tmpl w:val="58C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F5641"/>
    <w:multiLevelType w:val="multilevel"/>
    <w:tmpl w:val="7496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B1A81"/>
    <w:multiLevelType w:val="multilevel"/>
    <w:tmpl w:val="0D58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07AEB"/>
    <w:multiLevelType w:val="multilevel"/>
    <w:tmpl w:val="939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87772"/>
    <w:multiLevelType w:val="multilevel"/>
    <w:tmpl w:val="220C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878E1"/>
    <w:multiLevelType w:val="multilevel"/>
    <w:tmpl w:val="62E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95E30"/>
    <w:multiLevelType w:val="multilevel"/>
    <w:tmpl w:val="55A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04E4D"/>
    <w:multiLevelType w:val="multilevel"/>
    <w:tmpl w:val="6D7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16088"/>
    <w:multiLevelType w:val="multilevel"/>
    <w:tmpl w:val="0DB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920"/>
    <w:rsid w:val="000E397D"/>
    <w:rsid w:val="000E6092"/>
    <w:rsid w:val="00442AB9"/>
    <w:rsid w:val="006B1920"/>
    <w:rsid w:val="00744562"/>
    <w:rsid w:val="00855D41"/>
    <w:rsid w:val="0088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93E9"/>
  <w15:chartTrackingRefBased/>
  <w15:docId w15:val="{2AFCEB14-8E42-4612-B1C6-86EA0656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9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1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1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19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19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B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B1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6B19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2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1</cp:revision>
  <dcterms:created xsi:type="dcterms:W3CDTF">2026-05-08T06:03:00Z</dcterms:created>
  <dcterms:modified xsi:type="dcterms:W3CDTF">2026-05-08T07:48:00Z</dcterms:modified>
</cp:coreProperties>
</file>