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21D8A" w14:textId="77777777" w:rsidR="0059203F" w:rsidRDefault="0059203F">
      <w:pPr>
        <w:rPr>
          <w:noProof/>
        </w:rPr>
      </w:pPr>
    </w:p>
    <w:p w14:paraId="6AA21C89" w14:textId="4618DA99" w:rsidR="0059203F" w:rsidRPr="00326EA4" w:rsidRDefault="00326EA4" w:rsidP="00326EA4">
      <w:pPr>
        <w:rPr>
          <w:b/>
          <w:bCs/>
          <w:sz w:val="32"/>
          <w:szCs w:val="32"/>
        </w:rPr>
      </w:pPr>
      <w:r w:rsidRPr="00326EA4">
        <w:rPr>
          <w:b/>
          <w:bCs/>
          <w:sz w:val="32"/>
          <w:szCs w:val="32"/>
        </w:rPr>
        <w:t>Actionable recommendations based on your analysis</w:t>
      </w:r>
    </w:p>
    <w:p w14:paraId="267AE4DA" w14:textId="77777777" w:rsidR="0059203F" w:rsidRDefault="0059203F" w:rsidP="0059203F">
      <w:pPr>
        <w:rPr>
          <w:b/>
          <w:bCs/>
        </w:rPr>
      </w:pPr>
    </w:p>
    <w:p w14:paraId="44FEEFCB" w14:textId="77777777" w:rsidR="0059203F" w:rsidRDefault="0059203F" w:rsidP="0059203F">
      <w:pPr>
        <w:rPr>
          <w:b/>
          <w:bCs/>
        </w:rPr>
      </w:pPr>
    </w:p>
    <w:p w14:paraId="34ADD938" w14:textId="61625785" w:rsidR="0059203F" w:rsidRPr="0059203F" w:rsidRDefault="0059203F" w:rsidP="0059203F">
      <w:pPr>
        <w:rPr>
          <w:b/>
          <w:bCs/>
        </w:rPr>
      </w:pPr>
      <w:r>
        <w:rPr>
          <w:b/>
          <w:bCs/>
        </w:rPr>
        <w:t xml:space="preserve">PCA </w:t>
      </w:r>
      <w:r w:rsidRPr="0059203F">
        <w:rPr>
          <w:b/>
          <w:bCs/>
        </w:rPr>
        <w:t>Bar Plot: Explained Variance Ratio by Components</w:t>
      </w:r>
    </w:p>
    <w:p w14:paraId="0C73039A" w14:textId="77777777" w:rsidR="0059203F" w:rsidRPr="0059203F" w:rsidRDefault="0059203F" w:rsidP="0059203F">
      <w:r w:rsidRPr="0059203F">
        <w:rPr>
          <w:b/>
          <w:bCs/>
        </w:rPr>
        <w:t>What it shows:</w:t>
      </w:r>
    </w:p>
    <w:p w14:paraId="335DDEA6" w14:textId="77777777" w:rsidR="0059203F" w:rsidRPr="0059203F" w:rsidRDefault="0059203F" w:rsidP="0059203F">
      <w:pPr>
        <w:numPr>
          <w:ilvl w:val="0"/>
          <w:numId w:val="1"/>
        </w:numPr>
      </w:pPr>
      <w:r w:rsidRPr="0059203F">
        <w:t>This bar chart displays how much of the total variance (information) in the dataset is captured by each of the first two principal components.</w:t>
      </w:r>
    </w:p>
    <w:p w14:paraId="33334685" w14:textId="77777777" w:rsidR="0059203F" w:rsidRPr="0059203F" w:rsidRDefault="0059203F" w:rsidP="0059203F">
      <w:pPr>
        <w:numPr>
          <w:ilvl w:val="0"/>
          <w:numId w:val="1"/>
        </w:numPr>
      </w:pPr>
      <w:r w:rsidRPr="0059203F">
        <w:t>For example, if PC1 explains 60% of variance and PC2 explains 25%, together they capture 85% of the dataset's variability.</w:t>
      </w:r>
    </w:p>
    <w:p w14:paraId="51252958" w14:textId="77777777" w:rsidR="0059203F" w:rsidRPr="0059203F" w:rsidRDefault="0059203F" w:rsidP="0059203F">
      <w:r w:rsidRPr="0059203F">
        <w:rPr>
          <w:b/>
          <w:bCs/>
        </w:rPr>
        <w:t>Interpretation:</w:t>
      </w:r>
    </w:p>
    <w:p w14:paraId="19AFE452" w14:textId="77777777" w:rsidR="0059203F" w:rsidRPr="0059203F" w:rsidRDefault="0059203F" w:rsidP="0059203F">
      <w:pPr>
        <w:numPr>
          <w:ilvl w:val="0"/>
          <w:numId w:val="2"/>
        </w:numPr>
      </w:pPr>
      <w:r w:rsidRPr="0059203F">
        <w:t>The first principal component (</w:t>
      </w:r>
      <w:proofErr w:type="spellStart"/>
      <w:r w:rsidRPr="0059203F">
        <w:rPr>
          <w:b/>
          <w:bCs/>
        </w:rPr>
        <w:t>AI_Impact_Intensity</w:t>
      </w:r>
      <w:proofErr w:type="spellEnd"/>
      <w:r w:rsidRPr="0059203F">
        <w:t>) captures the majority of the variation in your AI-related metrics. This means most of the differences between countries/industries regarding AI impact can be summarized along this axis.</w:t>
      </w:r>
    </w:p>
    <w:p w14:paraId="0BD6DEFB" w14:textId="77777777" w:rsidR="0059203F" w:rsidRPr="0059203F" w:rsidRDefault="0059203F" w:rsidP="0059203F">
      <w:pPr>
        <w:numPr>
          <w:ilvl w:val="0"/>
          <w:numId w:val="2"/>
        </w:numPr>
      </w:pPr>
      <w:r w:rsidRPr="0059203F">
        <w:t>The second component (</w:t>
      </w:r>
      <w:proofErr w:type="spellStart"/>
      <w:r w:rsidRPr="0059203F">
        <w:rPr>
          <w:b/>
          <w:bCs/>
        </w:rPr>
        <w:t>AI_Impact_Tradeoff</w:t>
      </w:r>
      <w:proofErr w:type="spellEnd"/>
      <w:r w:rsidRPr="0059203F">
        <w:t>) captures the next most important variation, likely reflecting contrasting factors (e.g., revenue increase vs job loss) that PC1 alone cannot explain.</w:t>
      </w:r>
    </w:p>
    <w:p w14:paraId="4D34F7B5" w14:textId="77777777" w:rsidR="0059203F" w:rsidRPr="0059203F" w:rsidRDefault="0059203F" w:rsidP="0059203F">
      <w:pPr>
        <w:numPr>
          <w:ilvl w:val="0"/>
          <w:numId w:val="2"/>
        </w:numPr>
      </w:pPr>
      <w:r w:rsidRPr="0059203F">
        <w:t>Together, these two components summarize the key patterns in the dataset with minimal information loss.</w:t>
      </w:r>
    </w:p>
    <w:p w14:paraId="040FC143" w14:textId="77777777" w:rsidR="0059203F" w:rsidRPr="0059203F" w:rsidRDefault="0059203F" w:rsidP="0059203F">
      <w:r w:rsidRPr="0059203F">
        <w:rPr>
          <w:b/>
          <w:bCs/>
        </w:rPr>
        <w:t>Implications:</w:t>
      </w:r>
    </w:p>
    <w:p w14:paraId="206177BE" w14:textId="02A1438A" w:rsidR="0059203F" w:rsidRDefault="0059203F" w:rsidP="0059203F">
      <w:pPr>
        <w:numPr>
          <w:ilvl w:val="0"/>
          <w:numId w:val="3"/>
        </w:numPr>
      </w:pPr>
      <w:r w:rsidRPr="0059203F">
        <w:t xml:space="preserve">Businesses and policymakers can focus on these two composite measures rather than many individual </w:t>
      </w:r>
      <w:proofErr w:type="spellStart"/>
      <w:r w:rsidRPr="0059203F">
        <w:t>metricsThis</w:t>
      </w:r>
      <w:proofErr w:type="spellEnd"/>
      <w:r w:rsidRPr="0059203F">
        <w:t xml:space="preserve"> dimensionality reduction helps in simplifying complex AI impact analyses and communicating results effectively.</w:t>
      </w:r>
    </w:p>
    <w:p w14:paraId="785A6916" w14:textId="77777777" w:rsidR="0059203F" w:rsidRPr="0059203F" w:rsidRDefault="0059203F" w:rsidP="0059203F"/>
    <w:p w14:paraId="39C06743" w14:textId="6835BC1F" w:rsidR="0059203F" w:rsidRDefault="0059203F" w:rsidP="0059203F">
      <w:pPr>
        <w:jc w:val="center"/>
      </w:pPr>
      <w:r>
        <w:rPr>
          <w:noProof/>
        </w:rPr>
        <w:lastRenderedPageBreak/>
        <w:drawing>
          <wp:inline distT="0" distB="0" distL="0" distR="0" wp14:anchorId="707EDE21" wp14:editId="4A64538C">
            <wp:extent cx="4276725" cy="3207544"/>
            <wp:effectExtent l="133350" t="57150" r="85725" b="126365"/>
            <wp:docPr id="138988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1780" name="Picture 1389881780"/>
                    <pic:cNvPicPr/>
                  </pic:nvPicPr>
                  <pic:blipFill>
                    <a:blip r:embed="rId6">
                      <a:extLst>
                        <a:ext uri="{28A0092B-C50C-407E-A947-70E740481C1C}">
                          <a14:useLocalDpi xmlns:a14="http://schemas.microsoft.com/office/drawing/2010/main" val="0"/>
                        </a:ext>
                      </a:extLst>
                    </a:blip>
                    <a:stretch>
                      <a:fillRect/>
                    </a:stretch>
                  </pic:blipFill>
                  <pic:spPr>
                    <a:xfrm>
                      <a:off x="0" y="0"/>
                      <a:ext cx="4322426" cy="32418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B5F354F" w14:textId="77777777" w:rsidR="0059203F" w:rsidRDefault="0059203F" w:rsidP="0059203F">
      <w:pPr>
        <w:jc w:val="center"/>
      </w:pPr>
    </w:p>
    <w:p w14:paraId="5A093371" w14:textId="77777777" w:rsidR="0059203F" w:rsidRPr="0059203F" w:rsidRDefault="0059203F" w:rsidP="0059203F">
      <w:pPr>
        <w:rPr>
          <w:b/>
          <w:bCs/>
        </w:rPr>
      </w:pPr>
      <w:r w:rsidRPr="0059203F">
        <w:rPr>
          <w:b/>
          <w:bCs/>
        </w:rPr>
        <w:t>2. Scatter Plot: PCA Component Scatter Plot (AI Impact Intensity vs Tradeoff)</w:t>
      </w:r>
    </w:p>
    <w:p w14:paraId="2E0750A4" w14:textId="77777777" w:rsidR="0059203F" w:rsidRPr="0059203F" w:rsidRDefault="0059203F" w:rsidP="0059203F">
      <w:r w:rsidRPr="0059203F">
        <w:rPr>
          <w:b/>
          <w:bCs/>
        </w:rPr>
        <w:t>What it shows:</w:t>
      </w:r>
    </w:p>
    <w:p w14:paraId="69AD6E34" w14:textId="77777777" w:rsidR="0059203F" w:rsidRPr="0059203F" w:rsidRDefault="0059203F" w:rsidP="0059203F">
      <w:pPr>
        <w:numPr>
          <w:ilvl w:val="0"/>
          <w:numId w:val="4"/>
        </w:numPr>
      </w:pPr>
      <w:r w:rsidRPr="0059203F">
        <w:t>Each point represents a country-industry-year (or similar data unit) plotted on two new axes:</w:t>
      </w:r>
    </w:p>
    <w:p w14:paraId="3D69BDCC" w14:textId="77777777" w:rsidR="0059203F" w:rsidRPr="0059203F" w:rsidRDefault="0059203F" w:rsidP="0059203F">
      <w:pPr>
        <w:numPr>
          <w:ilvl w:val="1"/>
          <w:numId w:val="4"/>
        </w:numPr>
      </w:pPr>
      <w:r w:rsidRPr="0059203F">
        <w:rPr>
          <w:b/>
          <w:bCs/>
        </w:rPr>
        <w:t>X-axis:</w:t>
      </w:r>
      <w:r w:rsidRPr="0059203F">
        <w:t xml:space="preserve"> </w:t>
      </w:r>
      <w:proofErr w:type="spellStart"/>
      <w:r w:rsidRPr="0059203F">
        <w:t>AI_Impact_Intensity</w:t>
      </w:r>
      <w:proofErr w:type="spellEnd"/>
      <w:r w:rsidRPr="0059203F">
        <w:t xml:space="preserve"> (PC1)</w:t>
      </w:r>
    </w:p>
    <w:p w14:paraId="1CA30D15" w14:textId="77777777" w:rsidR="0059203F" w:rsidRPr="0059203F" w:rsidRDefault="0059203F" w:rsidP="0059203F">
      <w:pPr>
        <w:numPr>
          <w:ilvl w:val="1"/>
          <w:numId w:val="4"/>
        </w:numPr>
      </w:pPr>
      <w:r w:rsidRPr="0059203F">
        <w:rPr>
          <w:b/>
          <w:bCs/>
        </w:rPr>
        <w:t>Y-axis:</w:t>
      </w:r>
      <w:r w:rsidRPr="0059203F">
        <w:t xml:space="preserve"> </w:t>
      </w:r>
      <w:proofErr w:type="spellStart"/>
      <w:r w:rsidRPr="0059203F">
        <w:t>AI_Impact_Tradeoff</w:t>
      </w:r>
      <w:proofErr w:type="spellEnd"/>
      <w:r w:rsidRPr="0059203F">
        <w:t xml:space="preserve"> (PC2)</w:t>
      </w:r>
    </w:p>
    <w:p w14:paraId="3639AD88" w14:textId="77777777" w:rsidR="0059203F" w:rsidRPr="0059203F" w:rsidRDefault="0059203F" w:rsidP="0059203F">
      <w:pPr>
        <w:numPr>
          <w:ilvl w:val="0"/>
          <w:numId w:val="4"/>
        </w:numPr>
      </w:pPr>
      <w:r w:rsidRPr="0059203F">
        <w:t>Points close to each other behave similarly across all original AI metrics.</w:t>
      </w:r>
    </w:p>
    <w:p w14:paraId="5DC2F825" w14:textId="77777777" w:rsidR="0059203F" w:rsidRPr="0059203F" w:rsidRDefault="0059203F" w:rsidP="0059203F">
      <w:pPr>
        <w:numPr>
          <w:ilvl w:val="0"/>
          <w:numId w:val="4"/>
        </w:numPr>
      </w:pPr>
      <w:r w:rsidRPr="0059203F">
        <w:t>The spread along each axis shows how much variation exists for that principal component.</w:t>
      </w:r>
    </w:p>
    <w:p w14:paraId="1BB6970F" w14:textId="77777777" w:rsidR="0059203F" w:rsidRPr="0059203F" w:rsidRDefault="0059203F" w:rsidP="0059203F">
      <w:r w:rsidRPr="0059203F">
        <w:rPr>
          <w:b/>
          <w:bCs/>
        </w:rPr>
        <w:t>Interpretation:</w:t>
      </w:r>
    </w:p>
    <w:p w14:paraId="46CDD857" w14:textId="77777777" w:rsidR="0059203F" w:rsidRPr="0059203F" w:rsidRDefault="0059203F" w:rsidP="0059203F">
      <w:pPr>
        <w:numPr>
          <w:ilvl w:val="0"/>
          <w:numId w:val="5"/>
        </w:numPr>
      </w:pPr>
      <w:r w:rsidRPr="0059203F">
        <w:t xml:space="preserve">Points far to the right (high </w:t>
      </w:r>
      <w:proofErr w:type="spellStart"/>
      <w:r w:rsidRPr="0059203F">
        <w:t>AI_Impact_Intensity</w:t>
      </w:r>
      <w:proofErr w:type="spellEnd"/>
      <w:r w:rsidRPr="0059203F">
        <w:t>) represent entities with strong overall AI effects — high adoption, revenue gains, possibly also high collaboration or consumer trust.</w:t>
      </w:r>
    </w:p>
    <w:p w14:paraId="61F15CCB" w14:textId="77777777" w:rsidR="0059203F" w:rsidRPr="0059203F" w:rsidRDefault="0059203F" w:rsidP="0059203F">
      <w:pPr>
        <w:numPr>
          <w:ilvl w:val="0"/>
          <w:numId w:val="5"/>
        </w:numPr>
      </w:pPr>
      <w:r w:rsidRPr="0059203F">
        <w:t xml:space="preserve">Points high on the Y-axis (high </w:t>
      </w:r>
      <w:proofErr w:type="spellStart"/>
      <w:r w:rsidRPr="0059203F">
        <w:t>AI_Impact_Tradeoff</w:t>
      </w:r>
      <w:proofErr w:type="spellEnd"/>
      <w:r w:rsidRPr="0059203F">
        <w:t>) could indicate entities where there's a strong tradeoff between positive (revenue, adoption) and negative effects (job loss).</w:t>
      </w:r>
    </w:p>
    <w:p w14:paraId="0381B3C3" w14:textId="77777777" w:rsidR="0059203F" w:rsidRPr="0059203F" w:rsidRDefault="0059203F" w:rsidP="0059203F">
      <w:pPr>
        <w:numPr>
          <w:ilvl w:val="0"/>
          <w:numId w:val="5"/>
        </w:numPr>
      </w:pPr>
      <w:r w:rsidRPr="0059203F">
        <w:lastRenderedPageBreak/>
        <w:t>Clusters or groupings in the plot may reveal segments of countries or industries that share similar AI impact profiles.</w:t>
      </w:r>
    </w:p>
    <w:p w14:paraId="21D9F56A" w14:textId="77777777" w:rsidR="0059203F" w:rsidRPr="0059203F" w:rsidRDefault="0059203F" w:rsidP="0059203F">
      <w:r w:rsidRPr="0059203F">
        <w:rPr>
          <w:b/>
          <w:bCs/>
        </w:rPr>
        <w:t>Implications:</w:t>
      </w:r>
    </w:p>
    <w:p w14:paraId="41A8B87A" w14:textId="77777777" w:rsidR="0059203F" w:rsidRPr="0059203F" w:rsidRDefault="0059203F" w:rsidP="0059203F">
      <w:pPr>
        <w:numPr>
          <w:ilvl w:val="0"/>
          <w:numId w:val="6"/>
        </w:numPr>
      </w:pPr>
      <w:r w:rsidRPr="0059203F">
        <w:t>Organizations can identify where they stand relative to others in terms of AI impact intensity and tradeoffs.</w:t>
      </w:r>
    </w:p>
    <w:p w14:paraId="00B9F96A" w14:textId="77777777" w:rsidR="0059203F" w:rsidRPr="0059203F" w:rsidRDefault="0059203F" w:rsidP="0059203F">
      <w:pPr>
        <w:numPr>
          <w:ilvl w:val="0"/>
          <w:numId w:val="6"/>
        </w:numPr>
      </w:pPr>
      <w:r w:rsidRPr="0059203F">
        <w:t>Policymakers can spot which groups may require intervention, e.g., high tradeoff areas might benefit from retraining programs or social safety nets.</w:t>
      </w:r>
    </w:p>
    <w:p w14:paraId="79A209DB" w14:textId="77777777" w:rsidR="0059203F" w:rsidRPr="0059203F" w:rsidRDefault="0059203F" w:rsidP="0059203F">
      <w:pPr>
        <w:numPr>
          <w:ilvl w:val="0"/>
          <w:numId w:val="6"/>
        </w:numPr>
      </w:pPr>
      <w:r w:rsidRPr="0059203F">
        <w:t>Technology companies can target products or solutions based on where industries fall in this space, such as AI tools that reduce negative tradeoffs.</w:t>
      </w:r>
    </w:p>
    <w:p w14:paraId="416B5DAC" w14:textId="28F6EBE3" w:rsidR="0059203F" w:rsidRDefault="0059203F" w:rsidP="0059203F">
      <w:pPr>
        <w:jc w:val="center"/>
      </w:pPr>
      <w:r>
        <w:rPr>
          <w:noProof/>
        </w:rPr>
        <w:drawing>
          <wp:inline distT="0" distB="0" distL="0" distR="0" wp14:anchorId="6C0D60FC" wp14:editId="0E36F31C">
            <wp:extent cx="3771900" cy="2828925"/>
            <wp:effectExtent l="133350" t="114300" r="152400" b="161925"/>
            <wp:docPr id="35971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18595" name="Picture 359718595"/>
                    <pic:cNvPicPr/>
                  </pic:nvPicPr>
                  <pic:blipFill>
                    <a:blip r:embed="rId7">
                      <a:extLst>
                        <a:ext uri="{28A0092B-C50C-407E-A947-70E740481C1C}">
                          <a14:useLocalDpi xmlns:a14="http://schemas.microsoft.com/office/drawing/2010/main" val="0"/>
                        </a:ext>
                      </a:extLst>
                    </a:blip>
                    <a:stretch>
                      <a:fillRect/>
                    </a:stretch>
                  </pic:blipFill>
                  <pic:spPr>
                    <a:xfrm>
                      <a:off x="0" y="0"/>
                      <a:ext cx="3774389" cy="2830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CFD6C6" w14:textId="77777777" w:rsidR="0059203F" w:rsidRDefault="0059203F" w:rsidP="0059203F">
      <w:pPr>
        <w:jc w:val="center"/>
      </w:pPr>
    </w:p>
    <w:p w14:paraId="634F482A" w14:textId="77777777" w:rsidR="0059203F" w:rsidRPr="0059203F" w:rsidRDefault="0059203F" w:rsidP="0059203F">
      <w:pPr>
        <w:rPr>
          <w:b/>
          <w:bCs/>
        </w:rPr>
      </w:pPr>
      <w:r w:rsidRPr="0059203F">
        <w:rPr>
          <w:b/>
          <w:bCs/>
        </w:rPr>
        <w:t>1. Distribution of AI Adoption Rate (%)</w:t>
      </w:r>
    </w:p>
    <w:p w14:paraId="739055A3" w14:textId="77777777" w:rsidR="0059203F" w:rsidRPr="0059203F" w:rsidRDefault="0059203F" w:rsidP="0059203F">
      <w:r w:rsidRPr="0059203F">
        <w:rPr>
          <w:i/>
          <w:iCs/>
        </w:rPr>
        <w:t>(Histogram with KDE)</w:t>
      </w:r>
    </w:p>
    <w:p w14:paraId="03325205" w14:textId="77777777" w:rsidR="0059203F" w:rsidRPr="0059203F" w:rsidRDefault="0059203F" w:rsidP="0059203F">
      <w:r w:rsidRPr="0059203F">
        <w:rPr>
          <w:b/>
          <w:bCs/>
        </w:rPr>
        <w:t>Insights:</w:t>
      </w:r>
    </w:p>
    <w:p w14:paraId="3C812A69" w14:textId="77777777" w:rsidR="0059203F" w:rsidRPr="0059203F" w:rsidRDefault="0059203F" w:rsidP="0059203F">
      <w:pPr>
        <w:numPr>
          <w:ilvl w:val="0"/>
          <w:numId w:val="7"/>
        </w:numPr>
      </w:pPr>
      <w:r w:rsidRPr="0059203F">
        <w:t>Shows how AI adoption rates are spread across industries/countries.</w:t>
      </w:r>
    </w:p>
    <w:p w14:paraId="4244D883" w14:textId="77777777" w:rsidR="0059203F" w:rsidRPr="0059203F" w:rsidRDefault="0059203F" w:rsidP="0059203F">
      <w:pPr>
        <w:numPr>
          <w:ilvl w:val="0"/>
          <w:numId w:val="7"/>
        </w:numPr>
      </w:pPr>
      <w:r w:rsidRPr="0059203F">
        <w:t>Likely skewed or concentrated around certain ranges.</w:t>
      </w:r>
    </w:p>
    <w:p w14:paraId="6632E650" w14:textId="77777777" w:rsidR="0059203F" w:rsidRPr="0059203F" w:rsidRDefault="0059203F" w:rsidP="0059203F">
      <w:r w:rsidRPr="0059203F">
        <w:rPr>
          <w:b/>
          <w:bCs/>
        </w:rPr>
        <w:t>Recommendations:</w:t>
      </w:r>
    </w:p>
    <w:p w14:paraId="49BA8B44" w14:textId="77777777" w:rsidR="0059203F" w:rsidRPr="0059203F" w:rsidRDefault="0059203F" w:rsidP="0059203F">
      <w:pPr>
        <w:numPr>
          <w:ilvl w:val="0"/>
          <w:numId w:val="8"/>
        </w:numPr>
      </w:pPr>
      <w:r w:rsidRPr="0059203F">
        <w:rPr>
          <w:b/>
          <w:bCs/>
        </w:rPr>
        <w:lastRenderedPageBreak/>
        <w:t>Policy:</w:t>
      </w:r>
      <w:r w:rsidRPr="0059203F">
        <w:t xml:space="preserve"> Encourage AI adoption in low-adoption segments through incentives, training, or subsidies.</w:t>
      </w:r>
    </w:p>
    <w:p w14:paraId="147D8161" w14:textId="77777777" w:rsidR="0059203F" w:rsidRPr="0059203F" w:rsidRDefault="0059203F" w:rsidP="0059203F">
      <w:pPr>
        <w:numPr>
          <w:ilvl w:val="0"/>
          <w:numId w:val="8"/>
        </w:numPr>
      </w:pPr>
      <w:r w:rsidRPr="0059203F">
        <w:rPr>
          <w:b/>
          <w:bCs/>
        </w:rPr>
        <w:t>Business:</w:t>
      </w:r>
      <w:r w:rsidRPr="0059203F">
        <w:t xml:space="preserve"> Identify and benchmark against high-adoption peers to accelerate digital transformation.</w:t>
      </w:r>
    </w:p>
    <w:p w14:paraId="2DD91944" w14:textId="77777777" w:rsidR="0059203F" w:rsidRPr="0059203F" w:rsidRDefault="0059203F" w:rsidP="0059203F">
      <w:pPr>
        <w:numPr>
          <w:ilvl w:val="0"/>
          <w:numId w:val="8"/>
        </w:numPr>
      </w:pPr>
      <w:r w:rsidRPr="0059203F">
        <w:t>Focus on bridging adoption gaps to avoid competitive disadvantages.</w:t>
      </w:r>
    </w:p>
    <w:p w14:paraId="7CAB13ED" w14:textId="77777777" w:rsidR="0059203F" w:rsidRPr="0059203F" w:rsidRDefault="0059203F" w:rsidP="0059203F">
      <w:r w:rsidRPr="0059203F">
        <w:rPr>
          <w:b/>
          <w:bCs/>
        </w:rPr>
        <w:t>Impact:</w:t>
      </w:r>
    </w:p>
    <w:p w14:paraId="4A285D37" w14:textId="77777777" w:rsidR="0059203F" w:rsidRPr="0059203F" w:rsidRDefault="0059203F" w:rsidP="0059203F">
      <w:pPr>
        <w:numPr>
          <w:ilvl w:val="0"/>
          <w:numId w:val="9"/>
        </w:numPr>
      </w:pPr>
      <w:r w:rsidRPr="0059203F">
        <w:t>Policymakers can target lagging industries for AI funding programs.</w:t>
      </w:r>
    </w:p>
    <w:p w14:paraId="098CD309" w14:textId="77777777" w:rsidR="0059203F" w:rsidRPr="0059203F" w:rsidRDefault="0059203F" w:rsidP="0059203F">
      <w:pPr>
        <w:numPr>
          <w:ilvl w:val="0"/>
          <w:numId w:val="9"/>
        </w:numPr>
      </w:pPr>
      <w:r w:rsidRPr="0059203F">
        <w:t>Businesses can set realistic AI adoption goals.</w:t>
      </w:r>
    </w:p>
    <w:p w14:paraId="5B0784A0" w14:textId="77777777" w:rsidR="0059203F" w:rsidRDefault="0059203F" w:rsidP="0059203F"/>
    <w:p w14:paraId="0056B934" w14:textId="682DA283" w:rsidR="008945FA" w:rsidRDefault="004D49EC" w:rsidP="0059203F">
      <w:pPr>
        <w:jc w:val="center"/>
      </w:pPr>
      <w:r>
        <w:rPr>
          <w:noProof/>
        </w:rPr>
        <w:drawing>
          <wp:inline distT="0" distB="0" distL="0" distR="0" wp14:anchorId="4291F6AA" wp14:editId="6E032B7D">
            <wp:extent cx="3342641" cy="2506980"/>
            <wp:effectExtent l="133350" t="114300" r="143510" b="160020"/>
            <wp:docPr id="124958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2908" name="Picture 1249582908"/>
                    <pic:cNvPicPr/>
                  </pic:nvPicPr>
                  <pic:blipFill>
                    <a:blip r:embed="rId8">
                      <a:extLst>
                        <a:ext uri="{28A0092B-C50C-407E-A947-70E740481C1C}">
                          <a14:useLocalDpi xmlns:a14="http://schemas.microsoft.com/office/drawing/2010/main" val="0"/>
                        </a:ext>
                      </a:extLst>
                    </a:blip>
                    <a:stretch>
                      <a:fillRect/>
                    </a:stretch>
                  </pic:blipFill>
                  <pic:spPr>
                    <a:xfrm>
                      <a:off x="0" y="0"/>
                      <a:ext cx="3344296" cy="25082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000E52" w14:textId="77777777" w:rsidR="0059203F" w:rsidRDefault="0059203F" w:rsidP="0059203F">
      <w:pPr>
        <w:jc w:val="center"/>
      </w:pPr>
    </w:p>
    <w:p w14:paraId="6F325A75" w14:textId="77777777" w:rsidR="0059203F" w:rsidRPr="0059203F" w:rsidRDefault="0059203F" w:rsidP="0059203F">
      <w:pPr>
        <w:rPr>
          <w:b/>
          <w:bCs/>
        </w:rPr>
      </w:pPr>
      <w:r w:rsidRPr="0059203F">
        <w:rPr>
          <w:b/>
          <w:bCs/>
        </w:rPr>
        <w:t>2. Distribution of Job Loss Due to AI (%)</w:t>
      </w:r>
    </w:p>
    <w:p w14:paraId="79C533A9" w14:textId="77777777" w:rsidR="0059203F" w:rsidRPr="0059203F" w:rsidRDefault="0059203F" w:rsidP="0059203F">
      <w:r w:rsidRPr="0059203F">
        <w:rPr>
          <w:i/>
          <w:iCs/>
        </w:rPr>
        <w:t>(Histogram with KDE)</w:t>
      </w:r>
    </w:p>
    <w:p w14:paraId="1D5BCFA9" w14:textId="77777777" w:rsidR="0059203F" w:rsidRPr="0059203F" w:rsidRDefault="0059203F" w:rsidP="0059203F">
      <w:r w:rsidRPr="0059203F">
        <w:rPr>
          <w:b/>
          <w:bCs/>
        </w:rPr>
        <w:t>Insights:</w:t>
      </w:r>
    </w:p>
    <w:p w14:paraId="663A4435" w14:textId="77777777" w:rsidR="0059203F" w:rsidRPr="0059203F" w:rsidRDefault="0059203F" w:rsidP="0059203F">
      <w:pPr>
        <w:numPr>
          <w:ilvl w:val="0"/>
          <w:numId w:val="10"/>
        </w:numPr>
      </w:pPr>
      <w:r w:rsidRPr="0059203F">
        <w:t>Visualizes job displacement frequency and severity.</w:t>
      </w:r>
    </w:p>
    <w:p w14:paraId="64579FD6" w14:textId="77777777" w:rsidR="0059203F" w:rsidRPr="0059203F" w:rsidRDefault="0059203F" w:rsidP="0059203F">
      <w:pPr>
        <w:numPr>
          <w:ilvl w:val="0"/>
          <w:numId w:val="10"/>
        </w:numPr>
      </w:pPr>
      <w:r w:rsidRPr="0059203F">
        <w:t>May highlight industries/countries with significant workforce risk.</w:t>
      </w:r>
    </w:p>
    <w:p w14:paraId="109BB4E1" w14:textId="77777777" w:rsidR="0059203F" w:rsidRPr="0059203F" w:rsidRDefault="0059203F" w:rsidP="0059203F">
      <w:r w:rsidRPr="0059203F">
        <w:rPr>
          <w:b/>
          <w:bCs/>
        </w:rPr>
        <w:t>Recommendations:</w:t>
      </w:r>
    </w:p>
    <w:p w14:paraId="4076D0F0" w14:textId="77777777" w:rsidR="0059203F" w:rsidRPr="0059203F" w:rsidRDefault="0059203F" w:rsidP="0059203F">
      <w:pPr>
        <w:numPr>
          <w:ilvl w:val="0"/>
          <w:numId w:val="11"/>
        </w:numPr>
      </w:pPr>
      <w:r w:rsidRPr="0059203F">
        <w:rPr>
          <w:b/>
          <w:bCs/>
        </w:rPr>
        <w:t>Policy:</w:t>
      </w:r>
      <w:r w:rsidRPr="0059203F">
        <w:t xml:space="preserve"> Develop safety nets and retraining initiatives for sectors with high job loss risk.</w:t>
      </w:r>
    </w:p>
    <w:p w14:paraId="293A5FAE" w14:textId="77777777" w:rsidR="0059203F" w:rsidRPr="0059203F" w:rsidRDefault="0059203F" w:rsidP="0059203F">
      <w:pPr>
        <w:numPr>
          <w:ilvl w:val="0"/>
          <w:numId w:val="11"/>
        </w:numPr>
      </w:pPr>
      <w:r w:rsidRPr="0059203F">
        <w:rPr>
          <w:b/>
          <w:bCs/>
        </w:rPr>
        <w:lastRenderedPageBreak/>
        <w:t>Business:</w:t>
      </w:r>
      <w:r w:rsidRPr="0059203F">
        <w:t xml:space="preserve"> Invest in workforce transition programs and AI-human collaboration models.</w:t>
      </w:r>
    </w:p>
    <w:p w14:paraId="3F755D8B" w14:textId="77777777" w:rsidR="0059203F" w:rsidRPr="0059203F" w:rsidRDefault="0059203F" w:rsidP="0059203F">
      <w:r w:rsidRPr="0059203F">
        <w:rPr>
          <w:b/>
          <w:bCs/>
        </w:rPr>
        <w:t>Impact:</w:t>
      </w:r>
    </w:p>
    <w:p w14:paraId="14927457" w14:textId="77777777" w:rsidR="0059203F" w:rsidRPr="0059203F" w:rsidRDefault="0059203F" w:rsidP="0059203F">
      <w:pPr>
        <w:numPr>
          <w:ilvl w:val="0"/>
          <w:numId w:val="12"/>
        </w:numPr>
      </w:pPr>
      <w:r w:rsidRPr="0059203F">
        <w:t>Helps governments prepare social policies to mitigate unemployment spikes.</w:t>
      </w:r>
    </w:p>
    <w:p w14:paraId="5185F516" w14:textId="77777777" w:rsidR="0059203F" w:rsidRPr="0059203F" w:rsidRDefault="0059203F" w:rsidP="0059203F">
      <w:pPr>
        <w:numPr>
          <w:ilvl w:val="0"/>
          <w:numId w:val="12"/>
        </w:numPr>
      </w:pPr>
      <w:r w:rsidRPr="0059203F">
        <w:t>Encourages responsible AI deployment by companies.</w:t>
      </w:r>
    </w:p>
    <w:p w14:paraId="6582BD13" w14:textId="77777777" w:rsidR="0059203F" w:rsidRDefault="0059203F" w:rsidP="0059203F"/>
    <w:p w14:paraId="1FA727B4" w14:textId="03230157" w:rsidR="004D49EC" w:rsidRDefault="004D49EC" w:rsidP="0059203F">
      <w:pPr>
        <w:jc w:val="center"/>
      </w:pPr>
      <w:r>
        <w:rPr>
          <w:noProof/>
        </w:rPr>
        <w:drawing>
          <wp:inline distT="0" distB="0" distL="0" distR="0" wp14:anchorId="70F712BC" wp14:editId="5473FD55">
            <wp:extent cx="3187700" cy="2390775"/>
            <wp:effectExtent l="133350" t="114300" r="127000" b="161925"/>
            <wp:docPr id="1702182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772" name="Picture 1702182772"/>
                    <pic:cNvPicPr/>
                  </pic:nvPicPr>
                  <pic:blipFill>
                    <a:blip r:embed="rId9">
                      <a:extLst>
                        <a:ext uri="{28A0092B-C50C-407E-A947-70E740481C1C}">
                          <a14:useLocalDpi xmlns:a14="http://schemas.microsoft.com/office/drawing/2010/main" val="0"/>
                        </a:ext>
                      </a:extLst>
                    </a:blip>
                    <a:stretch>
                      <a:fillRect/>
                    </a:stretch>
                  </pic:blipFill>
                  <pic:spPr>
                    <a:xfrm>
                      <a:off x="0" y="0"/>
                      <a:ext cx="3187707" cy="239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A8C64" w14:textId="77777777" w:rsidR="0059203F" w:rsidRDefault="0059203F" w:rsidP="0059203F">
      <w:pPr>
        <w:jc w:val="center"/>
      </w:pPr>
    </w:p>
    <w:p w14:paraId="37AE7421" w14:textId="77777777" w:rsidR="0059203F" w:rsidRPr="0059203F" w:rsidRDefault="0059203F" w:rsidP="0059203F">
      <w:pPr>
        <w:rPr>
          <w:b/>
          <w:bCs/>
        </w:rPr>
      </w:pPr>
      <w:r w:rsidRPr="0059203F">
        <w:rPr>
          <w:b/>
          <w:bCs/>
        </w:rPr>
        <w:t>3. Revenue Increase Due to AI (%) by Industry</w:t>
      </w:r>
    </w:p>
    <w:p w14:paraId="3AA9F599" w14:textId="77777777" w:rsidR="0059203F" w:rsidRPr="0059203F" w:rsidRDefault="0059203F" w:rsidP="0059203F">
      <w:r w:rsidRPr="0059203F">
        <w:rPr>
          <w:i/>
          <w:iCs/>
        </w:rPr>
        <w:t>(Box Plot)</w:t>
      </w:r>
    </w:p>
    <w:p w14:paraId="253FBFBB" w14:textId="77777777" w:rsidR="0059203F" w:rsidRPr="0059203F" w:rsidRDefault="0059203F" w:rsidP="0059203F">
      <w:r w:rsidRPr="0059203F">
        <w:rPr>
          <w:b/>
          <w:bCs/>
        </w:rPr>
        <w:t>Insights:</w:t>
      </w:r>
    </w:p>
    <w:p w14:paraId="19AB37E9" w14:textId="77777777" w:rsidR="0059203F" w:rsidRPr="0059203F" w:rsidRDefault="0059203F" w:rsidP="0059203F">
      <w:pPr>
        <w:numPr>
          <w:ilvl w:val="0"/>
          <w:numId w:val="13"/>
        </w:numPr>
      </w:pPr>
      <w:r w:rsidRPr="0059203F">
        <w:t>Revenue impact varies widely by industry. Some have high median and outliers.</w:t>
      </w:r>
    </w:p>
    <w:p w14:paraId="588CAA5A" w14:textId="77777777" w:rsidR="0059203F" w:rsidRPr="0059203F" w:rsidRDefault="0059203F" w:rsidP="0059203F">
      <w:pPr>
        <w:numPr>
          <w:ilvl w:val="0"/>
          <w:numId w:val="13"/>
        </w:numPr>
      </w:pPr>
      <w:r w:rsidRPr="0059203F">
        <w:t>Identifies industries where AI most effectively drives growth.</w:t>
      </w:r>
    </w:p>
    <w:p w14:paraId="27702E31" w14:textId="77777777" w:rsidR="0059203F" w:rsidRPr="0059203F" w:rsidRDefault="0059203F" w:rsidP="0059203F">
      <w:r w:rsidRPr="0059203F">
        <w:rPr>
          <w:b/>
          <w:bCs/>
        </w:rPr>
        <w:t>Recommendations:</w:t>
      </w:r>
    </w:p>
    <w:p w14:paraId="15A8CC12" w14:textId="77777777" w:rsidR="0059203F" w:rsidRPr="0059203F" w:rsidRDefault="0059203F" w:rsidP="0059203F">
      <w:pPr>
        <w:numPr>
          <w:ilvl w:val="0"/>
          <w:numId w:val="14"/>
        </w:numPr>
      </w:pPr>
      <w:r w:rsidRPr="0059203F">
        <w:rPr>
          <w:b/>
          <w:bCs/>
        </w:rPr>
        <w:t>Policy:</w:t>
      </w:r>
      <w:r w:rsidRPr="0059203F">
        <w:t xml:space="preserve"> Support AI R&amp;D in industries with lower revenue impact to stimulate growth.</w:t>
      </w:r>
    </w:p>
    <w:p w14:paraId="07A97FD8" w14:textId="77777777" w:rsidR="0059203F" w:rsidRPr="0059203F" w:rsidRDefault="0059203F" w:rsidP="0059203F">
      <w:pPr>
        <w:numPr>
          <w:ilvl w:val="0"/>
          <w:numId w:val="14"/>
        </w:numPr>
      </w:pPr>
      <w:r w:rsidRPr="0059203F">
        <w:rPr>
          <w:b/>
          <w:bCs/>
        </w:rPr>
        <w:t>Business:</w:t>
      </w:r>
      <w:r w:rsidRPr="0059203F">
        <w:t xml:space="preserve"> Prioritize AI initiatives in high-impact sectors to maximize ROI.</w:t>
      </w:r>
    </w:p>
    <w:p w14:paraId="0C9A48E1" w14:textId="77777777" w:rsidR="0059203F" w:rsidRPr="0059203F" w:rsidRDefault="0059203F" w:rsidP="0059203F">
      <w:r w:rsidRPr="0059203F">
        <w:rPr>
          <w:b/>
          <w:bCs/>
        </w:rPr>
        <w:t>Impact:</w:t>
      </w:r>
    </w:p>
    <w:p w14:paraId="15EA9730" w14:textId="77777777" w:rsidR="0059203F" w:rsidRPr="0059203F" w:rsidRDefault="0059203F" w:rsidP="0059203F">
      <w:pPr>
        <w:numPr>
          <w:ilvl w:val="0"/>
          <w:numId w:val="15"/>
        </w:numPr>
      </w:pPr>
      <w:r w:rsidRPr="0059203F">
        <w:t>Strategic allocation of funds and innovation support across sectors.</w:t>
      </w:r>
    </w:p>
    <w:p w14:paraId="63B6CFCC" w14:textId="77777777" w:rsidR="0059203F" w:rsidRPr="0059203F" w:rsidRDefault="0059203F" w:rsidP="0059203F">
      <w:pPr>
        <w:numPr>
          <w:ilvl w:val="0"/>
          <w:numId w:val="15"/>
        </w:numPr>
      </w:pPr>
      <w:r w:rsidRPr="0059203F">
        <w:t>Helps businesses justify AI investments with financial evidence.</w:t>
      </w:r>
    </w:p>
    <w:p w14:paraId="764C9951" w14:textId="77777777" w:rsidR="0059203F" w:rsidRDefault="0059203F" w:rsidP="0059203F"/>
    <w:p w14:paraId="177E7A8F" w14:textId="631EA7DC" w:rsidR="004D49EC" w:rsidRDefault="004D49EC" w:rsidP="0059203F">
      <w:pPr>
        <w:jc w:val="center"/>
      </w:pPr>
      <w:r>
        <w:rPr>
          <w:noProof/>
        </w:rPr>
        <w:drawing>
          <wp:inline distT="0" distB="0" distL="0" distR="0" wp14:anchorId="2A1A7FFC" wp14:editId="7F797CC5">
            <wp:extent cx="3667125" cy="2750344"/>
            <wp:effectExtent l="152400" t="114300" r="142875" b="164465"/>
            <wp:docPr id="1159279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9175" name="Picture 1159279175"/>
                    <pic:cNvPicPr/>
                  </pic:nvPicPr>
                  <pic:blipFill>
                    <a:blip r:embed="rId10">
                      <a:extLst>
                        <a:ext uri="{28A0092B-C50C-407E-A947-70E740481C1C}">
                          <a14:useLocalDpi xmlns:a14="http://schemas.microsoft.com/office/drawing/2010/main" val="0"/>
                        </a:ext>
                      </a:extLst>
                    </a:blip>
                    <a:stretch>
                      <a:fillRect/>
                    </a:stretch>
                  </pic:blipFill>
                  <pic:spPr>
                    <a:xfrm>
                      <a:off x="0" y="0"/>
                      <a:ext cx="3670213" cy="2752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ED6EE4" w14:textId="77777777" w:rsidR="0059203F" w:rsidRPr="0059203F" w:rsidRDefault="0059203F" w:rsidP="0059203F">
      <w:pPr>
        <w:rPr>
          <w:b/>
          <w:bCs/>
        </w:rPr>
      </w:pPr>
      <w:r w:rsidRPr="0059203F">
        <w:rPr>
          <w:b/>
          <w:bCs/>
        </w:rPr>
        <w:t>4. Job Loss Due to AI (%) by Country</w:t>
      </w:r>
    </w:p>
    <w:p w14:paraId="6AC40F6C" w14:textId="77777777" w:rsidR="0059203F" w:rsidRPr="0059203F" w:rsidRDefault="0059203F" w:rsidP="0059203F">
      <w:r w:rsidRPr="0059203F">
        <w:rPr>
          <w:i/>
          <w:iCs/>
        </w:rPr>
        <w:t>(Violin Plot)</w:t>
      </w:r>
    </w:p>
    <w:p w14:paraId="7E908E5A" w14:textId="77777777" w:rsidR="0059203F" w:rsidRPr="0059203F" w:rsidRDefault="0059203F" w:rsidP="0059203F">
      <w:r w:rsidRPr="0059203F">
        <w:rPr>
          <w:b/>
          <w:bCs/>
        </w:rPr>
        <w:t>Insights:</w:t>
      </w:r>
    </w:p>
    <w:p w14:paraId="0AB21706" w14:textId="77777777" w:rsidR="0059203F" w:rsidRPr="0059203F" w:rsidRDefault="0059203F" w:rsidP="0059203F">
      <w:pPr>
        <w:numPr>
          <w:ilvl w:val="0"/>
          <w:numId w:val="16"/>
        </w:numPr>
      </w:pPr>
      <w:r w:rsidRPr="0059203F">
        <w:t>Reveals country-level variation in job loss impact.</w:t>
      </w:r>
    </w:p>
    <w:p w14:paraId="6D29EC43" w14:textId="77777777" w:rsidR="0059203F" w:rsidRPr="0059203F" w:rsidRDefault="0059203F" w:rsidP="0059203F">
      <w:pPr>
        <w:numPr>
          <w:ilvl w:val="0"/>
          <w:numId w:val="16"/>
        </w:numPr>
      </w:pPr>
      <w:r w:rsidRPr="0059203F">
        <w:t>Can identify countries at risk or managing AI transitions well.</w:t>
      </w:r>
    </w:p>
    <w:p w14:paraId="7C59B12F" w14:textId="77777777" w:rsidR="0059203F" w:rsidRPr="0059203F" w:rsidRDefault="0059203F" w:rsidP="0059203F">
      <w:r w:rsidRPr="0059203F">
        <w:rPr>
          <w:b/>
          <w:bCs/>
        </w:rPr>
        <w:t>Recommendations:</w:t>
      </w:r>
    </w:p>
    <w:p w14:paraId="17EF592E" w14:textId="77777777" w:rsidR="0059203F" w:rsidRPr="0059203F" w:rsidRDefault="0059203F" w:rsidP="0059203F">
      <w:pPr>
        <w:numPr>
          <w:ilvl w:val="0"/>
          <w:numId w:val="17"/>
        </w:numPr>
      </w:pPr>
      <w:r w:rsidRPr="0059203F">
        <w:rPr>
          <w:b/>
          <w:bCs/>
        </w:rPr>
        <w:t>Policy:</w:t>
      </w:r>
      <w:r w:rsidRPr="0059203F">
        <w:t xml:space="preserve"> Tailor workforce policies by country; those with high job loss may need urgent action.</w:t>
      </w:r>
    </w:p>
    <w:p w14:paraId="543CEBFD" w14:textId="77777777" w:rsidR="0059203F" w:rsidRPr="0059203F" w:rsidRDefault="0059203F" w:rsidP="0059203F">
      <w:pPr>
        <w:numPr>
          <w:ilvl w:val="0"/>
          <w:numId w:val="17"/>
        </w:numPr>
      </w:pPr>
      <w:r w:rsidRPr="0059203F">
        <w:rPr>
          <w:b/>
          <w:bCs/>
        </w:rPr>
        <w:t>Business:</w:t>
      </w:r>
      <w:r w:rsidRPr="0059203F">
        <w:t xml:space="preserve"> Adjust AI adoption pace in sensitive markets.</w:t>
      </w:r>
    </w:p>
    <w:p w14:paraId="40361E2E" w14:textId="77777777" w:rsidR="0059203F" w:rsidRPr="0059203F" w:rsidRDefault="0059203F" w:rsidP="0059203F">
      <w:r w:rsidRPr="0059203F">
        <w:rPr>
          <w:b/>
          <w:bCs/>
        </w:rPr>
        <w:t>Impact:</w:t>
      </w:r>
    </w:p>
    <w:p w14:paraId="7730994F" w14:textId="77777777" w:rsidR="0059203F" w:rsidRPr="0059203F" w:rsidRDefault="0059203F" w:rsidP="0059203F">
      <w:pPr>
        <w:numPr>
          <w:ilvl w:val="0"/>
          <w:numId w:val="18"/>
        </w:numPr>
      </w:pPr>
      <w:r w:rsidRPr="0059203F">
        <w:t>Country-specific retraining and social support policies.</w:t>
      </w:r>
    </w:p>
    <w:p w14:paraId="1E765A4C" w14:textId="77777777" w:rsidR="0059203F" w:rsidRPr="0059203F" w:rsidRDefault="0059203F" w:rsidP="0059203F">
      <w:pPr>
        <w:numPr>
          <w:ilvl w:val="0"/>
          <w:numId w:val="18"/>
        </w:numPr>
      </w:pPr>
      <w:r w:rsidRPr="0059203F">
        <w:t>Cross-country learning on managing AI workforce impacts.</w:t>
      </w:r>
    </w:p>
    <w:p w14:paraId="1CFBA403" w14:textId="77777777" w:rsidR="0059203F" w:rsidRDefault="0059203F"/>
    <w:p w14:paraId="4296F194" w14:textId="3299C17F" w:rsidR="004D49EC" w:rsidRDefault="004D49EC" w:rsidP="0059203F">
      <w:pPr>
        <w:jc w:val="center"/>
      </w:pPr>
      <w:r>
        <w:rPr>
          <w:noProof/>
        </w:rPr>
        <w:lastRenderedPageBreak/>
        <w:drawing>
          <wp:inline distT="0" distB="0" distL="0" distR="0" wp14:anchorId="4FA0FD54" wp14:editId="19194050">
            <wp:extent cx="3629025" cy="2721769"/>
            <wp:effectExtent l="152400" t="114300" r="142875" b="173990"/>
            <wp:docPr id="1876223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23536" name="Picture 1876223536"/>
                    <pic:cNvPicPr/>
                  </pic:nvPicPr>
                  <pic:blipFill>
                    <a:blip r:embed="rId11">
                      <a:extLst>
                        <a:ext uri="{28A0092B-C50C-407E-A947-70E740481C1C}">
                          <a14:useLocalDpi xmlns:a14="http://schemas.microsoft.com/office/drawing/2010/main" val="0"/>
                        </a:ext>
                      </a:extLst>
                    </a:blip>
                    <a:stretch>
                      <a:fillRect/>
                    </a:stretch>
                  </pic:blipFill>
                  <pic:spPr>
                    <a:xfrm>
                      <a:off x="0" y="0"/>
                      <a:ext cx="3639983" cy="2729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7533B2" w14:textId="77777777" w:rsidR="00B216A6" w:rsidRPr="00B216A6" w:rsidRDefault="00B216A6" w:rsidP="00B216A6">
      <w:pPr>
        <w:rPr>
          <w:b/>
          <w:bCs/>
        </w:rPr>
      </w:pPr>
      <w:r w:rsidRPr="00B216A6">
        <w:rPr>
          <w:b/>
          <w:bCs/>
        </w:rPr>
        <w:t>5. Consumer Trust in AI (%) by Regulation Status</w:t>
      </w:r>
    </w:p>
    <w:p w14:paraId="244D245C" w14:textId="77777777" w:rsidR="00B216A6" w:rsidRPr="00B216A6" w:rsidRDefault="00B216A6" w:rsidP="00B216A6">
      <w:r w:rsidRPr="00B216A6">
        <w:rPr>
          <w:i/>
          <w:iCs/>
        </w:rPr>
        <w:t>(Swarm Plot)</w:t>
      </w:r>
    </w:p>
    <w:p w14:paraId="3E789817" w14:textId="77777777" w:rsidR="00B216A6" w:rsidRPr="00B216A6" w:rsidRDefault="00B216A6" w:rsidP="00B216A6">
      <w:r w:rsidRPr="00B216A6">
        <w:rPr>
          <w:b/>
          <w:bCs/>
        </w:rPr>
        <w:t>Insights:</w:t>
      </w:r>
    </w:p>
    <w:p w14:paraId="336F8CD0" w14:textId="77777777" w:rsidR="00B216A6" w:rsidRPr="00B216A6" w:rsidRDefault="00B216A6" w:rsidP="00B216A6">
      <w:pPr>
        <w:numPr>
          <w:ilvl w:val="0"/>
          <w:numId w:val="19"/>
        </w:numPr>
      </w:pPr>
      <w:r w:rsidRPr="00B216A6">
        <w:t>Trust varies by presence and quality of AI regulation.</w:t>
      </w:r>
    </w:p>
    <w:p w14:paraId="5979D4F6" w14:textId="77777777" w:rsidR="00B216A6" w:rsidRPr="00B216A6" w:rsidRDefault="00B216A6" w:rsidP="00B216A6">
      <w:pPr>
        <w:numPr>
          <w:ilvl w:val="0"/>
          <w:numId w:val="19"/>
        </w:numPr>
      </w:pPr>
      <w:r w:rsidRPr="00B216A6">
        <w:t>Regulated markets may enjoy higher consumer confidence.</w:t>
      </w:r>
    </w:p>
    <w:p w14:paraId="31EBD38F" w14:textId="77777777" w:rsidR="00B216A6" w:rsidRPr="00B216A6" w:rsidRDefault="00B216A6" w:rsidP="00B216A6">
      <w:r w:rsidRPr="00B216A6">
        <w:rPr>
          <w:b/>
          <w:bCs/>
        </w:rPr>
        <w:t>Recommendations:</w:t>
      </w:r>
    </w:p>
    <w:p w14:paraId="3F1FE7E5" w14:textId="77777777" w:rsidR="00B216A6" w:rsidRPr="00B216A6" w:rsidRDefault="00B216A6" w:rsidP="00B216A6">
      <w:pPr>
        <w:numPr>
          <w:ilvl w:val="0"/>
          <w:numId w:val="20"/>
        </w:numPr>
      </w:pPr>
      <w:r w:rsidRPr="00B216A6">
        <w:rPr>
          <w:b/>
          <w:bCs/>
        </w:rPr>
        <w:t>Policy:</w:t>
      </w:r>
      <w:r w:rsidRPr="00B216A6">
        <w:t xml:space="preserve"> Enact clear, transparent AI regulations to build consumer trust.</w:t>
      </w:r>
    </w:p>
    <w:p w14:paraId="461018F4" w14:textId="77777777" w:rsidR="00B216A6" w:rsidRPr="00B216A6" w:rsidRDefault="00B216A6" w:rsidP="00B216A6">
      <w:pPr>
        <w:numPr>
          <w:ilvl w:val="0"/>
          <w:numId w:val="20"/>
        </w:numPr>
      </w:pPr>
      <w:r w:rsidRPr="00B216A6">
        <w:rPr>
          <w:b/>
          <w:bCs/>
        </w:rPr>
        <w:t>Business:</w:t>
      </w:r>
      <w:r w:rsidRPr="00B216A6">
        <w:t xml:space="preserve"> Align products with regulatory standards to enhance brand trust.</w:t>
      </w:r>
    </w:p>
    <w:p w14:paraId="729A1D88" w14:textId="77777777" w:rsidR="00B216A6" w:rsidRPr="00B216A6" w:rsidRDefault="00B216A6" w:rsidP="00B216A6">
      <w:r w:rsidRPr="00B216A6">
        <w:rPr>
          <w:b/>
          <w:bCs/>
        </w:rPr>
        <w:t>Impact:</w:t>
      </w:r>
    </w:p>
    <w:p w14:paraId="1D6BE2E5" w14:textId="77777777" w:rsidR="00B216A6" w:rsidRPr="00B216A6" w:rsidRDefault="00B216A6" w:rsidP="00B216A6">
      <w:pPr>
        <w:numPr>
          <w:ilvl w:val="0"/>
          <w:numId w:val="21"/>
        </w:numPr>
      </w:pPr>
      <w:r w:rsidRPr="00B216A6">
        <w:t>Boosts AI adoption through increased acceptance.</w:t>
      </w:r>
    </w:p>
    <w:p w14:paraId="4EEC21AA" w14:textId="77777777" w:rsidR="00B216A6" w:rsidRPr="00B216A6" w:rsidRDefault="00B216A6" w:rsidP="00B216A6">
      <w:pPr>
        <w:numPr>
          <w:ilvl w:val="0"/>
          <w:numId w:val="21"/>
        </w:numPr>
      </w:pPr>
      <w:r w:rsidRPr="00B216A6">
        <w:t>Encourages companies to invest in ethical AI.</w:t>
      </w:r>
    </w:p>
    <w:p w14:paraId="44F86A31" w14:textId="77777777" w:rsidR="0059203F" w:rsidRDefault="0059203F" w:rsidP="0059203F"/>
    <w:p w14:paraId="74C29301" w14:textId="5EC9343D" w:rsidR="004D49EC" w:rsidRDefault="004D49EC" w:rsidP="00B216A6">
      <w:pPr>
        <w:jc w:val="center"/>
      </w:pPr>
      <w:r>
        <w:rPr>
          <w:noProof/>
        </w:rPr>
        <w:lastRenderedPageBreak/>
        <w:drawing>
          <wp:inline distT="0" distB="0" distL="0" distR="0" wp14:anchorId="67E5E42C" wp14:editId="73AC6106">
            <wp:extent cx="4267200" cy="3200400"/>
            <wp:effectExtent l="133350" t="114300" r="133350" b="152400"/>
            <wp:docPr id="1792234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34336" name="Picture 1792234336"/>
                    <pic:cNvPicPr/>
                  </pic:nvPicPr>
                  <pic:blipFill>
                    <a:blip r:embed="rId12">
                      <a:extLst>
                        <a:ext uri="{28A0092B-C50C-407E-A947-70E740481C1C}">
                          <a14:useLocalDpi xmlns:a14="http://schemas.microsoft.com/office/drawing/2010/main" val="0"/>
                        </a:ext>
                      </a:extLst>
                    </a:blip>
                    <a:stretch>
                      <a:fillRect/>
                    </a:stretch>
                  </pic:blipFill>
                  <pic:spPr>
                    <a:xfrm>
                      <a:off x="0" y="0"/>
                      <a:ext cx="4297587" cy="3223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7F6F83" w14:textId="77777777" w:rsidR="00B216A6" w:rsidRPr="00B216A6" w:rsidRDefault="00B216A6" w:rsidP="00B216A6">
      <w:pPr>
        <w:rPr>
          <w:b/>
          <w:bCs/>
        </w:rPr>
      </w:pPr>
      <w:r w:rsidRPr="00B216A6">
        <w:rPr>
          <w:b/>
          <w:bCs/>
        </w:rPr>
        <w:t>6. Correlation Matrix of AI Metrics</w:t>
      </w:r>
    </w:p>
    <w:p w14:paraId="0EE5AD04" w14:textId="77777777" w:rsidR="00B216A6" w:rsidRPr="00B216A6" w:rsidRDefault="00B216A6" w:rsidP="00B216A6">
      <w:r w:rsidRPr="00B216A6">
        <w:rPr>
          <w:i/>
          <w:iCs/>
        </w:rPr>
        <w:t>(Heatmap)</w:t>
      </w:r>
    </w:p>
    <w:p w14:paraId="1C2B1D51" w14:textId="77777777" w:rsidR="00B216A6" w:rsidRPr="00B216A6" w:rsidRDefault="00B216A6" w:rsidP="00B216A6">
      <w:r w:rsidRPr="00B216A6">
        <w:rPr>
          <w:b/>
          <w:bCs/>
        </w:rPr>
        <w:t>Insights:</w:t>
      </w:r>
    </w:p>
    <w:p w14:paraId="3D105C01" w14:textId="77777777" w:rsidR="00B216A6" w:rsidRPr="00B216A6" w:rsidRDefault="00B216A6" w:rsidP="00B216A6">
      <w:pPr>
        <w:numPr>
          <w:ilvl w:val="0"/>
          <w:numId w:val="22"/>
        </w:numPr>
      </w:pPr>
      <w:r w:rsidRPr="00B216A6">
        <w:t>Shows relationships between AI adoption, revenue, job loss, trust, etc.</w:t>
      </w:r>
    </w:p>
    <w:p w14:paraId="37A67951" w14:textId="77777777" w:rsidR="00B216A6" w:rsidRPr="00B216A6" w:rsidRDefault="00B216A6" w:rsidP="00B216A6">
      <w:pPr>
        <w:numPr>
          <w:ilvl w:val="0"/>
          <w:numId w:val="22"/>
        </w:numPr>
      </w:pPr>
      <w:r w:rsidRPr="00B216A6">
        <w:t>E.g., positive correlation between AI adoption and revenue, negative with job loss?</w:t>
      </w:r>
    </w:p>
    <w:p w14:paraId="0888E1EF" w14:textId="77777777" w:rsidR="00B216A6" w:rsidRPr="00B216A6" w:rsidRDefault="00B216A6" w:rsidP="00B216A6">
      <w:r w:rsidRPr="00B216A6">
        <w:rPr>
          <w:b/>
          <w:bCs/>
        </w:rPr>
        <w:t>Recommendations:</w:t>
      </w:r>
    </w:p>
    <w:p w14:paraId="06504892" w14:textId="77777777" w:rsidR="00B216A6" w:rsidRPr="00B216A6" w:rsidRDefault="00B216A6" w:rsidP="00B216A6">
      <w:pPr>
        <w:numPr>
          <w:ilvl w:val="0"/>
          <w:numId w:val="23"/>
        </w:numPr>
      </w:pPr>
      <w:r w:rsidRPr="00B216A6">
        <w:rPr>
          <w:b/>
          <w:bCs/>
        </w:rPr>
        <w:t>Policy:</w:t>
      </w:r>
      <w:r w:rsidRPr="00B216A6">
        <w:t xml:space="preserve"> Use correlations to balance promotion of AI benefits and manage risks.</w:t>
      </w:r>
    </w:p>
    <w:p w14:paraId="50FCCC19" w14:textId="77777777" w:rsidR="00B216A6" w:rsidRPr="00B216A6" w:rsidRDefault="00B216A6" w:rsidP="00B216A6">
      <w:pPr>
        <w:numPr>
          <w:ilvl w:val="0"/>
          <w:numId w:val="23"/>
        </w:numPr>
      </w:pPr>
      <w:r w:rsidRPr="00B216A6">
        <w:rPr>
          <w:b/>
          <w:bCs/>
        </w:rPr>
        <w:t>Business:</w:t>
      </w:r>
      <w:r w:rsidRPr="00B216A6">
        <w:t xml:space="preserve"> Identify leading indicators for successful AI deployment.</w:t>
      </w:r>
    </w:p>
    <w:p w14:paraId="0D2ECABB" w14:textId="77777777" w:rsidR="00B216A6" w:rsidRPr="00B216A6" w:rsidRDefault="00B216A6" w:rsidP="00B216A6">
      <w:r w:rsidRPr="00B216A6">
        <w:rPr>
          <w:b/>
          <w:bCs/>
        </w:rPr>
        <w:t>Impact:</w:t>
      </w:r>
    </w:p>
    <w:p w14:paraId="57240DC5" w14:textId="77777777" w:rsidR="00B216A6" w:rsidRPr="00B216A6" w:rsidRDefault="00B216A6" w:rsidP="00B216A6">
      <w:pPr>
        <w:numPr>
          <w:ilvl w:val="0"/>
          <w:numId w:val="24"/>
        </w:numPr>
      </w:pPr>
      <w:r w:rsidRPr="00B216A6">
        <w:t>Data-driven policy formulation.</w:t>
      </w:r>
    </w:p>
    <w:p w14:paraId="1D31345B" w14:textId="77777777" w:rsidR="00B216A6" w:rsidRPr="00B216A6" w:rsidRDefault="00B216A6" w:rsidP="00B216A6">
      <w:pPr>
        <w:numPr>
          <w:ilvl w:val="0"/>
          <w:numId w:val="24"/>
        </w:numPr>
      </w:pPr>
      <w:r w:rsidRPr="00B216A6">
        <w:t>Helps businesses predict outcomes from AI investments.</w:t>
      </w:r>
    </w:p>
    <w:p w14:paraId="1088E64B" w14:textId="77777777" w:rsidR="00B216A6" w:rsidRDefault="00B216A6" w:rsidP="00B216A6"/>
    <w:p w14:paraId="712DF623" w14:textId="0FE6DE45" w:rsidR="004D49EC" w:rsidRDefault="004D49EC" w:rsidP="00B216A6">
      <w:pPr>
        <w:jc w:val="center"/>
      </w:pPr>
      <w:r>
        <w:rPr>
          <w:noProof/>
        </w:rPr>
        <w:lastRenderedPageBreak/>
        <w:drawing>
          <wp:inline distT="0" distB="0" distL="0" distR="0" wp14:anchorId="26E9A8FA" wp14:editId="71B81F66">
            <wp:extent cx="4572000" cy="3429000"/>
            <wp:effectExtent l="133350" t="114300" r="133350" b="171450"/>
            <wp:docPr id="927426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26188" name="Picture 927426188"/>
                    <pic:cNvPicPr/>
                  </pic:nvPicPr>
                  <pic:blipFill>
                    <a:blip r:embed="rId13">
                      <a:extLst>
                        <a:ext uri="{28A0092B-C50C-407E-A947-70E740481C1C}">
                          <a14:useLocalDpi xmlns:a14="http://schemas.microsoft.com/office/drawing/2010/main" val="0"/>
                        </a:ext>
                      </a:extLst>
                    </a:blip>
                    <a:stretch>
                      <a:fillRect/>
                    </a:stretch>
                  </pic:blipFill>
                  <pic:spPr>
                    <a:xfrm>
                      <a:off x="0" y="0"/>
                      <a:ext cx="4572011" cy="3429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4908CD" w14:textId="77777777" w:rsidR="00B216A6" w:rsidRDefault="00B216A6" w:rsidP="00B216A6">
      <w:pPr>
        <w:jc w:val="center"/>
      </w:pPr>
    </w:p>
    <w:p w14:paraId="3124DC3A" w14:textId="77777777" w:rsidR="00B216A6" w:rsidRPr="00B216A6" w:rsidRDefault="00B216A6" w:rsidP="00B216A6">
      <w:pPr>
        <w:rPr>
          <w:b/>
          <w:bCs/>
        </w:rPr>
      </w:pPr>
      <w:r w:rsidRPr="00B216A6">
        <w:rPr>
          <w:b/>
          <w:bCs/>
        </w:rPr>
        <w:t>7. Yearly Trend: AI Adoption Rate (%)</w:t>
      </w:r>
    </w:p>
    <w:p w14:paraId="6E2162E7" w14:textId="77777777" w:rsidR="00B216A6" w:rsidRPr="00B216A6" w:rsidRDefault="00B216A6" w:rsidP="00B216A6">
      <w:r w:rsidRPr="00B216A6">
        <w:rPr>
          <w:i/>
          <w:iCs/>
        </w:rPr>
        <w:t>(Line Plot)</w:t>
      </w:r>
    </w:p>
    <w:p w14:paraId="11DC1CD9" w14:textId="77777777" w:rsidR="00B216A6" w:rsidRPr="00B216A6" w:rsidRDefault="00B216A6" w:rsidP="00B216A6">
      <w:r w:rsidRPr="00B216A6">
        <w:rPr>
          <w:b/>
          <w:bCs/>
        </w:rPr>
        <w:t>Insights:</w:t>
      </w:r>
    </w:p>
    <w:p w14:paraId="444B7E15" w14:textId="77777777" w:rsidR="00B216A6" w:rsidRPr="00B216A6" w:rsidRDefault="00B216A6" w:rsidP="00B216A6">
      <w:pPr>
        <w:numPr>
          <w:ilvl w:val="0"/>
          <w:numId w:val="25"/>
        </w:numPr>
      </w:pPr>
      <w:r w:rsidRPr="00B216A6">
        <w:t>Tracks AI adoption growth over time globally or by region.</w:t>
      </w:r>
    </w:p>
    <w:p w14:paraId="1F30CFE3" w14:textId="77777777" w:rsidR="00B216A6" w:rsidRPr="00B216A6" w:rsidRDefault="00B216A6" w:rsidP="00B216A6">
      <w:pPr>
        <w:numPr>
          <w:ilvl w:val="0"/>
          <w:numId w:val="25"/>
        </w:numPr>
      </w:pPr>
      <w:r w:rsidRPr="00B216A6">
        <w:t>Indicates pace of technology diffusion.</w:t>
      </w:r>
    </w:p>
    <w:p w14:paraId="2EA3EC4A" w14:textId="77777777" w:rsidR="00B216A6" w:rsidRPr="00B216A6" w:rsidRDefault="00B216A6" w:rsidP="00B216A6">
      <w:r w:rsidRPr="00B216A6">
        <w:rPr>
          <w:b/>
          <w:bCs/>
        </w:rPr>
        <w:t>Recommendations:</w:t>
      </w:r>
    </w:p>
    <w:p w14:paraId="61ACAEE5" w14:textId="77777777" w:rsidR="00B216A6" w:rsidRPr="00B216A6" w:rsidRDefault="00B216A6" w:rsidP="00B216A6">
      <w:pPr>
        <w:numPr>
          <w:ilvl w:val="0"/>
          <w:numId w:val="26"/>
        </w:numPr>
      </w:pPr>
      <w:r w:rsidRPr="00B216A6">
        <w:rPr>
          <w:b/>
          <w:bCs/>
        </w:rPr>
        <w:t>Policy:</w:t>
      </w:r>
      <w:r w:rsidRPr="00B216A6">
        <w:t xml:space="preserve"> Monitor progress and adjust support programs accordingly.</w:t>
      </w:r>
    </w:p>
    <w:p w14:paraId="38BE6321" w14:textId="77777777" w:rsidR="00B216A6" w:rsidRPr="00B216A6" w:rsidRDefault="00B216A6" w:rsidP="00B216A6">
      <w:pPr>
        <w:numPr>
          <w:ilvl w:val="0"/>
          <w:numId w:val="26"/>
        </w:numPr>
      </w:pPr>
      <w:r w:rsidRPr="00B216A6">
        <w:rPr>
          <w:b/>
          <w:bCs/>
        </w:rPr>
        <w:t>Business:</w:t>
      </w:r>
      <w:r w:rsidRPr="00B216A6">
        <w:t xml:space="preserve"> Align strategy with adoption trends to stay competitive.</w:t>
      </w:r>
    </w:p>
    <w:p w14:paraId="7AEDBDF4" w14:textId="77777777" w:rsidR="00B216A6" w:rsidRPr="00B216A6" w:rsidRDefault="00B216A6" w:rsidP="00B216A6">
      <w:r w:rsidRPr="00B216A6">
        <w:rPr>
          <w:b/>
          <w:bCs/>
        </w:rPr>
        <w:t>Impact:</w:t>
      </w:r>
    </w:p>
    <w:p w14:paraId="0D9D3919" w14:textId="77777777" w:rsidR="00B216A6" w:rsidRPr="00B216A6" w:rsidRDefault="00B216A6" w:rsidP="00B216A6">
      <w:pPr>
        <w:numPr>
          <w:ilvl w:val="0"/>
          <w:numId w:val="27"/>
        </w:numPr>
      </w:pPr>
      <w:r w:rsidRPr="00B216A6">
        <w:t>Supports forward-looking policies and investments.</w:t>
      </w:r>
    </w:p>
    <w:p w14:paraId="63A42682" w14:textId="77777777" w:rsidR="00B216A6" w:rsidRPr="00B216A6" w:rsidRDefault="00B216A6" w:rsidP="00B216A6">
      <w:pPr>
        <w:numPr>
          <w:ilvl w:val="0"/>
          <w:numId w:val="27"/>
        </w:numPr>
      </w:pPr>
      <w:r w:rsidRPr="00B216A6">
        <w:t>Aids businesses in timing AI rollouts.</w:t>
      </w:r>
    </w:p>
    <w:p w14:paraId="2C06CCB5" w14:textId="77777777" w:rsidR="00B216A6" w:rsidRDefault="00B216A6" w:rsidP="00B216A6"/>
    <w:p w14:paraId="25E4DF96" w14:textId="4ECE9449" w:rsidR="004D49EC" w:rsidRDefault="004D49EC" w:rsidP="00B216A6">
      <w:pPr>
        <w:jc w:val="center"/>
      </w:pPr>
      <w:r>
        <w:rPr>
          <w:noProof/>
        </w:rPr>
        <w:lastRenderedPageBreak/>
        <w:drawing>
          <wp:inline distT="0" distB="0" distL="0" distR="0" wp14:anchorId="661B8AAF" wp14:editId="52BEA645">
            <wp:extent cx="4152900" cy="3114675"/>
            <wp:effectExtent l="133350" t="114300" r="152400" b="142875"/>
            <wp:docPr id="683686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6881" name="Picture 683686881"/>
                    <pic:cNvPicPr/>
                  </pic:nvPicPr>
                  <pic:blipFill>
                    <a:blip r:embed="rId14">
                      <a:extLst>
                        <a:ext uri="{28A0092B-C50C-407E-A947-70E740481C1C}">
                          <a14:useLocalDpi xmlns:a14="http://schemas.microsoft.com/office/drawing/2010/main" val="0"/>
                        </a:ext>
                      </a:extLst>
                    </a:blip>
                    <a:stretch>
                      <a:fillRect/>
                    </a:stretch>
                  </pic:blipFill>
                  <pic:spPr>
                    <a:xfrm>
                      <a:off x="0" y="0"/>
                      <a:ext cx="4152911" cy="3114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59A5CE" w14:textId="77777777" w:rsidR="00B216A6" w:rsidRDefault="00B216A6" w:rsidP="00B216A6">
      <w:pPr>
        <w:jc w:val="center"/>
      </w:pPr>
    </w:p>
    <w:p w14:paraId="7E81DAC7" w14:textId="77777777" w:rsidR="00B216A6" w:rsidRPr="00B216A6" w:rsidRDefault="00B216A6" w:rsidP="00B216A6">
      <w:pPr>
        <w:rPr>
          <w:b/>
          <w:bCs/>
        </w:rPr>
      </w:pPr>
      <w:r w:rsidRPr="00B216A6">
        <w:rPr>
          <w:b/>
          <w:bCs/>
        </w:rPr>
        <w:t>8. Yearly Trends: Job Loss vs Revenue Increase</w:t>
      </w:r>
    </w:p>
    <w:p w14:paraId="56B2FC67" w14:textId="77777777" w:rsidR="00B216A6" w:rsidRPr="00B216A6" w:rsidRDefault="00B216A6" w:rsidP="00B216A6">
      <w:r w:rsidRPr="00B216A6">
        <w:rPr>
          <w:i/>
          <w:iCs/>
        </w:rPr>
        <w:t>(Line Plot)</w:t>
      </w:r>
    </w:p>
    <w:p w14:paraId="2B89DBDA" w14:textId="77777777" w:rsidR="00B216A6" w:rsidRPr="00B216A6" w:rsidRDefault="00B216A6" w:rsidP="00B216A6">
      <w:r w:rsidRPr="00B216A6">
        <w:rPr>
          <w:b/>
          <w:bCs/>
        </w:rPr>
        <w:t>Insights:</w:t>
      </w:r>
    </w:p>
    <w:p w14:paraId="62C40B44" w14:textId="77777777" w:rsidR="00B216A6" w:rsidRPr="00B216A6" w:rsidRDefault="00B216A6" w:rsidP="00B216A6">
      <w:pPr>
        <w:numPr>
          <w:ilvl w:val="0"/>
          <w:numId w:val="28"/>
        </w:numPr>
      </w:pPr>
      <w:r w:rsidRPr="00B216A6">
        <w:t>Compares job displacement with revenue growth over time.</w:t>
      </w:r>
    </w:p>
    <w:p w14:paraId="15F11E13" w14:textId="77777777" w:rsidR="00B216A6" w:rsidRPr="00B216A6" w:rsidRDefault="00B216A6" w:rsidP="00B216A6">
      <w:pPr>
        <w:numPr>
          <w:ilvl w:val="0"/>
          <w:numId w:val="28"/>
        </w:numPr>
      </w:pPr>
      <w:r w:rsidRPr="00B216A6">
        <w:t>Can reveal if economic gains offset workforce impacts.</w:t>
      </w:r>
    </w:p>
    <w:p w14:paraId="5E1B87BB" w14:textId="77777777" w:rsidR="00B216A6" w:rsidRPr="00B216A6" w:rsidRDefault="00B216A6" w:rsidP="00B216A6">
      <w:r w:rsidRPr="00B216A6">
        <w:rPr>
          <w:b/>
          <w:bCs/>
        </w:rPr>
        <w:t>Recommendations:</w:t>
      </w:r>
    </w:p>
    <w:p w14:paraId="6133000D" w14:textId="77777777" w:rsidR="00B216A6" w:rsidRPr="00B216A6" w:rsidRDefault="00B216A6" w:rsidP="00B216A6">
      <w:pPr>
        <w:numPr>
          <w:ilvl w:val="0"/>
          <w:numId w:val="29"/>
        </w:numPr>
      </w:pPr>
      <w:r w:rsidRPr="00B216A6">
        <w:rPr>
          <w:b/>
          <w:bCs/>
        </w:rPr>
        <w:t>Policy:</w:t>
      </w:r>
      <w:r w:rsidRPr="00B216A6">
        <w:t xml:space="preserve"> Implement measures to smooth transitions where job loss outpaces gains.</w:t>
      </w:r>
    </w:p>
    <w:p w14:paraId="7C95DADF" w14:textId="77777777" w:rsidR="00B216A6" w:rsidRPr="00B216A6" w:rsidRDefault="00B216A6" w:rsidP="00B216A6">
      <w:pPr>
        <w:numPr>
          <w:ilvl w:val="0"/>
          <w:numId w:val="29"/>
        </w:numPr>
      </w:pPr>
      <w:r w:rsidRPr="00B216A6">
        <w:rPr>
          <w:b/>
          <w:bCs/>
        </w:rPr>
        <w:t>Business:</w:t>
      </w:r>
      <w:r w:rsidRPr="00B216A6">
        <w:t xml:space="preserve"> Develop AI adoption plans emphasizing sustainable growth and job preservation.</w:t>
      </w:r>
    </w:p>
    <w:p w14:paraId="1BFA8949" w14:textId="77777777" w:rsidR="00B216A6" w:rsidRPr="00B216A6" w:rsidRDefault="00B216A6" w:rsidP="00B216A6">
      <w:r w:rsidRPr="00B216A6">
        <w:rPr>
          <w:b/>
          <w:bCs/>
        </w:rPr>
        <w:t>Impact:</w:t>
      </w:r>
    </w:p>
    <w:p w14:paraId="75717B20" w14:textId="77777777" w:rsidR="00B216A6" w:rsidRPr="00B216A6" w:rsidRDefault="00B216A6" w:rsidP="00B216A6">
      <w:pPr>
        <w:numPr>
          <w:ilvl w:val="0"/>
          <w:numId w:val="30"/>
        </w:numPr>
      </w:pPr>
      <w:r w:rsidRPr="00B216A6">
        <w:t>Informs balanced economic policies.</w:t>
      </w:r>
    </w:p>
    <w:p w14:paraId="1D8D7104" w14:textId="77777777" w:rsidR="00B216A6" w:rsidRPr="00B216A6" w:rsidRDefault="00B216A6" w:rsidP="00B216A6">
      <w:pPr>
        <w:numPr>
          <w:ilvl w:val="0"/>
          <w:numId w:val="30"/>
        </w:numPr>
      </w:pPr>
      <w:r w:rsidRPr="00B216A6">
        <w:t>Encourages corporate social responsibility in AI use.</w:t>
      </w:r>
    </w:p>
    <w:p w14:paraId="6D0A1B4C" w14:textId="77777777" w:rsidR="00B216A6" w:rsidRDefault="00B216A6" w:rsidP="00B216A6"/>
    <w:p w14:paraId="565A02CC" w14:textId="29E1EE3E" w:rsidR="004D49EC" w:rsidRDefault="004D49EC" w:rsidP="00B216A6">
      <w:pPr>
        <w:jc w:val="center"/>
      </w:pPr>
      <w:r>
        <w:rPr>
          <w:noProof/>
        </w:rPr>
        <w:lastRenderedPageBreak/>
        <w:drawing>
          <wp:inline distT="0" distB="0" distL="0" distR="0" wp14:anchorId="5B7D9CC2" wp14:editId="13531561">
            <wp:extent cx="4171950" cy="3128963"/>
            <wp:effectExtent l="133350" t="114300" r="152400" b="167005"/>
            <wp:docPr id="18429706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0670" name="Picture 1842970670"/>
                    <pic:cNvPicPr/>
                  </pic:nvPicPr>
                  <pic:blipFill>
                    <a:blip r:embed="rId15">
                      <a:extLst>
                        <a:ext uri="{28A0092B-C50C-407E-A947-70E740481C1C}">
                          <a14:useLocalDpi xmlns:a14="http://schemas.microsoft.com/office/drawing/2010/main" val="0"/>
                        </a:ext>
                      </a:extLst>
                    </a:blip>
                    <a:stretch>
                      <a:fillRect/>
                    </a:stretch>
                  </pic:blipFill>
                  <pic:spPr>
                    <a:xfrm>
                      <a:off x="0" y="0"/>
                      <a:ext cx="4175421" cy="313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F45726" w14:textId="77777777" w:rsidR="00B216A6" w:rsidRDefault="00B216A6" w:rsidP="00B216A6">
      <w:pPr>
        <w:jc w:val="center"/>
      </w:pPr>
    </w:p>
    <w:p w14:paraId="71CDA015" w14:textId="77777777" w:rsidR="00B216A6" w:rsidRPr="00B216A6" w:rsidRDefault="00B216A6" w:rsidP="00B216A6">
      <w:pPr>
        <w:rPr>
          <w:b/>
          <w:bCs/>
        </w:rPr>
      </w:pPr>
      <w:r w:rsidRPr="00B216A6">
        <w:rPr>
          <w:b/>
          <w:bCs/>
        </w:rPr>
        <w:t>9. Pair Plot of AI Metrics by Industry</w:t>
      </w:r>
    </w:p>
    <w:p w14:paraId="788342E8" w14:textId="77777777" w:rsidR="00B216A6" w:rsidRPr="00B216A6" w:rsidRDefault="00B216A6" w:rsidP="00B216A6">
      <w:r w:rsidRPr="00B216A6">
        <w:rPr>
          <w:b/>
          <w:bCs/>
        </w:rPr>
        <w:t>Insights:</w:t>
      </w:r>
    </w:p>
    <w:p w14:paraId="5EAAB318" w14:textId="77777777" w:rsidR="00B216A6" w:rsidRPr="00B216A6" w:rsidRDefault="00B216A6" w:rsidP="00B216A6">
      <w:pPr>
        <w:numPr>
          <w:ilvl w:val="0"/>
          <w:numId w:val="31"/>
        </w:numPr>
      </w:pPr>
      <w:r w:rsidRPr="00B216A6">
        <w:t>Visualizes relationships among key metrics within industries.</w:t>
      </w:r>
    </w:p>
    <w:p w14:paraId="55A58073" w14:textId="77777777" w:rsidR="00B216A6" w:rsidRPr="00B216A6" w:rsidRDefault="00B216A6" w:rsidP="00B216A6">
      <w:pPr>
        <w:numPr>
          <w:ilvl w:val="0"/>
          <w:numId w:val="31"/>
        </w:numPr>
      </w:pPr>
      <w:r w:rsidRPr="00B216A6">
        <w:t>Shows clustering, outliers, and interaction patterns.</w:t>
      </w:r>
    </w:p>
    <w:p w14:paraId="493DA8B9" w14:textId="77777777" w:rsidR="00B216A6" w:rsidRPr="00B216A6" w:rsidRDefault="00B216A6" w:rsidP="00B216A6">
      <w:r w:rsidRPr="00B216A6">
        <w:rPr>
          <w:b/>
          <w:bCs/>
        </w:rPr>
        <w:t>Recommendations:</w:t>
      </w:r>
    </w:p>
    <w:p w14:paraId="5D7E9F17" w14:textId="77777777" w:rsidR="00B216A6" w:rsidRPr="00B216A6" w:rsidRDefault="00B216A6" w:rsidP="00B216A6">
      <w:pPr>
        <w:numPr>
          <w:ilvl w:val="0"/>
          <w:numId w:val="32"/>
        </w:numPr>
      </w:pPr>
      <w:r w:rsidRPr="00B216A6">
        <w:rPr>
          <w:b/>
          <w:bCs/>
        </w:rPr>
        <w:t>Policy:</w:t>
      </w:r>
      <w:r w:rsidRPr="00B216A6">
        <w:t xml:space="preserve"> Target industries with extreme values for focused interventions.</w:t>
      </w:r>
    </w:p>
    <w:p w14:paraId="5DAA260C" w14:textId="77777777" w:rsidR="00B216A6" w:rsidRPr="00B216A6" w:rsidRDefault="00B216A6" w:rsidP="00B216A6">
      <w:pPr>
        <w:numPr>
          <w:ilvl w:val="0"/>
          <w:numId w:val="32"/>
        </w:numPr>
      </w:pPr>
      <w:r w:rsidRPr="00B216A6">
        <w:rPr>
          <w:b/>
          <w:bCs/>
        </w:rPr>
        <w:t>Business:</w:t>
      </w:r>
      <w:r w:rsidRPr="00B216A6">
        <w:t xml:space="preserve"> Use insights to optimize AI strategies per metric interaction.</w:t>
      </w:r>
    </w:p>
    <w:p w14:paraId="63827B64" w14:textId="77777777" w:rsidR="00B216A6" w:rsidRPr="00B216A6" w:rsidRDefault="00B216A6" w:rsidP="00B216A6">
      <w:r w:rsidRPr="00B216A6">
        <w:rPr>
          <w:b/>
          <w:bCs/>
        </w:rPr>
        <w:t>Impact:</w:t>
      </w:r>
    </w:p>
    <w:p w14:paraId="1FC48DC9" w14:textId="77777777" w:rsidR="00B216A6" w:rsidRPr="00B216A6" w:rsidRDefault="00B216A6" w:rsidP="00B216A6">
      <w:pPr>
        <w:numPr>
          <w:ilvl w:val="0"/>
          <w:numId w:val="33"/>
        </w:numPr>
      </w:pPr>
      <w:r w:rsidRPr="00B216A6">
        <w:t>Better-targeted policies and industry-specific roadmaps.</w:t>
      </w:r>
    </w:p>
    <w:p w14:paraId="5280256B" w14:textId="77777777" w:rsidR="00B216A6" w:rsidRPr="00B216A6" w:rsidRDefault="00B216A6" w:rsidP="00B216A6">
      <w:pPr>
        <w:numPr>
          <w:ilvl w:val="0"/>
          <w:numId w:val="33"/>
        </w:numPr>
      </w:pPr>
      <w:r w:rsidRPr="00B216A6">
        <w:t>Enhanced internal decision-making based on multidimensional data.</w:t>
      </w:r>
    </w:p>
    <w:p w14:paraId="33A024BD" w14:textId="77777777" w:rsidR="00B216A6" w:rsidRDefault="00B216A6" w:rsidP="00B216A6"/>
    <w:p w14:paraId="47C141F3" w14:textId="4F9CC400" w:rsidR="004D49EC" w:rsidRDefault="004D49EC" w:rsidP="00B216A6">
      <w:pPr>
        <w:jc w:val="right"/>
      </w:pPr>
      <w:r>
        <w:rPr>
          <w:noProof/>
        </w:rPr>
        <w:lastRenderedPageBreak/>
        <w:drawing>
          <wp:inline distT="0" distB="0" distL="0" distR="0" wp14:anchorId="4C180F56" wp14:editId="75DAF1D5">
            <wp:extent cx="5638800" cy="4010025"/>
            <wp:effectExtent l="133350" t="114300" r="152400" b="161925"/>
            <wp:docPr id="1401599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99427" name="Picture 1401599427"/>
                    <pic:cNvPicPr/>
                  </pic:nvPicPr>
                  <pic:blipFill>
                    <a:blip r:embed="rId16">
                      <a:extLst>
                        <a:ext uri="{28A0092B-C50C-407E-A947-70E740481C1C}">
                          <a14:useLocalDpi xmlns:a14="http://schemas.microsoft.com/office/drawing/2010/main" val="0"/>
                        </a:ext>
                      </a:extLst>
                    </a:blip>
                    <a:stretch>
                      <a:fillRect/>
                    </a:stretch>
                  </pic:blipFill>
                  <pic:spPr>
                    <a:xfrm>
                      <a:off x="0" y="0"/>
                      <a:ext cx="5783070" cy="4112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0DB2AB" w14:textId="77777777" w:rsidR="00B216A6" w:rsidRPr="00B216A6" w:rsidRDefault="00B216A6" w:rsidP="00B216A6">
      <w:pPr>
        <w:rPr>
          <w:b/>
          <w:bCs/>
        </w:rPr>
      </w:pPr>
      <w:r w:rsidRPr="00B216A6">
        <w:rPr>
          <w:b/>
          <w:bCs/>
        </w:rPr>
        <w:t>10. Bubble Plot: AI Adoption vs Revenue Increase (Bubble size = Job Loss)</w:t>
      </w:r>
    </w:p>
    <w:p w14:paraId="0B8C2C35" w14:textId="77777777" w:rsidR="00B216A6" w:rsidRPr="00B216A6" w:rsidRDefault="00B216A6" w:rsidP="00B216A6">
      <w:r w:rsidRPr="00B216A6">
        <w:rPr>
          <w:b/>
          <w:bCs/>
        </w:rPr>
        <w:t>Insights:</w:t>
      </w:r>
    </w:p>
    <w:p w14:paraId="1B8897D1" w14:textId="77777777" w:rsidR="00B216A6" w:rsidRPr="00B216A6" w:rsidRDefault="00B216A6" w:rsidP="00B216A6">
      <w:pPr>
        <w:numPr>
          <w:ilvl w:val="0"/>
          <w:numId w:val="34"/>
        </w:numPr>
      </w:pPr>
      <w:r w:rsidRPr="00B216A6">
        <w:t>Displays tradeoff between revenue growth and job loss at different AI adoption levels.</w:t>
      </w:r>
    </w:p>
    <w:p w14:paraId="6234E6FE" w14:textId="77777777" w:rsidR="00B216A6" w:rsidRPr="00B216A6" w:rsidRDefault="00B216A6" w:rsidP="00B216A6">
      <w:pPr>
        <w:numPr>
          <w:ilvl w:val="0"/>
          <w:numId w:val="34"/>
        </w:numPr>
      </w:pPr>
      <w:r w:rsidRPr="00B216A6">
        <w:t>Size indicates the scale of workforce impact.</w:t>
      </w:r>
    </w:p>
    <w:p w14:paraId="228E95B6" w14:textId="77777777" w:rsidR="00B216A6" w:rsidRPr="00B216A6" w:rsidRDefault="00B216A6" w:rsidP="00B216A6">
      <w:r w:rsidRPr="00B216A6">
        <w:rPr>
          <w:b/>
          <w:bCs/>
        </w:rPr>
        <w:t>Recommendations:</w:t>
      </w:r>
    </w:p>
    <w:p w14:paraId="53122F1F" w14:textId="77777777" w:rsidR="00B216A6" w:rsidRPr="00B216A6" w:rsidRDefault="00B216A6" w:rsidP="00B216A6">
      <w:pPr>
        <w:numPr>
          <w:ilvl w:val="0"/>
          <w:numId w:val="35"/>
        </w:numPr>
      </w:pPr>
      <w:r w:rsidRPr="00B216A6">
        <w:rPr>
          <w:b/>
          <w:bCs/>
        </w:rPr>
        <w:t>Policy:</w:t>
      </w:r>
      <w:r w:rsidRPr="00B216A6">
        <w:t xml:space="preserve"> Balance incentives for adoption with protections against large job losses.</w:t>
      </w:r>
    </w:p>
    <w:p w14:paraId="7BA6A774" w14:textId="77777777" w:rsidR="00B216A6" w:rsidRPr="00B216A6" w:rsidRDefault="00B216A6" w:rsidP="00B216A6">
      <w:pPr>
        <w:numPr>
          <w:ilvl w:val="0"/>
          <w:numId w:val="35"/>
        </w:numPr>
      </w:pPr>
      <w:r w:rsidRPr="00B216A6">
        <w:rPr>
          <w:b/>
          <w:bCs/>
        </w:rPr>
        <w:t>Business:</w:t>
      </w:r>
      <w:r w:rsidRPr="00B216A6">
        <w:t xml:space="preserve"> Invest in AI solutions minimizing negative workforce impact.</w:t>
      </w:r>
    </w:p>
    <w:p w14:paraId="4372FC42" w14:textId="77777777" w:rsidR="00B216A6" w:rsidRPr="00B216A6" w:rsidRDefault="00B216A6" w:rsidP="00B216A6">
      <w:r w:rsidRPr="00B216A6">
        <w:rPr>
          <w:b/>
          <w:bCs/>
        </w:rPr>
        <w:t>Impact:</w:t>
      </w:r>
    </w:p>
    <w:p w14:paraId="2D445834" w14:textId="77777777" w:rsidR="00B216A6" w:rsidRPr="00B216A6" w:rsidRDefault="00B216A6" w:rsidP="00B216A6">
      <w:pPr>
        <w:numPr>
          <w:ilvl w:val="0"/>
          <w:numId w:val="36"/>
        </w:numPr>
      </w:pPr>
      <w:r w:rsidRPr="00B216A6">
        <w:t>Supports nuanced policymaking balancing economic and social outcomes.</w:t>
      </w:r>
    </w:p>
    <w:p w14:paraId="31F88FC5" w14:textId="77777777" w:rsidR="00B216A6" w:rsidRPr="00B216A6" w:rsidRDefault="00B216A6" w:rsidP="00B216A6">
      <w:pPr>
        <w:numPr>
          <w:ilvl w:val="0"/>
          <w:numId w:val="36"/>
        </w:numPr>
      </w:pPr>
      <w:r w:rsidRPr="00B216A6">
        <w:t>Promotes ethical AI investment.</w:t>
      </w:r>
    </w:p>
    <w:p w14:paraId="753DDC87" w14:textId="77777777" w:rsidR="00B216A6" w:rsidRDefault="00B216A6" w:rsidP="00B216A6"/>
    <w:p w14:paraId="2DEABE19" w14:textId="6F26E38E" w:rsidR="00D943BD" w:rsidRDefault="00D943BD" w:rsidP="00B216A6">
      <w:pPr>
        <w:jc w:val="center"/>
      </w:pPr>
      <w:r>
        <w:rPr>
          <w:noProof/>
        </w:rPr>
        <w:lastRenderedPageBreak/>
        <w:drawing>
          <wp:inline distT="0" distB="0" distL="0" distR="0" wp14:anchorId="41F4B26D" wp14:editId="2D5C75D6">
            <wp:extent cx="3365500" cy="2524125"/>
            <wp:effectExtent l="133350" t="114300" r="139700" b="161925"/>
            <wp:docPr id="1957523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3241" name="Picture 1957523241"/>
                    <pic:cNvPicPr/>
                  </pic:nvPicPr>
                  <pic:blipFill>
                    <a:blip r:embed="rId17">
                      <a:extLst>
                        <a:ext uri="{28A0092B-C50C-407E-A947-70E740481C1C}">
                          <a14:useLocalDpi xmlns:a14="http://schemas.microsoft.com/office/drawing/2010/main" val="0"/>
                        </a:ext>
                      </a:extLst>
                    </a:blip>
                    <a:stretch>
                      <a:fillRect/>
                    </a:stretch>
                  </pic:blipFill>
                  <pic:spPr>
                    <a:xfrm>
                      <a:off x="0" y="0"/>
                      <a:ext cx="3365900" cy="252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9E29AA" w14:textId="77777777" w:rsidR="00B216A6" w:rsidRDefault="00B216A6" w:rsidP="00B216A6">
      <w:pPr>
        <w:jc w:val="center"/>
      </w:pPr>
    </w:p>
    <w:p w14:paraId="7222A32A" w14:textId="77777777" w:rsidR="00B216A6" w:rsidRPr="00B216A6" w:rsidRDefault="00B216A6" w:rsidP="00B216A6">
      <w:pPr>
        <w:rPr>
          <w:b/>
          <w:bCs/>
        </w:rPr>
      </w:pPr>
      <w:r w:rsidRPr="00B216A6">
        <w:rPr>
          <w:b/>
          <w:bCs/>
        </w:rPr>
        <w:t>11. Radar Plot: Multi-metric Industry Comparison</w:t>
      </w:r>
    </w:p>
    <w:p w14:paraId="35DA7520" w14:textId="77777777" w:rsidR="00B216A6" w:rsidRPr="00B216A6" w:rsidRDefault="00B216A6" w:rsidP="00B216A6">
      <w:r w:rsidRPr="00B216A6">
        <w:rPr>
          <w:b/>
          <w:bCs/>
        </w:rPr>
        <w:t>Insights:</w:t>
      </w:r>
    </w:p>
    <w:p w14:paraId="18CC11A3" w14:textId="77777777" w:rsidR="00B216A6" w:rsidRPr="00B216A6" w:rsidRDefault="00B216A6" w:rsidP="00B216A6">
      <w:pPr>
        <w:numPr>
          <w:ilvl w:val="0"/>
          <w:numId w:val="37"/>
        </w:numPr>
      </w:pPr>
      <w:r w:rsidRPr="00B216A6">
        <w:t>Compares key AI metrics across leading industries visually.</w:t>
      </w:r>
    </w:p>
    <w:p w14:paraId="67CD58DA" w14:textId="77777777" w:rsidR="00B216A6" w:rsidRPr="00B216A6" w:rsidRDefault="00B216A6" w:rsidP="00B216A6">
      <w:pPr>
        <w:numPr>
          <w:ilvl w:val="0"/>
          <w:numId w:val="37"/>
        </w:numPr>
      </w:pPr>
      <w:r w:rsidRPr="00B216A6">
        <w:t>Highlights strengths and weaknesses in AI adoption, revenue, job loss, and trust.</w:t>
      </w:r>
    </w:p>
    <w:p w14:paraId="4BD69DB4" w14:textId="77777777" w:rsidR="00B216A6" w:rsidRPr="00B216A6" w:rsidRDefault="00B216A6" w:rsidP="00B216A6">
      <w:r w:rsidRPr="00B216A6">
        <w:rPr>
          <w:b/>
          <w:bCs/>
        </w:rPr>
        <w:t>Recommendations:</w:t>
      </w:r>
    </w:p>
    <w:p w14:paraId="036CDB8F" w14:textId="77777777" w:rsidR="00B216A6" w:rsidRPr="00B216A6" w:rsidRDefault="00B216A6" w:rsidP="00B216A6">
      <w:pPr>
        <w:numPr>
          <w:ilvl w:val="0"/>
          <w:numId w:val="38"/>
        </w:numPr>
      </w:pPr>
      <w:r w:rsidRPr="00B216A6">
        <w:rPr>
          <w:b/>
          <w:bCs/>
        </w:rPr>
        <w:t>Policy:</w:t>
      </w:r>
      <w:r w:rsidRPr="00B216A6">
        <w:t xml:space="preserve"> Customize support to industries lagging in trust or adoption.</w:t>
      </w:r>
    </w:p>
    <w:p w14:paraId="022FB646" w14:textId="77777777" w:rsidR="00B216A6" w:rsidRPr="00B216A6" w:rsidRDefault="00B216A6" w:rsidP="00B216A6">
      <w:pPr>
        <w:numPr>
          <w:ilvl w:val="0"/>
          <w:numId w:val="38"/>
        </w:numPr>
      </w:pPr>
      <w:r w:rsidRPr="00B216A6">
        <w:rPr>
          <w:b/>
          <w:bCs/>
        </w:rPr>
        <w:t>Business:</w:t>
      </w:r>
      <w:r w:rsidRPr="00B216A6">
        <w:t xml:space="preserve"> Benchmark against peers to improve AI maturity holistically.</w:t>
      </w:r>
    </w:p>
    <w:p w14:paraId="7B704D2E" w14:textId="77777777" w:rsidR="00B216A6" w:rsidRPr="00B216A6" w:rsidRDefault="00B216A6" w:rsidP="00B216A6">
      <w:r w:rsidRPr="00B216A6">
        <w:rPr>
          <w:b/>
          <w:bCs/>
        </w:rPr>
        <w:t>Impact:</w:t>
      </w:r>
    </w:p>
    <w:p w14:paraId="1E4DCEEF" w14:textId="77777777" w:rsidR="00B216A6" w:rsidRPr="00B216A6" w:rsidRDefault="00B216A6" w:rsidP="00B216A6">
      <w:pPr>
        <w:numPr>
          <w:ilvl w:val="0"/>
          <w:numId w:val="39"/>
        </w:numPr>
      </w:pPr>
      <w:r w:rsidRPr="00B216A6">
        <w:t>Informed allocation of innovation funds.</w:t>
      </w:r>
    </w:p>
    <w:p w14:paraId="2A085C8D" w14:textId="77777777" w:rsidR="00B216A6" w:rsidRPr="00B216A6" w:rsidRDefault="00B216A6" w:rsidP="00B216A6">
      <w:pPr>
        <w:numPr>
          <w:ilvl w:val="0"/>
          <w:numId w:val="39"/>
        </w:numPr>
      </w:pPr>
      <w:r w:rsidRPr="00B216A6">
        <w:t>Accelerated AI adoption via competitive insights.</w:t>
      </w:r>
    </w:p>
    <w:p w14:paraId="73ABD414" w14:textId="77777777" w:rsidR="00B216A6" w:rsidRDefault="00B216A6" w:rsidP="00B216A6"/>
    <w:p w14:paraId="69C64B23" w14:textId="23776E22" w:rsidR="00D943BD" w:rsidRDefault="00D943BD" w:rsidP="00B216A6">
      <w:pPr>
        <w:jc w:val="center"/>
      </w:pPr>
      <w:r>
        <w:rPr>
          <w:noProof/>
        </w:rPr>
        <w:lastRenderedPageBreak/>
        <w:drawing>
          <wp:inline distT="0" distB="0" distL="0" distR="0" wp14:anchorId="48896EBB" wp14:editId="2A24E7F8">
            <wp:extent cx="4404995" cy="3193622"/>
            <wp:effectExtent l="133350" t="114300" r="128905" b="140335"/>
            <wp:docPr id="471431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1011" name="Picture 4714310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2745" cy="3257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71415" w14:textId="77777777" w:rsidR="00B216A6" w:rsidRPr="00B216A6" w:rsidRDefault="00B216A6" w:rsidP="00B216A6">
      <w:pPr>
        <w:rPr>
          <w:b/>
          <w:bCs/>
        </w:rPr>
      </w:pPr>
      <w:r w:rsidRPr="00B216A6">
        <w:rPr>
          <w:b/>
          <w:bCs/>
        </w:rPr>
        <w:t>12. Faceted Line Plot: AI Adoption Rate Over Time by Country</w:t>
      </w:r>
    </w:p>
    <w:p w14:paraId="334A50CE" w14:textId="77777777" w:rsidR="00B216A6" w:rsidRPr="00B216A6" w:rsidRDefault="00B216A6" w:rsidP="00B216A6">
      <w:r w:rsidRPr="00B216A6">
        <w:rPr>
          <w:b/>
          <w:bCs/>
        </w:rPr>
        <w:t>Insights:</w:t>
      </w:r>
    </w:p>
    <w:p w14:paraId="450ACD3F" w14:textId="77777777" w:rsidR="00B216A6" w:rsidRPr="00B216A6" w:rsidRDefault="00B216A6" w:rsidP="00B216A6">
      <w:pPr>
        <w:numPr>
          <w:ilvl w:val="0"/>
          <w:numId w:val="40"/>
        </w:numPr>
      </w:pPr>
      <w:r w:rsidRPr="00B216A6">
        <w:t>Country-specific adoption trends over years.</w:t>
      </w:r>
    </w:p>
    <w:p w14:paraId="4A70BEA1" w14:textId="77777777" w:rsidR="00B216A6" w:rsidRPr="00B216A6" w:rsidRDefault="00B216A6" w:rsidP="00B216A6">
      <w:pPr>
        <w:numPr>
          <w:ilvl w:val="0"/>
          <w:numId w:val="40"/>
        </w:numPr>
      </w:pPr>
      <w:r w:rsidRPr="00B216A6">
        <w:t>Reveals leaders and laggards in AI integration.</w:t>
      </w:r>
    </w:p>
    <w:p w14:paraId="624E1109" w14:textId="77777777" w:rsidR="00B216A6" w:rsidRPr="00B216A6" w:rsidRDefault="00B216A6" w:rsidP="00B216A6">
      <w:r w:rsidRPr="00B216A6">
        <w:rPr>
          <w:b/>
          <w:bCs/>
        </w:rPr>
        <w:t>Recommendations:</w:t>
      </w:r>
    </w:p>
    <w:p w14:paraId="67F06B58" w14:textId="77777777" w:rsidR="00B216A6" w:rsidRPr="00B216A6" w:rsidRDefault="00B216A6" w:rsidP="00B216A6">
      <w:pPr>
        <w:numPr>
          <w:ilvl w:val="0"/>
          <w:numId w:val="41"/>
        </w:numPr>
      </w:pPr>
      <w:r w:rsidRPr="00B216A6">
        <w:rPr>
          <w:b/>
          <w:bCs/>
        </w:rPr>
        <w:t>Policy:</w:t>
      </w:r>
      <w:r w:rsidRPr="00B216A6">
        <w:t xml:space="preserve"> Facilitate knowledge sharing between countries with varied adoption trajectories.</w:t>
      </w:r>
    </w:p>
    <w:p w14:paraId="0D531073" w14:textId="77777777" w:rsidR="00B216A6" w:rsidRPr="00B216A6" w:rsidRDefault="00B216A6" w:rsidP="00B216A6">
      <w:pPr>
        <w:numPr>
          <w:ilvl w:val="0"/>
          <w:numId w:val="41"/>
        </w:numPr>
      </w:pPr>
      <w:r w:rsidRPr="00B216A6">
        <w:rPr>
          <w:b/>
          <w:bCs/>
        </w:rPr>
        <w:t>Business:</w:t>
      </w:r>
      <w:r w:rsidRPr="00B216A6">
        <w:t xml:space="preserve"> Localize AI strategies per country maturity.</w:t>
      </w:r>
    </w:p>
    <w:p w14:paraId="46AABA75" w14:textId="77777777" w:rsidR="00B216A6" w:rsidRPr="00B216A6" w:rsidRDefault="00B216A6" w:rsidP="00B216A6">
      <w:r w:rsidRPr="00B216A6">
        <w:rPr>
          <w:b/>
          <w:bCs/>
        </w:rPr>
        <w:t>Impact:</w:t>
      </w:r>
    </w:p>
    <w:p w14:paraId="1EBFFA90" w14:textId="77777777" w:rsidR="00B216A6" w:rsidRPr="00B216A6" w:rsidRDefault="00B216A6" w:rsidP="00B216A6">
      <w:pPr>
        <w:numPr>
          <w:ilvl w:val="0"/>
          <w:numId w:val="42"/>
        </w:numPr>
      </w:pPr>
      <w:r w:rsidRPr="00B216A6">
        <w:t>Encourages cross-border cooperation.</w:t>
      </w:r>
    </w:p>
    <w:p w14:paraId="45FC3AE8" w14:textId="77777777" w:rsidR="00B216A6" w:rsidRPr="00B216A6" w:rsidRDefault="00B216A6" w:rsidP="00B216A6">
      <w:pPr>
        <w:numPr>
          <w:ilvl w:val="0"/>
          <w:numId w:val="42"/>
        </w:numPr>
      </w:pPr>
      <w:r w:rsidRPr="00B216A6">
        <w:t>Supports tailored business expansion plans.</w:t>
      </w:r>
    </w:p>
    <w:p w14:paraId="39BC630D" w14:textId="77777777" w:rsidR="00B216A6" w:rsidRDefault="00B216A6" w:rsidP="00B216A6"/>
    <w:p w14:paraId="2EA65253" w14:textId="77777777" w:rsidR="00D943BD" w:rsidRDefault="00D943BD"/>
    <w:p w14:paraId="492B790E" w14:textId="79B68421" w:rsidR="00D943BD" w:rsidRDefault="00D943BD" w:rsidP="00B216A6">
      <w:pPr>
        <w:jc w:val="center"/>
      </w:pPr>
      <w:r>
        <w:rPr>
          <w:noProof/>
        </w:rPr>
        <w:lastRenderedPageBreak/>
        <w:drawing>
          <wp:inline distT="0" distB="0" distL="0" distR="0" wp14:anchorId="69F7DDCC" wp14:editId="402AD812">
            <wp:extent cx="5943600" cy="4867275"/>
            <wp:effectExtent l="133350" t="114300" r="133350" b="142875"/>
            <wp:docPr id="18796862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86297" name="Picture 1879686297"/>
                    <pic:cNvPicPr/>
                  </pic:nvPicPr>
                  <pic:blipFill>
                    <a:blip r:embed="rId19">
                      <a:extLst>
                        <a:ext uri="{28A0092B-C50C-407E-A947-70E740481C1C}">
                          <a14:useLocalDpi xmlns:a14="http://schemas.microsoft.com/office/drawing/2010/main" val="0"/>
                        </a:ext>
                      </a:extLst>
                    </a:blip>
                    <a:stretch>
                      <a:fillRect/>
                    </a:stretch>
                  </pic:blipFill>
                  <pic:spPr>
                    <a:xfrm>
                      <a:off x="0" y="0"/>
                      <a:ext cx="5943600" cy="486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22AF4" w14:textId="77777777" w:rsidR="000B1523" w:rsidRDefault="000B1523" w:rsidP="00B216A6">
      <w:pPr>
        <w:jc w:val="center"/>
      </w:pPr>
    </w:p>
    <w:p w14:paraId="6F7CEB93" w14:textId="77777777" w:rsidR="000B1523" w:rsidRPr="000B1523" w:rsidRDefault="000B1523" w:rsidP="000B1523">
      <w:pPr>
        <w:rPr>
          <w:b/>
          <w:bCs/>
        </w:rPr>
      </w:pPr>
      <w:r w:rsidRPr="000B1523">
        <w:rPr>
          <w:b/>
          <w:bCs/>
        </w:rPr>
        <w:t>13. Heatmap of AI Metrics by Industry</w:t>
      </w:r>
    </w:p>
    <w:p w14:paraId="26666688" w14:textId="77777777" w:rsidR="000B1523" w:rsidRPr="000B1523" w:rsidRDefault="000B1523" w:rsidP="000B1523">
      <w:r w:rsidRPr="000B1523">
        <w:rPr>
          <w:b/>
          <w:bCs/>
        </w:rPr>
        <w:t>Insights:</w:t>
      </w:r>
    </w:p>
    <w:p w14:paraId="41783A43" w14:textId="77777777" w:rsidR="000B1523" w:rsidRPr="000B1523" w:rsidRDefault="000B1523" w:rsidP="000B1523">
      <w:pPr>
        <w:numPr>
          <w:ilvl w:val="0"/>
          <w:numId w:val="43"/>
        </w:numPr>
      </w:pPr>
      <w:r w:rsidRPr="000B1523">
        <w:t>Visual aggregation of AI adoption, revenue, job loss, and trust averages by industry.</w:t>
      </w:r>
    </w:p>
    <w:p w14:paraId="3C5FE16D" w14:textId="77777777" w:rsidR="000B1523" w:rsidRPr="000B1523" w:rsidRDefault="000B1523" w:rsidP="000B1523">
      <w:pPr>
        <w:numPr>
          <w:ilvl w:val="0"/>
          <w:numId w:val="43"/>
        </w:numPr>
      </w:pPr>
      <w:r w:rsidRPr="000B1523">
        <w:t>Easy identification of high and low performing sectors.</w:t>
      </w:r>
    </w:p>
    <w:p w14:paraId="4557D835" w14:textId="77777777" w:rsidR="000B1523" w:rsidRPr="000B1523" w:rsidRDefault="000B1523" w:rsidP="000B1523">
      <w:r w:rsidRPr="000B1523">
        <w:rPr>
          <w:b/>
          <w:bCs/>
        </w:rPr>
        <w:t>Recommendations:</w:t>
      </w:r>
    </w:p>
    <w:p w14:paraId="560E3947" w14:textId="77777777" w:rsidR="000B1523" w:rsidRPr="000B1523" w:rsidRDefault="000B1523" w:rsidP="000B1523">
      <w:pPr>
        <w:numPr>
          <w:ilvl w:val="0"/>
          <w:numId w:val="44"/>
        </w:numPr>
      </w:pPr>
      <w:r w:rsidRPr="000B1523">
        <w:rPr>
          <w:b/>
          <w:bCs/>
        </w:rPr>
        <w:t>Policy:</w:t>
      </w:r>
      <w:r w:rsidRPr="000B1523">
        <w:t xml:space="preserve"> Focus on sectors with low adoption but high potential for economic gains.</w:t>
      </w:r>
    </w:p>
    <w:p w14:paraId="7AB83254" w14:textId="77777777" w:rsidR="000B1523" w:rsidRPr="000B1523" w:rsidRDefault="000B1523" w:rsidP="000B1523">
      <w:pPr>
        <w:numPr>
          <w:ilvl w:val="0"/>
          <w:numId w:val="44"/>
        </w:numPr>
      </w:pPr>
      <w:r w:rsidRPr="000B1523">
        <w:rPr>
          <w:b/>
          <w:bCs/>
        </w:rPr>
        <w:t>Business:</w:t>
      </w:r>
      <w:r w:rsidRPr="000B1523">
        <w:t xml:space="preserve"> Target improvements in trust or adoption where metrics lag.</w:t>
      </w:r>
    </w:p>
    <w:p w14:paraId="076FC30B" w14:textId="77777777" w:rsidR="000B1523" w:rsidRPr="000B1523" w:rsidRDefault="000B1523" w:rsidP="000B1523">
      <w:r w:rsidRPr="000B1523">
        <w:rPr>
          <w:b/>
          <w:bCs/>
        </w:rPr>
        <w:t>Impact:</w:t>
      </w:r>
    </w:p>
    <w:p w14:paraId="659A40A8" w14:textId="77777777" w:rsidR="000B1523" w:rsidRPr="000B1523" w:rsidRDefault="000B1523" w:rsidP="000B1523">
      <w:pPr>
        <w:numPr>
          <w:ilvl w:val="0"/>
          <w:numId w:val="45"/>
        </w:numPr>
      </w:pPr>
      <w:r w:rsidRPr="000B1523">
        <w:lastRenderedPageBreak/>
        <w:t>Strategic resource allocation.</w:t>
      </w:r>
    </w:p>
    <w:p w14:paraId="69AF47B1" w14:textId="77777777" w:rsidR="000B1523" w:rsidRPr="000B1523" w:rsidRDefault="000B1523" w:rsidP="000B1523">
      <w:pPr>
        <w:numPr>
          <w:ilvl w:val="0"/>
          <w:numId w:val="45"/>
        </w:numPr>
      </w:pPr>
      <w:r w:rsidRPr="000B1523">
        <w:t>Improved sector-level AI policies and investment priorities.</w:t>
      </w:r>
    </w:p>
    <w:p w14:paraId="47D9F439" w14:textId="79DD398B" w:rsidR="000B1523" w:rsidRDefault="000B1523" w:rsidP="000B1523">
      <w:r>
        <w:rPr>
          <w:noProof/>
        </w:rPr>
        <w:drawing>
          <wp:inline distT="0" distB="0" distL="0" distR="0" wp14:anchorId="36F593F7" wp14:editId="02827C71">
            <wp:extent cx="5852172" cy="4389129"/>
            <wp:effectExtent l="0" t="0" r="0" b="0"/>
            <wp:docPr id="129028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8502" name="Picture 1290288502"/>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278338D" w14:textId="77777777" w:rsidR="000B1523" w:rsidRDefault="000B1523" w:rsidP="000B1523"/>
    <w:p w14:paraId="664A0FA9" w14:textId="77777777" w:rsidR="000B1523" w:rsidRPr="000B1523" w:rsidRDefault="000B1523" w:rsidP="000B1523">
      <w:pPr>
        <w:rPr>
          <w:b/>
          <w:bCs/>
        </w:rPr>
      </w:pPr>
      <w:r w:rsidRPr="000B1523">
        <w:rPr>
          <w:b/>
          <w:bCs/>
        </w:rPr>
        <w:t>14. Stacked Bar Chart: AI Adoption vs Job Loss by Industry</w:t>
      </w:r>
    </w:p>
    <w:p w14:paraId="4247A0FC" w14:textId="77777777" w:rsidR="000B1523" w:rsidRPr="000B1523" w:rsidRDefault="000B1523" w:rsidP="000B1523">
      <w:r w:rsidRPr="000B1523">
        <w:rPr>
          <w:b/>
          <w:bCs/>
        </w:rPr>
        <w:t>Insights:</w:t>
      </w:r>
    </w:p>
    <w:p w14:paraId="50F7AE2D" w14:textId="77777777" w:rsidR="000B1523" w:rsidRPr="000B1523" w:rsidRDefault="000B1523" w:rsidP="000B1523">
      <w:pPr>
        <w:numPr>
          <w:ilvl w:val="0"/>
          <w:numId w:val="46"/>
        </w:numPr>
      </w:pPr>
      <w:r w:rsidRPr="000B1523">
        <w:t>Side-by-side comparison showing adoption and job loss percentages.</w:t>
      </w:r>
    </w:p>
    <w:p w14:paraId="48E1CAE4" w14:textId="77777777" w:rsidR="000B1523" w:rsidRPr="000B1523" w:rsidRDefault="000B1523" w:rsidP="000B1523">
      <w:pPr>
        <w:numPr>
          <w:ilvl w:val="0"/>
          <w:numId w:val="46"/>
        </w:numPr>
      </w:pPr>
      <w:r w:rsidRPr="000B1523">
        <w:t>Highlights industries with high adoption but manageable job loss vs those with risks.</w:t>
      </w:r>
    </w:p>
    <w:p w14:paraId="19315ECD" w14:textId="77777777" w:rsidR="000B1523" w:rsidRPr="000B1523" w:rsidRDefault="000B1523" w:rsidP="000B1523">
      <w:r w:rsidRPr="000B1523">
        <w:rPr>
          <w:b/>
          <w:bCs/>
        </w:rPr>
        <w:t>Recommendations:</w:t>
      </w:r>
    </w:p>
    <w:p w14:paraId="160EAD60" w14:textId="77777777" w:rsidR="000B1523" w:rsidRPr="000B1523" w:rsidRDefault="000B1523" w:rsidP="000B1523">
      <w:pPr>
        <w:numPr>
          <w:ilvl w:val="0"/>
          <w:numId w:val="47"/>
        </w:numPr>
      </w:pPr>
      <w:r w:rsidRPr="000B1523">
        <w:rPr>
          <w:b/>
          <w:bCs/>
        </w:rPr>
        <w:t>Policy:</w:t>
      </w:r>
      <w:r w:rsidRPr="000B1523">
        <w:t xml:space="preserve"> Prioritize labor market interventions in high-risk industries.</w:t>
      </w:r>
    </w:p>
    <w:p w14:paraId="4C1DF99E" w14:textId="77777777" w:rsidR="000B1523" w:rsidRPr="000B1523" w:rsidRDefault="000B1523" w:rsidP="000B1523">
      <w:pPr>
        <w:numPr>
          <w:ilvl w:val="0"/>
          <w:numId w:val="47"/>
        </w:numPr>
      </w:pPr>
      <w:r w:rsidRPr="000B1523">
        <w:rPr>
          <w:b/>
          <w:bCs/>
        </w:rPr>
        <w:t>Business:</w:t>
      </w:r>
      <w:r w:rsidRPr="000B1523">
        <w:t xml:space="preserve"> Develop balanced AI strategies to maximize growth and minimize disruption.</w:t>
      </w:r>
    </w:p>
    <w:p w14:paraId="34FDEFA7" w14:textId="77777777" w:rsidR="000B1523" w:rsidRPr="000B1523" w:rsidRDefault="000B1523" w:rsidP="000B1523">
      <w:r w:rsidRPr="000B1523">
        <w:rPr>
          <w:b/>
          <w:bCs/>
        </w:rPr>
        <w:t>Impact:</w:t>
      </w:r>
    </w:p>
    <w:p w14:paraId="0CDF9790" w14:textId="77777777" w:rsidR="000B1523" w:rsidRPr="000B1523" w:rsidRDefault="000B1523" w:rsidP="000B1523">
      <w:pPr>
        <w:numPr>
          <w:ilvl w:val="0"/>
          <w:numId w:val="48"/>
        </w:numPr>
      </w:pPr>
      <w:r w:rsidRPr="000B1523">
        <w:t>Supports socially responsible AI policy frameworks.</w:t>
      </w:r>
    </w:p>
    <w:p w14:paraId="78C62422" w14:textId="77777777" w:rsidR="000B1523" w:rsidRPr="000B1523" w:rsidRDefault="000B1523" w:rsidP="000B1523">
      <w:pPr>
        <w:numPr>
          <w:ilvl w:val="0"/>
          <w:numId w:val="48"/>
        </w:numPr>
      </w:pPr>
      <w:r w:rsidRPr="000B1523">
        <w:lastRenderedPageBreak/>
        <w:t>Encourages sustainable business AI models.</w:t>
      </w:r>
    </w:p>
    <w:p w14:paraId="58DFE7BC" w14:textId="049BBCB5" w:rsidR="000B1523" w:rsidRDefault="000B1523" w:rsidP="000B1523">
      <w:r>
        <w:rPr>
          <w:noProof/>
        </w:rPr>
        <w:drawing>
          <wp:inline distT="0" distB="0" distL="0" distR="0" wp14:anchorId="65A312CA" wp14:editId="20E7EE18">
            <wp:extent cx="5943600" cy="3566160"/>
            <wp:effectExtent l="0" t="0" r="0" b="0"/>
            <wp:docPr id="675636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6272" name="Picture 675636272"/>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E1D38ED" w14:textId="77777777" w:rsidR="000B1523" w:rsidRPr="000B1523" w:rsidRDefault="000B1523" w:rsidP="000B1523">
      <w:pPr>
        <w:rPr>
          <w:b/>
          <w:bCs/>
        </w:rPr>
      </w:pPr>
      <w:r w:rsidRPr="000B1523">
        <w:rPr>
          <w:b/>
          <w:bCs/>
        </w:rPr>
        <w:t>15. Industry-Wise Bar Plot: Revenue Increase by Industry</w:t>
      </w:r>
    </w:p>
    <w:p w14:paraId="421DD136" w14:textId="77777777" w:rsidR="000B1523" w:rsidRPr="000B1523" w:rsidRDefault="000B1523" w:rsidP="000B1523">
      <w:r w:rsidRPr="000B1523">
        <w:rPr>
          <w:b/>
          <w:bCs/>
        </w:rPr>
        <w:t>Insights:</w:t>
      </w:r>
    </w:p>
    <w:p w14:paraId="0CEFDADD" w14:textId="77777777" w:rsidR="000B1523" w:rsidRPr="000B1523" w:rsidRDefault="000B1523" w:rsidP="000B1523">
      <w:pPr>
        <w:numPr>
          <w:ilvl w:val="0"/>
          <w:numId w:val="49"/>
        </w:numPr>
      </w:pPr>
      <w:r w:rsidRPr="000B1523">
        <w:t>Simple ranking of industries by revenue gains from AI.</w:t>
      </w:r>
    </w:p>
    <w:p w14:paraId="68AC0662" w14:textId="77777777" w:rsidR="000B1523" w:rsidRPr="000B1523" w:rsidRDefault="000B1523" w:rsidP="000B1523">
      <w:pPr>
        <w:numPr>
          <w:ilvl w:val="0"/>
          <w:numId w:val="49"/>
        </w:numPr>
      </w:pPr>
      <w:r w:rsidRPr="000B1523">
        <w:t>Reveals economic winners from AI integration.</w:t>
      </w:r>
    </w:p>
    <w:p w14:paraId="2A7DBCFD" w14:textId="77777777" w:rsidR="000B1523" w:rsidRPr="000B1523" w:rsidRDefault="000B1523" w:rsidP="000B1523">
      <w:r w:rsidRPr="000B1523">
        <w:rPr>
          <w:b/>
          <w:bCs/>
        </w:rPr>
        <w:t>Recommendations:</w:t>
      </w:r>
    </w:p>
    <w:p w14:paraId="34C7F227" w14:textId="77777777" w:rsidR="000B1523" w:rsidRPr="000B1523" w:rsidRDefault="000B1523" w:rsidP="000B1523">
      <w:pPr>
        <w:numPr>
          <w:ilvl w:val="0"/>
          <w:numId w:val="50"/>
        </w:numPr>
      </w:pPr>
      <w:r w:rsidRPr="000B1523">
        <w:rPr>
          <w:b/>
          <w:bCs/>
        </w:rPr>
        <w:t>Policy:</w:t>
      </w:r>
      <w:r w:rsidRPr="000B1523">
        <w:t xml:space="preserve"> Incentivize lagging sectors to catch up and avoid economic disparities.</w:t>
      </w:r>
    </w:p>
    <w:p w14:paraId="75A19D81" w14:textId="77777777" w:rsidR="000B1523" w:rsidRPr="000B1523" w:rsidRDefault="000B1523" w:rsidP="000B1523">
      <w:pPr>
        <w:numPr>
          <w:ilvl w:val="0"/>
          <w:numId w:val="50"/>
        </w:numPr>
      </w:pPr>
      <w:r w:rsidRPr="000B1523">
        <w:rPr>
          <w:b/>
          <w:bCs/>
        </w:rPr>
        <w:t>Business:</w:t>
      </w:r>
      <w:r w:rsidRPr="000B1523">
        <w:t xml:space="preserve"> Allocate investment budgets to high-performing industries or segments.</w:t>
      </w:r>
    </w:p>
    <w:p w14:paraId="542447D0" w14:textId="77777777" w:rsidR="000B1523" w:rsidRPr="000B1523" w:rsidRDefault="000B1523" w:rsidP="000B1523">
      <w:r w:rsidRPr="000B1523">
        <w:rPr>
          <w:b/>
          <w:bCs/>
        </w:rPr>
        <w:t>Impact:</w:t>
      </w:r>
    </w:p>
    <w:p w14:paraId="0EE3CA69" w14:textId="77777777" w:rsidR="000B1523" w:rsidRPr="000B1523" w:rsidRDefault="000B1523" w:rsidP="000B1523">
      <w:pPr>
        <w:numPr>
          <w:ilvl w:val="0"/>
          <w:numId w:val="51"/>
        </w:numPr>
      </w:pPr>
      <w:r w:rsidRPr="000B1523">
        <w:t>Drives inclusive growth strategies.</w:t>
      </w:r>
    </w:p>
    <w:p w14:paraId="53D8DB6F" w14:textId="77777777" w:rsidR="000B1523" w:rsidRPr="000B1523" w:rsidRDefault="000B1523" w:rsidP="000B1523">
      <w:pPr>
        <w:numPr>
          <w:ilvl w:val="0"/>
          <w:numId w:val="51"/>
        </w:numPr>
      </w:pPr>
      <w:r w:rsidRPr="000B1523">
        <w:t>Guides capital allocation for optimal returns.</w:t>
      </w:r>
    </w:p>
    <w:p w14:paraId="7AD41C67" w14:textId="07FEFCFA" w:rsidR="000B1523" w:rsidRDefault="000B1523" w:rsidP="000B1523">
      <w:r>
        <w:rPr>
          <w:noProof/>
        </w:rPr>
        <w:lastRenderedPageBreak/>
        <w:drawing>
          <wp:inline distT="0" distB="0" distL="0" distR="0" wp14:anchorId="5C3BB7A5" wp14:editId="15F43C95">
            <wp:extent cx="5852172" cy="4389129"/>
            <wp:effectExtent l="0" t="0" r="0" b="0"/>
            <wp:docPr id="881760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0843" name="Picture 881760843"/>
                    <pic:cNvPicPr/>
                  </pic:nvPicPr>
                  <pic:blipFill>
                    <a:blip r:embed="rId2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65A4593" w14:textId="77777777" w:rsidR="00D648D5" w:rsidRDefault="00D648D5" w:rsidP="000B1523"/>
    <w:p w14:paraId="3C6FBA72" w14:textId="7DD4CA08" w:rsidR="00D648D5" w:rsidRPr="00D648D5" w:rsidRDefault="00D648D5" w:rsidP="000B1523">
      <w:pPr>
        <w:rPr>
          <w:b/>
          <w:bCs/>
          <w:sz w:val="32"/>
          <w:szCs w:val="32"/>
        </w:rPr>
      </w:pPr>
      <w:r w:rsidRPr="00D648D5">
        <w:rPr>
          <w:b/>
          <w:bCs/>
          <w:sz w:val="32"/>
          <w:szCs w:val="32"/>
        </w:rPr>
        <w:t>Conclusion:</w:t>
      </w:r>
    </w:p>
    <w:p w14:paraId="6B6D2019" w14:textId="6BBB4553" w:rsidR="00D648D5" w:rsidRDefault="00D648D5" w:rsidP="00D648D5">
      <w:r w:rsidRPr="00D648D5">
        <w:t>The Global AI Content Impact Dataset was thoroughly analyzed through systematic data preparation, outlier handling, and descriptive statistical methods. Key variables such as AI adoption rate, revenue increase, and job loss percentages were cleaned and standardized for accuracy. PCA revealed underlying dimensions in AI impact metrics, while correlation and regression analyses identified strong linear relationships between AI adoption and revenue growth. Extensive visualizations — including histograms, heatmaps, violin plots, radar charts, and trend lines — uncovered industry-specific patterns and temporal shifts. For instance, sectors like Finance and Technology show high adoption and revenue boosts but also face elevated job displacement. Country-level and regulation-based comparisons further highlighted policy influence on public trust and AI outcomes. Overall, the insights guide targeted policy-making and strategic planning in the evolving AI landscape.</w:t>
      </w:r>
    </w:p>
    <w:p w14:paraId="1561B834" w14:textId="77777777" w:rsidR="00D648D5" w:rsidRPr="00D648D5" w:rsidRDefault="00D648D5" w:rsidP="00D648D5">
      <w:pPr>
        <w:rPr>
          <w:b/>
          <w:bCs/>
          <w:sz w:val="28"/>
          <w:szCs w:val="28"/>
        </w:rPr>
      </w:pPr>
      <w:r w:rsidRPr="00D648D5">
        <w:rPr>
          <w:b/>
          <w:bCs/>
          <w:sz w:val="28"/>
          <w:szCs w:val="28"/>
        </w:rPr>
        <w:t>Insight Summary:</w:t>
      </w:r>
    </w:p>
    <w:p w14:paraId="60E44E0C" w14:textId="77777777" w:rsidR="00D648D5" w:rsidRPr="00D648D5" w:rsidRDefault="00D648D5" w:rsidP="00D648D5">
      <w:r w:rsidRPr="00D648D5">
        <w:lastRenderedPageBreak/>
        <w:t xml:space="preserve">The analysis reveals that </w:t>
      </w:r>
      <w:r w:rsidRPr="00D648D5">
        <w:rPr>
          <w:b/>
          <w:bCs/>
        </w:rPr>
        <w:t>AI adoption is accelerating across industries</w:t>
      </w:r>
      <w:r w:rsidRPr="00D648D5">
        <w:t xml:space="preserve">, with clear signs of positive economic impact such as increased revenue and productivity. However, this comes with trade-offs, particularly in terms of </w:t>
      </w:r>
      <w:r w:rsidRPr="00D648D5">
        <w:rPr>
          <w:b/>
          <w:bCs/>
        </w:rPr>
        <w:t>job displacement</w:t>
      </w:r>
      <w:r w:rsidRPr="00D648D5">
        <w:t xml:space="preserve"> and </w:t>
      </w:r>
      <w:r w:rsidRPr="00D648D5">
        <w:rPr>
          <w:b/>
          <w:bCs/>
        </w:rPr>
        <w:t>varying levels of consumer trust</w:t>
      </w:r>
      <w:r w:rsidRPr="00D648D5">
        <w:t xml:space="preserve">. Industries like </w:t>
      </w:r>
      <w:r w:rsidRPr="00D648D5">
        <w:rPr>
          <w:b/>
          <w:bCs/>
        </w:rPr>
        <w:t>Technology, Finance, and Healthcare</w:t>
      </w:r>
      <w:r w:rsidRPr="00D648D5">
        <w:t xml:space="preserve"> show high AI adoption and strong performance metrics, while </w:t>
      </w:r>
      <w:r w:rsidRPr="00D648D5">
        <w:rPr>
          <w:b/>
          <w:bCs/>
        </w:rPr>
        <w:t>Retail and Manufacturing</w:t>
      </w:r>
      <w:r w:rsidRPr="00D648D5">
        <w:t xml:space="preserve"> exhibit greater job losses. Countries with strong </w:t>
      </w:r>
      <w:r w:rsidRPr="00D648D5">
        <w:rPr>
          <w:b/>
          <w:bCs/>
        </w:rPr>
        <w:t>regulatory frameworks</w:t>
      </w:r>
      <w:r w:rsidRPr="00D648D5">
        <w:t xml:space="preserve"> tend to experience </w:t>
      </w:r>
      <w:r w:rsidRPr="00D648D5">
        <w:rPr>
          <w:b/>
          <w:bCs/>
        </w:rPr>
        <w:t>higher consumer trust and more balanced AI integration</w:t>
      </w:r>
      <w:r w:rsidRPr="00D648D5">
        <w:t xml:space="preserve">. Despite some inconsistencies, such as high revenue increases in low adoption regions, data cleaning and PCA highlight key dimensions like </w:t>
      </w:r>
      <w:r w:rsidRPr="00D648D5">
        <w:rPr>
          <w:b/>
          <w:bCs/>
        </w:rPr>
        <w:t>AI Impact Intensity</w:t>
      </w:r>
      <w:r w:rsidRPr="00D648D5">
        <w:t xml:space="preserve"> and </w:t>
      </w:r>
      <w:r w:rsidRPr="00D648D5">
        <w:rPr>
          <w:b/>
          <w:bCs/>
        </w:rPr>
        <w:t>AI Trade-offs</w:t>
      </w:r>
      <w:r w:rsidRPr="00D648D5">
        <w:t>.</w:t>
      </w:r>
    </w:p>
    <w:p w14:paraId="3193142D" w14:textId="77777777" w:rsidR="00D648D5" w:rsidRPr="00D648D5" w:rsidRDefault="00D648D5" w:rsidP="00D648D5">
      <w:r w:rsidRPr="00D648D5">
        <w:pict w14:anchorId="53B6582E">
          <v:rect id="_x0000_i1031" style="width:0;height:1.5pt" o:hralign="center" o:hrstd="t" o:hr="t" fillcolor="#a0a0a0" stroked="f"/>
        </w:pict>
      </w:r>
    </w:p>
    <w:p w14:paraId="7279D8D0" w14:textId="77777777" w:rsidR="00D648D5" w:rsidRPr="00D648D5" w:rsidRDefault="00D648D5" w:rsidP="00D648D5">
      <w:pPr>
        <w:rPr>
          <w:b/>
          <w:bCs/>
          <w:sz w:val="28"/>
          <w:szCs w:val="28"/>
        </w:rPr>
      </w:pPr>
      <w:r w:rsidRPr="00D648D5">
        <w:rPr>
          <w:b/>
          <w:bCs/>
          <w:sz w:val="28"/>
          <w:szCs w:val="28"/>
        </w:rPr>
        <w:t>Strategic Solutions &amp; Recommendations:</w:t>
      </w:r>
    </w:p>
    <w:p w14:paraId="477F94EE" w14:textId="77777777" w:rsidR="00D648D5" w:rsidRPr="00D648D5" w:rsidRDefault="00D648D5" w:rsidP="00D648D5">
      <w:pPr>
        <w:rPr>
          <w:b/>
          <w:bCs/>
        </w:rPr>
      </w:pPr>
      <w:r w:rsidRPr="00D648D5">
        <w:rPr>
          <w:b/>
          <w:bCs/>
        </w:rPr>
        <w:t>1. Human-AI Collaboration Strategy</w:t>
      </w:r>
    </w:p>
    <w:p w14:paraId="0481418F" w14:textId="77777777" w:rsidR="00D648D5" w:rsidRPr="00D648D5" w:rsidRDefault="00D648D5" w:rsidP="00D648D5">
      <w:pPr>
        <w:numPr>
          <w:ilvl w:val="0"/>
          <w:numId w:val="52"/>
        </w:numPr>
      </w:pPr>
      <w:r w:rsidRPr="00D648D5">
        <w:rPr>
          <w:b/>
          <w:bCs/>
        </w:rPr>
        <w:t>Upskill the workforce</w:t>
      </w:r>
      <w:r w:rsidRPr="00D648D5">
        <w:t xml:space="preserve"> through AI-specific training programs, especially in industries with high job loss rates (e.g., manufacturing, retail).</w:t>
      </w:r>
    </w:p>
    <w:p w14:paraId="6DBCCF48" w14:textId="77777777" w:rsidR="00D648D5" w:rsidRPr="00D648D5" w:rsidRDefault="00D648D5" w:rsidP="00D648D5">
      <w:pPr>
        <w:numPr>
          <w:ilvl w:val="0"/>
          <w:numId w:val="52"/>
        </w:numPr>
      </w:pPr>
      <w:r w:rsidRPr="00D648D5">
        <w:t>Promote roles where humans and AI complement each other (e.g., decision support systems, creative AI applications).</w:t>
      </w:r>
    </w:p>
    <w:p w14:paraId="7F68F02B" w14:textId="77777777" w:rsidR="00D648D5" w:rsidRPr="00D648D5" w:rsidRDefault="00D648D5" w:rsidP="00D648D5">
      <w:pPr>
        <w:rPr>
          <w:b/>
          <w:bCs/>
        </w:rPr>
      </w:pPr>
      <w:r w:rsidRPr="00D648D5">
        <w:rPr>
          <w:b/>
          <w:bCs/>
        </w:rPr>
        <w:t>2. Industry-Specific Adoption Plans</w:t>
      </w:r>
    </w:p>
    <w:p w14:paraId="77D29AED" w14:textId="77777777" w:rsidR="00D648D5" w:rsidRPr="00D648D5" w:rsidRDefault="00D648D5" w:rsidP="00D648D5">
      <w:pPr>
        <w:numPr>
          <w:ilvl w:val="0"/>
          <w:numId w:val="53"/>
        </w:numPr>
      </w:pPr>
      <w:r w:rsidRPr="00D648D5">
        <w:t>Tailor AI integration approaches:</w:t>
      </w:r>
    </w:p>
    <w:p w14:paraId="658E794C" w14:textId="77777777" w:rsidR="00D648D5" w:rsidRPr="00D648D5" w:rsidRDefault="00D648D5" w:rsidP="00D648D5">
      <w:pPr>
        <w:numPr>
          <w:ilvl w:val="1"/>
          <w:numId w:val="53"/>
        </w:numPr>
      </w:pPr>
      <w:r w:rsidRPr="00D648D5">
        <w:rPr>
          <w:b/>
          <w:bCs/>
        </w:rPr>
        <w:t>Healthcare &amp; Finance</w:t>
      </w:r>
      <w:r w:rsidRPr="00D648D5">
        <w:t>: Focus on AI regulation, transparency, and trust.</w:t>
      </w:r>
    </w:p>
    <w:p w14:paraId="25D0348C" w14:textId="77777777" w:rsidR="00D648D5" w:rsidRPr="00D648D5" w:rsidRDefault="00D648D5" w:rsidP="00D648D5">
      <w:pPr>
        <w:numPr>
          <w:ilvl w:val="1"/>
          <w:numId w:val="53"/>
        </w:numPr>
      </w:pPr>
      <w:r w:rsidRPr="00D648D5">
        <w:rPr>
          <w:b/>
          <w:bCs/>
        </w:rPr>
        <w:t>Retail &amp; Manufacturing</w:t>
      </w:r>
      <w:r w:rsidRPr="00D648D5">
        <w:t xml:space="preserve">: Invest in automation with </w:t>
      </w:r>
      <w:r w:rsidRPr="00D648D5">
        <w:rPr>
          <w:b/>
          <w:bCs/>
        </w:rPr>
        <w:t>reskilling pathways</w:t>
      </w:r>
      <w:r w:rsidRPr="00D648D5">
        <w:t xml:space="preserve"> to reduce socio-economic disruption.</w:t>
      </w:r>
    </w:p>
    <w:p w14:paraId="3F7CB3D4" w14:textId="77777777" w:rsidR="00D648D5" w:rsidRPr="00D648D5" w:rsidRDefault="00D648D5" w:rsidP="00D648D5">
      <w:pPr>
        <w:rPr>
          <w:b/>
          <w:bCs/>
        </w:rPr>
      </w:pPr>
      <w:r w:rsidRPr="00D648D5">
        <w:rPr>
          <w:b/>
          <w:bCs/>
        </w:rPr>
        <w:t>3. Data-Driven Policy Making</w:t>
      </w:r>
    </w:p>
    <w:p w14:paraId="2E0BA51B" w14:textId="77777777" w:rsidR="00D648D5" w:rsidRPr="00D648D5" w:rsidRDefault="00D648D5" w:rsidP="00D648D5">
      <w:pPr>
        <w:numPr>
          <w:ilvl w:val="0"/>
          <w:numId w:val="54"/>
        </w:numPr>
      </w:pPr>
      <w:r w:rsidRPr="00D648D5">
        <w:t xml:space="preserve">Encourage </w:t>
      </w:r>
      <w:r w:rsidRPr="00D648D5">
        <w:rPr>
          <w:b/>
          <w:bCs/>
        </w:rPr>
        <w:t>governments and regulators</w:t>
      </w:r>
      <w:r w:rsidRPr="00D648D5">
        <w:t xml:space="preserve"> to enforce standards ensuring ethical AI use, especially in countries with low regulation but high AI impact.</w:t>
      </w:r>
    </w:p>
    <w:p w14:paraId="0FC9D587" w14:textId="77777777" w:rsidR="00D648D5" w:rsidRPr="00D648D5" w:rsidRDefault="00D648D5" w:rsidP="00D648D5">
      <w:pPr>
        <w:numPr>
          <w:ilvl w:val="0"/>
          <w:numId w:val="54"/>
        </w:numPr>
      </w:pPr>
      <w:r w:rsidRPr="00D648D5">
        <w:t>Use findings to design AI readiness indices at the national level.</w:t>
      </w:r>
    </w:p>
    <w:p w14:paraId="4D1151EA" w14:textId="77777777" w:rsidR="00D648D5" w:rsidRPr="00D648D5" w:rsidRDefault="00D648D5" w:rsidP="00D648D5">
      <w:pPr>
        <w:rPr>
          <w:b/>
          <w:bCs/>
        </w:rPr>
      </w:pPr>
      <w:r w:rsidRPr="00D648D5">
        <w:rPr>
          <w:b/>
          <w:bCs/>
        </w:rPr>
        <w:t>4. Trust &amp; Transparency Framework</w:t>
      </w:r>
    </w:p>
    <w:p w14:paraId="2C806EDA" w14:textId="77777777" w:rsidR="00D648D5" w:rsidRPr="00D648D5" w:rsidRDefault="00D648D5" w:rsidP="00D648D5">
      <w:pPr>
        <w:numPr>
          <w:ilvl w:val="0"/>
          <w:numId w:val="55"/>
        </w:numPr>
      </w:pPr>
      <w:r w:rsidRPr="00D648D5">
        <w:t xml:space="preserve">Boost </w:t>
      </w:r>
      <w:r w:rsidRPr="00D648D5">
        <w:rPr>
          <w:b/>
          <w:bCs/>
        </w:rPr>
        <w:t>consumer trust</w:t>
      </w:r>
      <w:r w:rsidRPr="00D648D5">
        <w:t xml:space="preserve"> by increasing transparency in AI decision-making, promoting </w:t>
      </w:r>
      <w:r w:rsidRPr="00D648D5">
        <w:rPr>
          <w:b/>
          <w:bCs/>
        </w:rPr>
        <w:t>explainable AI (XAI)</w:t>
      </w:r>
      <w:r w:rsidRPr="00D648D5">
        <w:t>, and communicating benefits clearly.</w:t>
      </w:r>
    </w:p>
    <w:p w14:paraId="562969CD" w14:textId="77777777" w:rsidR="00D648D5" w:rsidRPr="00D648D5" w:rsidRDefault="00D648D5" w:rsidP="00D648D5">
      <w:pPr>
        <w:rPr>
          <w:b/>
          <w:bCs/>
        </w:rPr>
      </w:pPr>
      <w:r w:rsidRPr="00D648D5">
        <w:rPr>
          <w:b/>
          <w:bCs/>
        </w:rPr>
        <w:t>5. AI Tool Optimization</w:t>
      </w:r>
    </w:p>
    <w:p w14:paraId="0DCCB7B1" w14:textId="77777777" w:rsidR="00D648D5" w:rsidRPr="00D648D5" w:rsidRDefault="00D648D5" w:rsidP="00D648D5">
      <w:pPr>
        <w:numPr>
          <w:ilvl w:val="0"/>
          <w:numId w:val="56"/>
        </w:numPr>
      </w:pPr>
      <w:r w:rsidRPr="00D648D5">
        <w:lastRenderedPageBreak/>
        <w:t xml:space="preserve">Evaluate performance of </w:t>
      </w:r>
      <w:r w:rsidRPr="00D648D5">
        <w:rPr>
          <w:b/>
          <w:bCs/>
        </w:rPr>
        <w:t>top AI tools</w:t>
      </w:r>
      <w:r w:rsidRPr="00D648D5">
        <w:t xml:space="preserve"> (e.g., ChatGPT, Midjourney, GPT-4) across sectors. Recommend investment in tools that contribute to both productivity and user trust.</w:t>
      </w:r>
    </w:p>
    <w:p w14:paraId="01AFA918" w14:textId="77777777" w:rsidR="00D648D5" w:rsidRPr="00D648D5" w:rsidRDefault="00D648D5" w:rsidP="00D648D5">
      <w:pPr>
        <w:rPr>
          <w:b/>
          <w:bCs/>
        </w:rPr>
      </w:pPr>
      <w:r w:rsidRPr="00D648D5">
        <w:rPr>
          <w:b/>
          <w:bCs/>
        </w:rPr>
        <w:t>6. Monitor &amp; Mitigate Disparities</w:t>
      </w:r>
    </w:p>
    <w:p w14:paraId="4AF69C24" w14:textId="77777777" w:rsidR="00D648D5" w:rsidRPr="00D648D5" w:rsidRDefault="00D648D5" w:rsidP="00D648D5">
      <w:pPr>
        <w:numPr>
          <w:ilvl w:val="0"/>
          <w:numId w:val="57"/>
        </w:numPr>
      </w:pPr>
      <w:r w:rsidRPr="00D648D5">
        <w:t xml:space="preserve">Develop early-warning systems based on </w:t>
      </w:r>
      <w:r w:rsidRPr="00D648D5">
        <w:rPr>
          <w:b/>
          <w:bCs/>
        </w:rPr>
        <w:t>outlier detection and anomaly monitoring</w:t>
      </w:r>
      <w:r w:rsidRPr="00D648D5">
        <w:t xml:space="preserve"> to proactively address imbalances between AI growth and social impact.</w:t>
      </w:r>
    </w:p>
    <w:p w14:paraId="71D0E12D" w14:textId="77777777" w:rsidR="00D648D5" w:rsidRPr="00D648D5" w:rsidRDefault="00D648D5" w:rsidP="00D648D5">
      <w:pPr>
        <w:rPr>
          <w:b/>
          <w:bCs/>
        </w:rPr>
      </w:pPr>
      <w:r w:rsidRPr="00D648D5">
        <w:rPr>
          <w:b/>
          <w:bCs/>
        </w:rPr>
        <w:t>7. Incentivize Balanced AI Growth</w:t>
      </w:r>
    </w:p>
    <w:p w14:paraId="755B72DB" w14:textId="77777777" w:rsidR="00D648D5" w:rsidRPr="00D648D5" w:rsidRDefault="00D648D5" w:rsidP="00D648D5">
      <w:pPr>
        <w:numPr>
          <w:ilvl w:val="0"/>
          <w:numId w:val="58"/>
        </w:numPr>
      </w:pPr>
      <w:r w:rsidRPr="00D648D5">
        <w:t xml:space="preserve">Create </w:t>
      </w:r>
      <w:r w:rsidRPr="00D648D5">
        <w:rPr>
          <w:b/>
          <w:bCs/>
        </w:rPr>
        <w:t>incentive schemes</w:t>
      </w:r>
      <w:r w:rsidRPr="00D648D5">
        <w:t xml:space="preserve"> (e.g., tax breaks, grants) for companies that show high AI adoption </w:t>
      </w:r>
      <w:r w:rsidRPr="00D648D5">
        <w:rPr>
          <w:b/>
          <w:bCs/>
        </w:rPr>
        <w:t>without</w:t>
      </w:r>
      <w:r w:rsidRPr="00D648D5">
        <w:t xml:space="preserve"> high job loss or declining consumer trust.</w:t>
      </w:r>
    </w:p>
    <w:p w14:paraId="505230F8" w14:textId="77777777" w:rsidR="00D648D5" w:rsidRPr="00D648D5" w:rsidRDefault="00D648D5" w:rsidP="00D648D5">
      <w:pPr>
        <w:rPr>
          <w:b/>
          <w:bCs/>
        </w:rPr>
      </w:pPr>
      <w:r w:rsidRPr="00D648D5">
        <w:rPr>
          <w:b/>
          <w:bCs/>
        </w:rPr>
        <w:t>8. Long-Term Metric Tracking</w:t>
      </w:r>
    </w:p>
    <w:p w14:paraId="7C2D8C35" w14:textId="77777777" w:rsidR="00D648D5" w:rsidRPr="00D648D5" w:rsidRDefault="00D648D5" w:rsidP="00D648D5">
      <w:pPr>
        <w:numPr>
          <w:ilvl w:val="0"/>
          <w:numId w:val="59"/>
        </w:numPr>
      </w:pPr>
      <w:r w:rsidRPr="00D648D5">
        <w:t xml:space="preserve">Regularly update and track metrics like </w:t>
      </w:r>
      <w:r w:rsidRPr="00D648D5">
        <w:rPr>
          <w:b/>
          <w:bCs/>
        </w:rPr>
        <w:t>Total Impact Score</w:t>
      </w:r>
      <w:r w:rsidRPr="00D648D5">
        <w:t xml:space="preserve">, </w:t>
      </w:r>
      <w:r w:rsidRPr="00D648D5">
        <w:rPr>
          <w:b/>
          <w:bCs/>
        </w:rPr>
        <w:t>Growth Metric</w:t>
      </w:r>
      <w:r w:rsidRPr="00D648D5">
        <w:t xml:space="preserve">, and </w:t>
      </w:r>
      <w:r w:rsidRPr="00D648D5">
        <w:rPr>
          <w:b/>
          <w:bCs/>
        </w:rPr>
        <w:t>AI Trade-offs</w:t>
      </w:r>
      <w:r w:rsidRPr="00D648D5">
        <w:t xml:space="preserve"> to evaluate effectiveness of strategies and adjust policies dynamically.</w:t>
      </w:r>
    </w:p>
    <w:p w14:paraId="36E845E4" w14:textId="77777777" w:rsidR="00D648D5" w:rsidRDefault="00D648D5" w:rsidP="00D648D5"/>
    <w:sectPr w:rsidR="00D648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664C"/>
    <w:multiLevelType w:val="multilevel"/>
    <w:tmpl w:val="87C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211B2"/>
    <w:multiLevelType w:val="multilevel"/>
    <w:tmpl w:val="0D8E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11763"/>
    <w:multiLevelType w:val="multilevel"/>
    <w:tmpl w:val="A6AE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24F73"/>
    <w:multiLevelType w:val="multilevel"/>
    <w:tmpl w:val="7BC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5053A"/>
    <w:multiLevelType w:val="multilevel"/>
    <w:tmpl w:val="83FC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A1BC3"/>
    <w:multiLevelType w:val="multilevel"/>
    <w:tmpl w:val="A17E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37DE0"/>
    <w:multiLevelType w:val="multilevel"/>
    <w:tmpl w:val="79B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05A42"/>
    <w:multiLevelType w:val="multilevel"/>
    <w:tmpl w:val="BD94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F3D42"/>
    <w:multiLevelType w:val="multilevel"/>
    <w:tmpl w:val="7EB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0408F"/>
    <w:multiLevelType w:val="multilevel"/>
    <w:tmpl w:val="D9BA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C5635"/>
    <w:multiLevelType w:val="multilevel"/>
    <w:tmpl w:val="0CE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24566"/>
    <w:multiLevelType w:val="multilevel"/>
    <w:tmpl w:val="17B2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B4762E"/>
    <w:multiLevelType w:val="multilevel"/>
    <w:tmpl w:val="4E1A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5769B"/>
    <w:multiLevelType w:val="multilevel"/>
    <w:tmpl w:val="C9B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4204F"/>
    <w:multiLevelType w:val="multilevel"/>
    <w:tmpl w:val="7E52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314FC"/>
    <w:multiLevelType w:val="multilevel"/>
    <w:tmpl w:val="6A22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656DFC"/>
    <w:multiLevelType w:val="multilevel"/>
    <w:tmpl w:val="4E5C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0256A"/>
    <w:multiLevelType w:val="multilevel"/>
    <w:tmpl w:val="2D0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004C06"/>
    <w:multiLevelType w:val="multilevel"/>
    <w:tmpl w:val="98FC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3A7955"/>
    <w:multiLevelType w:val="multilevel"/>
    <w:tmpl w:val="EB1A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20E61"/>
    <w:multiLevelType w:val="multilevel"/>
    <w:tmpl w:val="BD20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BE056B"/>
    <w:multiLevelType w:val="multilevel"/>
    <w:tmpl w:val="1AAE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24022C"/>
    <w:multiLevelType w:val="multilevel"/>
    <w:tmpl w:val="E6E2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DA146A"/>
    <w:multiLevelType w:val="multilevel"/>
    <w:tmpl w:val="B3F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C6D42"/>
    <w:multiLevelType w:val="multilevel"/>
    <w:tmpl w:val="B3F8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623EA8"/>
    <w:multiLevelType w:val="multilevel"/>
    <w:tmpl w:val="D7A4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D182A"/>
    <w:multiLevelType w:val="multilevel"/>
    <w:tmpl w:val="4EC2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444CDC"/>
    <w:multiLevelType w:val="multilevel"/>
    <w:tmpl w:val="9E9C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6035B"/>
    <w:multiLevelType w:val="multilevel"/>
    <w:tmpl w:val="C9925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D07E43"/>
    <w:multiLevelType w:val="multilevel"/>
    <w:tmpl w:val="30EE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E6FE7"/>
    <w:multiLevelType w:val="multilevel"/>
    <w:tmpl w:val="5B5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C21FE7"/>
    <w:multiLevelType w:val="multilevel"/>
    <w:tmpl w:val="236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E1886"/>
    <w:multiLevelType w:val="multilevel"/>
    <w:tmpl w:val="1E7E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D182C"/>
    <w:multiLevelType w:val="multilevel"/>
    <w:tmpl w:val="2256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4739B4"/>
    <w:multiLevelType w:val="multilevel"/>
    <w:tmpl w:val="F16E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9E6230"/>
    <w:multiLevelType w:val="multilevel"/>
    <w:tmpl w:val="3F4A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5377FA"/>
    <w:multiLevelType w:val="multilevel"/>
    <w:tmpl w:val="05C2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0B7E07"/>
    <w:multiLevelType w:val="multilevel"/>
    <w:tmpl w:val="485A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F32CC"/>
    <w:multiLevelType w:val="multilevel"/>
    <w:tmpl w:val="F8A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3C55AC"/>
    <w:multiLevelType w:val="multilevel"/>
    <w:tmpl w:val="F88C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90C13"/>
    <w:multiLevelType w:val="multilevel"/>
    <w:tmpl w:val="BCC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73804"/>
    <w:multiLevelType w:val="multilevel"/>
    <w:tmpl w:val="411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6C6F0D"/>
    <w:multiLevelType w:val="multilevel"/>
    <w:tmpl w:val="19CA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9059F8"/>
    <w:multiLevelType w:val="multilevel"/>
    <w:tmpl w:val="6DF4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1D72CF"/>
    <w:multiLevelType w:val="multilevel"/>
    <w:tmpl w:val="66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8C286A"/>
    <w:multiLevelType w:val="multilevel"/>
    <w:tmpl w:val="66A0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77238F"/>
    <w:multiLevelType w:val="multilevel"/>
    <w:tmpl w:val="CB5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B26563"/>
    <w:multiLevelType w:val="multilevel"/>
    <w:tmpl w:val="9728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F53FD0"/>
    <w:multiLevelType w:val="multilevel"/>
    <w:tmpl w:val="7F32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9C08D8"/>
    <w:multiLevelType w:val="multilevel"/>
    <w:tmpl w:val="E944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C941FD"/>
    <w:multiLevelType w:val="multilevel"/>
    <w:tmpl w:val="977C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144111"/>
    <w:multiLevelType w:val="multilevel"/>
    <w:tmpl w:val="B05A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C63B9"/>
    <w:multiLevelType w:val="multilevel"/>
    <w:tmpl w:val="EC54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973402"/>
    <w:multiLevelType w:val="multilevel"/>
    <w:tmpl w:val="FEB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636B25"/>
    <w:multiLevelType w:val="multilevel"/>
    <w:tmpl w:val="8872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9D6CBF"/>
    <w:multiLevelType w:val="multilevel"/>
    <w:tmpl w:val="2FF0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D53C56"/>
    <w:multiLevelType w:val="multilevel"/>
    <w:tmpl w:val="E62A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376519"/>
    <w:multiLevelType w:val="multilevel"/>
    <w:tmpl w:val="8D8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2C0F37"/>
    <w:multiLevelType w:val="multilevel"/>
    <w:tmpl w:val="A75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01641">
    <w:abstractNumId w:val="41"/>
  </w:num>
  <w:num w:numId="2" w16cid:durableId="547687357">
    <w:abstractNumId w:val="43"/>
  </w:num>
  <w:num w:numId="3" w16cid:durableId="1895121561">
    <w:abstractNumId w:val="11"/>
  </w:num>
  <w:num w:numId="4" w16cid:durableId="248273255">
    <w:abstractNumId w:val="28"/>
  </w:num>
  <w:num w:numId="5" w16cid:durableId="1938055434">
    <w:abstractNumId w:val="12"/>
  </w:num>
  <w:num w:numId="6" w16cid:durableId="1997606125">
    <w:abstractNumId w:val="54"/>
  </w:num>
  <w:num w:numId="7" w16cid:durableId="1602571724">
    <w:abstractNumId w:val="45"/>
  </w:num>
  <w:num w:numId="8" w16cid:durableId="2138143004">
    <w:abstractNumId w:val="31"/>
  </w:num>
  <w:num w:numId="9" w16cid:durableId="1233271775">
    <w:abstractNumId w:val="1"/>
  </w:num>
  <w:num w:numId="10" w16cid:durableId="1853951817">
    <w:abstractNumId w:val="55"/>
  </w:num>
  <w:num w:numId="11" w16cid:durableId="2119175975">
    <w:abstractNumId w:val="15"/>
  </w:num>
  <w:num w:numId="12" w16cid:durableId="589967458">
    <w:abstractNumId w:val="48"/>
  </w:num>
  <w:num w:numId="13" w16cid:durableId="944771363">
    <w:abstractNumId w:val="27"/>
  </w:num>
  <w:num w:numId="14" w16cid:durableId="1308390110">
    <w:abstractNumId w:val="16"/>
  </w:num>
  <w:num w:numId="15" w16cid:durableId="1618170882">
    <w:abstractNumId w:val="57"/>
  </w:num>
  <w:num w:numId="16" w16cid:durableId="789396275">
    <w:abstractNumId w:val="49"/>
  </w:num>
  <w:num w:numId="17" w16cid:durableId="1602566186">
    <w:abstractNumId w:val="30"/>
  </w:num>
  <w:num w:numId="18" w16cid:durableId="1519000043">
    <w:abstractNumId w:val="40"/>
  </w:num>
  <w:num w:numId="19" w16cid:durableId="149449321">
    <w:abstractNumId w:val="4"/>
  </w:num>
  <w:num w:numId="20" w16cid:durableId="10880603">
    <w:abstractNumId w:val="3"/>
  </w:num>
  <w:num w:numId="21" w16cid:durableId="526914891">
    <w:abstractNumId w:val="2"/>
  </w:num>
  <w:num w:numId="22" w16cid:durableId="699627603">
    <w:abstractNumId w:val="23"/>
  </w:num>
  <w:num w:numId="23" w16cid:durableId="1272396633">
    <w:abstractNumId w:val="35"/>
  </w:num>
  <w:num w:numId="24" w16cid:durableId="1741513093">
    <w:abstractNumId w:val="7"/>
  </w:num>
  <w:num w:numId="25" w16cid:durableId="1387607889">
    <w:abstractNumId w:val="51"/>
  </w:num>
  <w:num w:numId="26" w16cid:durableId="1630208703">
    <w:abstractNumId w:val="36"/>
  </w:num>
  <w:num w:numId="27" w16cid:durableId="1183084400">
    <w:abstractNumId w:val="56"/>
  </w:num>
  <w:num w:numId="28" w16cid:durableId="796877166">
    <w:abstractNumId w:val="44"/>
  </w:num>
  <w:num w:numId="29" w16cid:durableId="264004528">
    <w:abstractNumId w:val="10"/>
  </w:num>
  <w:num w:numId="30" w16cid:durableId="2436044">
    <w:abstractNumId w:val="25"/>
  </w:num>
  <w:num w:numId="31" w16cid:durableId="1563983517">
    <w:abstractNumId w:val="58"/>
  </w:num>
  <w:num w:numId="32" w16cid:durableId="1289432808">
    <w:abstractNumId w:val="18"/>
  </w:num>
  <w:num w:numId="33" w16cid:durableId="644048086">
    <w:abstractNumId w:val="21"/>
  </w:num>
  <w:num w:numId="34" w16cid:durableId="1095440945">
    <w:abstractNumId w:val="47"/>
  </w:num>
  <w:num w:numId="35" w16cid:durableId="1317370838">
    <w:abstractNumId w:val="8"/>
  </w:num>
  <w:num w:numId="36" w16cid:durableId="300577008">
    <w:abstractNumId w:val="17"/>
  </w:num>
  <w:num w:numId="37" w16cid:durableId="824973558">
    <w:abstractNumId w:val="38"/>
  </w:num>
  <w:num w:numId="38" w16cid:durableId="428307718">
    <w:abstractNumId w:val="32"/>
  </w:num>
  <w:num w:numId="39" w16cid:durableId="2083600996">
    <w:abstractNumId w:val="22"/>
  </w:num>
  <w:num w:numId="40" w16cid:durableId="1353874714">
    <w:abstractNumId w:val="53"/>
  </w:num>
  <w:num w:numId="41" w16cid:durableId="645427631">
    <w:abstractNumId w:val="24"/>
  </w:num>
  <w:num w:numId="42" w16cid:durableId="1047728818">
    <w:abstractNumId w:val="5"/>
  </w:num>
  <w:num w:numId="43" w16cid:durableId="1353067494">
    <w:abstractNumId w:val="29"/>
  </w:num>
  <w:num w:numId="44" w16cid:durableId="1820880625">
    <w:abstractNumId w:val="39"/>
  </w:num>
  <w:num w:numId="45" w16cid:durableId="310914846">
    <w:abstractNumId w:val="50"/>
  </w:num>
  <w:num w:numId="46" w16cid:durableId="1533493197">
    <w:abstractNumId w:val="46"/>
  </w:num>
  <w:num w:numId="47" w16cid:durableId="1426685907">
    <w:abstractNumId w:val="37"/>
  </w:num>
  <w:num w:numId="48" w16cid:durableId="1511093538">
    <w:abstractNumId w:val="9"/>
  </w:num>
  <w:num w:numId="49" w16cid:durableId="694308499">
    <w:abstractNumId w:val="42"/>
  </w:num>
  <w:num w:numId="50" w16cid:durableId="2013795974">
    <w:abstractNumId w:val="19"/>
  </w:num>
  <w:num w:numId="51" w16cid:durableId="1394620778">
    <w:abstractNumId w:val="26"/>
  </w:num>
  <w:num w:numId="52" w16cid:durableId="1019048363">
    <w:abstractNumId w:val="33"/>
  </w:num>
  <w:num w:numId="53" w16cid:durableId="1023825719">
    <w:abstractNumId w:val="0"/>
  </w:num>
  <w:num w:numId="54" w16cid:durableId="1018576738">
    <w:abstractNumId w:val="14"/>
  </w:num>
  <w:num w:numId="55" w16cid:durableId="1984963186">
    <w:abstractNumId w:val="34"/>
  </w:num>
  <w:num w:numId="56" w16cid:durableId="815336024">
    <w:abstractNumId w:val="20"/>
  </w:num>
  <w:num w:numId="57" w16cid:durableId="312635939">
    <w:abstractNumId w:val="13"/>
  </w:num>
  <w:num w:numId="58" w16cid:durableId="1748727211">
    <w:abstractNumId w:val="6"/>
  </w:num>
  <w:num w:numId="59" w16cid:durableId="208503001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EC"/>
    <w:rsid w:val="000428AF"/>
    <w:rsid w:val="000B1523"/>
    <w:rsid w:val="000E22E6"/>
    <w:rsid w:val="001C6203"/>
    <w:rsid w:val="00326EA4"/>
    <w:rsid w:val="004D49EC"/>
    <w:rsid w:val="004F2386"/>
    <w:rsid w:val="0059203F"/>
    <w:rsid w:val="008945FA"/>
    <w:rsid w:val="00935959"/>
    <w:rsid w:val="00B0705F"/>
    <w:rsid w:val="00B216A6"/>
    <w:rsid w:val="00D648D5"/>
    <w:rsid w:val="00D943BD"/>
    <w:rsid w:val="00DF69D0"/>
    <w:rsid w:val="00F31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C4824A"/>
  <w15:chartTrackingRefBased/>
  <w15:docId w15:val="{794B21CE-8ACB-4718-B36D-21396BDC7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9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49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49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49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49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4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9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49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49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49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49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4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9EC"/>
    <w:rPr>
      <w:rFonts w:eastAsiaTheme="majorEastAsia" w:cstheme="majorBidi"/>
      <w:color w:val="272727" w:themeColor="text1" w:themeTint="D8"/>
    </w:rPr>
  </w:style>
  <w:style w:type="paragraph" w:styleId="Title">
    <w:name w:val="Title"/>
    <w:basedOn w:val="Normal"/>
    <w:next w:val="Normal"/>
    <w:link w:val="TitleChar"/>
    <w:uiPriority w:val="10"/>
    <w:qFormat/>
    <w:rsid w:val="004D4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9EC"/>
    <w:pPr>
      <w:spacing w:before="160"/>
      <w:jc w:val="center"/>
    </w:pPr>
    <w:rPr>
      <w:i/>
      <w:iCs/>
      <w:color w:val="404040" w:themeColor="text1" w:themeTint="BF"/>
    </w:rPr>
  </w:style>
  <w:style w:type="character" w:customStyle="1" w:styleId="QuoteChar">
    <w:name w:val="Quote Char"/>
    <w:basedOn w:val="DefaultParagraphFont"/>
    <w:link w:val="Quote"/>
    <w:uiPriority w:val="29"/>
    <w:rsid w:val="004D49EC"/>
    <w:rPr>
      <w:i/>
      <w:iCs/>
      <w:color w:val="404040" w:themeColor="text1" w:themeTint="BF"/>
    </w:rPr>
  </w:style>
  <w:style w:type="paragraph" w:styleId="ListParagraph">
    <w:name w:val="List Paragraph"/>
    <w:basedOn w:val="Normal"/>
    <w:uiPriority w:val="34"/>
    <w:qFormat/>
    <w:rsid w:val="004D49EC"/>
    <w:pPr>
      <w:ind w:left="720"/>
      <w:contextualSpacing/>
    </w:pPr>
  </w:style>
  <w:style w:type="character" w:styleId="IntenseEmphasis">
    <w:name w:val="Intense Emphasis"/>
    <w:basedOn w:val="DefaultParagraphFont"/>
    <w:uiPriority w:val="21"/>
    <w:qFormat/>
    <w:rsid w:val="004D49EC"/>
    <w:rPr>
      <w:i/>
      <w:iCs/>
      <w:color w:val="2F5496" w:themeColor="accent1" w:themeShade="BF"/>
    </w:rPr>
  </w:style>
  <w:style w:type="paragraph" w:styleId="IntenseQuote">
    <w:name w:val="Intense Quote"/>
    <w:basedOn w:val="Normal"/>
    <w:next w:val="Normal"/>
    <w:link w:val="IntenseQuoteChar"/>
    <w:uiPriority w:val="30"/>
    <w:qFormat/>
    <w:rsid w:val="004D49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49EC"/>
    <w:rPr>
      <w:i/>
      <w:iCs/>
      <w:color w:val="2F5496" w:themeColor="accent1" w:themeShade="BF"/>
    </w:rPr>
  </w:style>
  <w:style w:type="character" w:styleId="IntenseReference">
    <w:name w:val="Intense Reference"/>
    <w:basedOn w:val="DefaultParagraphFont"/>
    <w:uiPriority w:val="32"/>
    <w:qFormat/>
    <w:rsid w:val="004D49E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5492">
      <w:bodyDiv w:val="1"/>
      <w:marLeft w:val="0"/>
      <w:marRight w:val="0"/>
      <w:marTop w:val="0"/>
      <w:marBottom w:val="0"/>
      <w:divBdr>
        <w:top w:val="none" w:sz="0" w:space="0" w:color="auto"/>
        <w:left w:val="none" w:sz="0" w:space="0" w:color="auto"/>
        <w:bottom w:val="none" w:sz="0" w:space="0" w:color="auto"/>
        <w:right w:val="none" w:sz="0" w:space="0" w:color="auto"/>
      </w:divBdr>
    </w:div>
    <w:div w:id="64842062">
      <w:bodyDiv w:val="1"/>
      <w:marLeft w:val="0"/>
      <w:marRight w:val="0"/>
      <w:marTop w:val="0"/>
      <w:marBottom w:val="0"/>
      <w:divBdr>
        <w:top w:val="none" w:sz="0" w:space="0" w:color="auto"/>
        <w:left w:val="none" w:sz="0" w:space="0" w:color="auto"/>
        <w:bottom w:val="none" w:sz="0" w:space="0" w:color="auto"/>
        <w:right w:val="none" w:sz="0" w:space="0" w:color="auto"/>
      </w:divBdr>
    </w:div>
    <w:div w:id="154803198">
      <w:bodyDiv w:val="1"/>
      <w:marLeft w:val="0"/>
      <w:marRight w:val="0"/>
      <w:marTop w:val="0"/>
      <w:marBottom w:val="0"/>
      <w:divBdr>
        <w:top w:val="none" w:sz="0" w:space="0" w:color="auto"/>
        <w:left w:val="none" w:sz="0" w:space="0" w:color="auto"/>
        <w:bottom w:val="none" w:sz="0" w:space="0" w:color="auto"/>
        <w:right w:val="none" w:sz="0" w:space="0" w:color="auto"/>
      </w:divBdr>
    </w:div>
    <w:div w:id="176507757">
      <w:bodyDiv w:val="1"/>
      <w:marLeft w:val="0"/>
      <w:marRight w:val="0"/>
      <w:marTop w:val="0"/>
      <w:marBottom w:val="0"/>
      <w:divBdr>
        <w:top w:val="none" w:sz="0" w:space="0" w:color="auto"/>
        <w:left w:val="none" w:sz="0" w:space="0" w:color="auto"/>
        <w:bottom w:val="none" w:sz="0" w:space="0" w:color="auto"/>
        <w:right w:val="none" w:sz="0" w:space="0" w:color="auto"/>
      </w:divBdr>
    </w:div>
    <w:div w:id="286740070">
      <w:bodyDiv w:val="1"/>
      <w:marLeft w:val="0"/>
      <w:marRight w:val="0"/>
      <w:marTop w:val="0"/>
      <w:marBottom w:val="0"/>
      <w:divBdr>
        <w:top w:val="none" w:sz="0" w:space="0" w:color="auto"/>
        <w:left w:val="none" w:sz="0" w:space="0" w:color="auto"/>
        <w:bottom w:val="none" w:sz="0" w:space="0" w:color="auto"/>
        <w:right w:val="none" w:sz="0" w:space="0" w:color="auto"/>
      </w:divBdr>
    </w:div>
    <w:div w:id="484198470">
      <w:bodyDiv w:val="1"/>
      <w:marLeft w:val="0"/>
      <w:marRight w:val="0"/>
      <w:marTop w:val="0"/>
      <w:marBottom w:val="0"/>
      <w:divBdr>
        <w:top w:val="none" w:sz="0" w:space="0" w:color="auto"/>
        <w:left w:val="none" w:sz="0" w:space="0" w:color="auto"/>
        <w:bottom w:val="none" w:sz="0" w:space="0" w:color="auto"/>
        <w:right w:val="none" w:sz="0" w:space="0" w:color="auto"/>
      </w:divBdr>
    </w:div>
    <w:div w:id="522018931">
      <w:bodyDiv w:val="1"/>
      <w:marLeft w:val="0"/>
      <w:marRight w:val="0"/>
      <w:marTop w:val="0"/>
      <w:marBottom w:val="0"/>
      <w:divBdr>
        <w:top w:val="none" w:sz="0" w:space="0" w:color="auto"/>
        <w:left w:val="none" w:sz="0" w:space="0" w:color="auto"/>
        <w:bottom w:val="none" w:sz="0" w:space="0" w:color="auto"/>
        <w:right w:val="none" w:sz="0" w:space="0" w:color="auto"/>
      </w:divBdr>
    </w:div>
    <w:div w:id="527068302">
      <w:bodyDiv w:val="1"/>
      <w:marLeft w:val="0"/>
      <w:marRight w:val="0"/>
      <w:marTop w:val="0"/>
      <w:marBottom w:val="0"/>
      <w:divBdr>
        <w:top w:val="none" w:sz="0" w:space="0" w:color="auto"/>
        <w:left w:val="none" w:sz="0" w:space="0" w:color="auto"/>
        <w:bottom w:val="none" w:sz="0" w:space="0" w:color="auto"/>
        <w:right w:val="none" w:sz="0" w:space="0" w:color="auto"/>
      </w:divBdr>
    </w:div>
    <w:div w:id="666446253">
      <w:bodyDiv w:val="1"/>
      <w:marLeft w:val="0"/>
      <w:marRight w:val="0"/>
      <w:marTop w:val="0"/>
      <w:marBottom w:val="0"/>
      <w:divBdr>
        <w:top w:val="none" w:sz="0" w:space="0" w:color="auto"/>
        <w:left w:val="none" w:sz="0" w:space="0" w:color="auto"/>
        <w:bottom w:val="none" w:sz="0" w:space="0" w:color="auto"/>
        <w:right w:val="none" w:sz="0" w:space="0" w:color="auto"/>
      </w:divBdr>
    </w:div>
    <w:div w:id="802190930">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81885226">
      <w:bodyDiv w:val="1"/>
      <w:marLeft w:val="0"/>
      <w:marRight w:val="0"/>
      <w:marTop w:val="0"/>
      <w:marBottom w:val="0"/>
      <w:divBdr>
        <w:top w:val="none" w:sz="0" w:space="0" w:color="auto"/>
        <w:left w:val="none" w:sz="0" w:space="0" w:color="auto"/>
        <w:bottom w:val="none" w:sz="0" w:space="0" w:color="auto"/>
        <w:right w:val="none" w:sz="0" w:space="0" w:color="auto"/>
      </w:divBdr>
    </w:div>
    <w:div w:id="1034649399">
      <w:bodyDiv w:val="1"/>
      <w:marLeft w:val="0"/>
      <w:marRight w:val="0"/>
      <w:marTop w:val="0"/>
      <w:marBottom w:val="0"/>
      <w:divBdr>
        <w:top w:val="none" w:sz="0" w:space="0" w:color="auto"/>
        <w:left w:val="none" w:sz="0" w:space="0" w:color="auto"/>
        <w:bottom w:val="none" w:sz="0" w:space="0" w:color="auto"/>
        <w:right w:val="none" w:sz="0" w:space="0" w:color="auto"/>
      </w:divBdr>
    </w:div>
    <w:div w:id="1102527424">
      <w:bodyDiv w:val="1"/>
      <w:marLeft w:val="0"/>
      <w:marRight w:val="0"/>
      <w:marTop w:val="0"/>
      <w:marBottom w:val="0"/>
      <w:divBdr>
        <w:top w:val="none" w:sz="0" w:space="0" w:color="auto"/>
        <w:left w:val="none" w:sz="0" w:space="0" w:color="auto"/>
        <w:bottom w:val="none" w:sz="0" w:space="0" w:color="auto"/>
        <w:right w:val="none" w:sz="0" w:space="0" w:color="auto"/>
      </w:divBdr>
    </w:div>
    <w:div w:id="1124616128">
      <w:bodyDiv w:val="1"/>
      <w:marLeft w:val="0"/>
      <w:marRight w:val="0"/>
      <w:marTop w:val="0"/>
      <w:marBottom w:val="0"/>
      <w:divBdr>
        <w:top w:val="none" w:sz="0" w:space="0" w:color="auto"/>
        <w:left w:val="none" w:sz="0" w:space="0" w:color="auto"/>
        <w:bottom w:val="none" w:sz="0" w:space="0" w:color="auto"/>
        <w:right w:val="none" w:sz="0" w:space="0" w:color="auto"/>
      </w:divBdr>
    </w:div>
    <w:div w:id="1163859053">
      <w:bodyDiv w:val="1"/>
      <w:marLeft w:val="0"/>
      <w:marRight w:val="0"/>
      <w:marTop w:val="0"/>
      <w:marBottom w:val="0"/>
      <w:divBdr>
        <w:top w:val="none" w:sz="0" w:space="0" w:color="auto"/>
        <w:left w:val="none" w:sz="0" w:space="0" w:color="auto"/>
        <w:bottom w:val="none" w:sz="0" w:space="0" w:color="auto"/>
        <w:right w:val="none" w:sz="0" w:space="0" w:color="auto"/>
      </w:divBdr>
    </w:div>
    <w:div w:id="1164514423">
      <w:bodyDiv w:val="1"/>
      <w:marLeft w:val="0"/>
      <w:marRight w:val="0"/>
      <w:marTop w:val="0"/>
      <w:marBottom w:val="0"/>
      <w:divBdr>
        <w:top w:val="none" w:sz="0" w:space="0" w:color="auto"/>
        <w:left w:val="none" w:sz="0" w:space="0" w:color="auto"/>
        <w:bottom w:val="none" w:sz="0" w:space="0" w:color="auto"/>
        <w:right w:val="none" w:sz="0" w:space="0" w:color="auto"/>
      </w:divBdr>
    </w:div>
    <w:div w:id="1202592304">
      <w:bodyDiv w:val="1"/>
      <w:marLeft w:val="0"/>
      <w:marRight w:val="0"/>
      <w:marTop w:val="0"/>
      <w:marBottom w:val="0"/>
      <w:divBdr>
        <w:top w:val="none" w:sz="0" w:space="0" w:color="auto"/>
        <w:left w:val="none" w:sz="0" w:space="0" w:color="auto"/>
        <w:bottom w:val="none" w:sz="0" w:space="0" w:color="auto"/>
        <w:right w:val="none" w:sz="0" w:space="0" w:color="auto"/>
      </w:divBdr>
    </w:div>
    <w:div w:id="1267810452">
      <w:bodyDiv w:val="1"/>
      <w:marLeft w:val="0"/>
      <w:marRight w:val="0"/>
      <w:marTop w:val="0"/>
      <w:marBottom w:val="0"/>
      <w:divBdr>
        <w:top w:val="none" w:sz="0" w:space="0" w:color="auto"/>
        <w:left w:val="none" w:sz="0" w:space="0" w:color="auto"/>
        <w:bottom w:val="none" w:sz="0" w:space="0" w:color="auto"/>
        <w:right w:val="none" w:sz="0" w:space="0" w:color="auto"/>
      </w:divBdr>
    </w:div>
    <w:div w:id="1287083221">
      <w:bodyDiv w:val="1"/>
      <w:marLeft w:val="0"/>
      <w:marRight w:val="0"/>
      <w:marTop w:val="0"/>
      <w:marBottom w:val="0"/>
      <w:divBdr>
        <w:top w:val="none" w:sz="0" w:space="0" w:color="auto"/>
        <w:left w:val="none" w:sz="0" w:space="0" w:color="auto"/>
        <w:bottom w:val="none" w:sz="0" w:space="0" w:color="auto"/>
        <w:right w:val="none" w:sz="0" w:space="0" w:color="auto"/>
      </w:divBdr>
    </w:div>
    <w:div w:id="1509951090">
      <w:bodyDiv w:val="1"/>
      <w:marLeft w:val="0"/>
      <w:marRight w:val="0"/>
      <w:marTop w:val="0"/>
      <w:marBottom w:val="0"/>
      <w:divBdr>
        <w:top w:val="none" w:sz="0" w:space="0" w:color="auto"/>
        <w:left w:val="none" w:sz="0" w:space="0" w:color="auto"/>
        <w:bottom w:val="none" w:sz="0" w:space="0" w:color="auto"/>
        <w:right w:val="none" w:sz="0" w:space="0" w:color="auto"/>
      </w:divBdr>
    </w:div>
    <w:div w:id="1518546247">
      <w:bodyDiv w:val="1"/>
      <w:marLeft w:val="0"/>
      <w:marRight w:val="0"/>
      <w:marTop w:val="0"/>
      <w:marBottom w:val="0"/>
      <w:divBdr>
        <w:top w:val="none" w:sz="0" w:space="0" w:color="auto"/>
        <w:left w:val="none" w:sz="0" w:space="0" w:color="auto"/>
        <w:bottom w:val="none" w:sz="0" w:space="0" w:color="auto"/>
        <w:right w:val="none" w:sz="0" w:space="0" w:color="auto"/>
      </w:divBdr>
    </w:div>
    <w:div w:id="1601526164">
      <w:bodyDiv w:val="1"/>
      <w:marLeft w:val="0"/>
      <w:marRight w:val="0"/>
      <w:marTop w:val="0"/>
      <w:marBottom w:val="0"/>
      <w:divBdr>
        <w:top w:val="none" w:sz="0" w:space="0" w:color="auto"/>
        <w:left w:val="none" w:sz="0" w:space="0" w:color="auto"/>
        <w:bottom w:val="none" w:sz="0" w:space="0" w:color="auto"/>
        <w:right w:val="none" w:sz="0" w:space="0" w:color="auto"/>
      </w:divBdr>
    </w:div>
    <w:div w:id="1617984091">
      <w:bodyDiv w:val="1"/>
      <w:marLeft w:val="0"/>
      <w:marRight w:val="0"/>
      <w:marTop w:val="0"/>
      <w:marBottom w:val="0"/>
      <w:divBdr>
        <w:top w:val="none" w:sz="0" w:space="0" w:color="auto"/>
        <w:left w:val="none" w:sz="0" w:space="0" w:color="auto"/>
        <w:bottom w:val="none" w:sz="0" w:space="0" w:color="auto"/>
        <w:right w:val="none" w:sz="0" w:space="0" w:color="auto"/>
      </w:divBdr>
    </w:div>
    <w:div w:id="1624387914">
      <w:bodyDiv w:val="1"/>
      <w:marLeft w:val="0"/>
      <w:marRight w:val="0"/>
      <w:marTop w:val="0"/>
      <w:marBottom w:val="0"/>
      <w:divBdr>
        <w:top w:val="none" w:sz="0" w:space="0" w:color="auto"/>
        <w:left w:val="none" w:sz="0" w:space="0" w:color="auto"/>
        <w:bottom w:val="none" w:sz="0" w:space="0" w:color="auto"/>
        <w:right w:val="none" w:sz="0" w:space="0" w:color="auto"/>
      </w:divBdr>
    </w:div>
    <w:div w:id="1679500437">
      <w:bodyDiv w:val="1"/>
      <w:marLeft w:val="0"/>
      <w:marRight w:val="0"/>
      <w:marTop w:val="0"/>
      <w:marBottom w:val="0"/>
      <w:divBdr>
        <w:top w:val="none" w:sz="0" w:space="0" w:color="auto"/>
        <w:left w:val="none" w:sz="0" w:space="0" w:color="auto"/>
        <w:bottom w:val="none" w:sz="0" w:space="0" w:color="auto"/>
        <w:right w:val="none" w:sz="0" w:space="0" w:color="auto"/>
      </w:divBdr>
    </w:div>
    <w:div w:id="1694764134">
      <w:bodyDiv w:val="1"/>
      <w:marLeft w:val="0"/>
      <w:marRight w:val="0"/>
      <w:marTop w:val="0"/>
      <w:marBottom w:val="0"/>
      <w:divBdr>
        <w:top w:val="none" w:sz="0" w:space="0" w:color="auto"/>
        <w:left w:val="none" w:sz="0" w:space="0" w:color="auto"/>
        <w:bottom w:val="none" w:sz="0" w:space="0" w:color="auto"/>
        <w:right w:val="none" w:sz="0" w:space="0" w:color="auto"/>
      </w:divBdr>
    </w:div>
    <w:div w:id="1722095117">
      <w:bodyDiv w:val="1"/>
      <w:marLeft w:val="0"/>
      <w:marRight w:val="0"/>
      <w:marTop w:val="0"/>
      <w:marBottom w:val="0"/>
      <w:divBdr>
        <w:top w:val="none" w:sz="0" w:space="0" w:color="auto"/>
        <w:left w:val="none" w:sz="0" w:space="0" w:color="auto"/>
        <w:bottom w:val="none" w:sz="0" w:space="0" w:color="auto"/>
        <w:right w:val="none" w:sz="0" w:space="0" w:color="auto"/>
      </w:divBdr>
    </w:div>
    <w:div w:id="1786850588">
      <w:bodyDiv w:val="1"/>
      <w:marLeft w:val="0"/>
      <w:marRight w:val="0"/>
      <w:marTop w:val="0"/>
      <w:marBottom w:val="0"/>
      <w:divBdr>
        <w:top w:val="none" w:sz="0" w:space="0" w:color="auto"/>
        <w:left w:val="none" w:sz="0" w:space="0" w:color="auto"/>
        <w:bottom w:val="none" w:sz="0" w:space="0" w:color="auto"/>
        <w:right w:val="none" w:sz="0" w:space="0" w:color="auto"/>
      </w:divBdr>
    </w:div>
    <w:div w:id="1795707318">
      <w:bodyDiv w:val="1"/>
      <w:marLeft w:val="0"/>
      <w:marRight w:val="0"/>
      <w:marTop w:val="0"/>
      <w:marBottom w:val="0"/>
      <w:divBdr>
        <w:top w:val="none" w:sz="0" w:space="0" w:color="auto"/>
        <w:left w:val="none" w:sz="0" w:space="0" w:color="auto"/>
        <w:bottom w:val="none" w:sz="0" w:space="0" w:color="auto"/>
        <w:right w:val="none" w:sz="0" w:space="0" w:color="auto"/>
      </w:divBdr>
    </w:div>
    <w:div w:id="1803813944">
      <w:bodyDiv w:val="1"/>
      <w:marLeft w:val="0"/>
      <w:marRight w:val="0"/>
      <w:marTop w:val="0"/>
      <w:marBottom w:val="0"/>
      <w:divBdr>
        <w:top w:val="none" w:sz="0" w:space="0" w:color="auto"/>
        <w:left w:val="none" w:sz="0" w:space="0" w:color="auto"/>
        <w:bottom w:val="none" w:sz="0" w:space="0" w:color="auto"/>
        <w:right w:val="none" w:sz="0" w:space="0" w:color="auto"/>
      </w:divBdr>
    </w:div>
    <w:div w:id="1837988359">
      <w:bodyDiv w:val="1"/>
      <w:marLeft w:val="0"/>
      <w:marRight w:val="0"/>
      <w:marTop w:val="0"/>
      <w:marBottom w:val="0"/>
      <w:divBdr>
        <w:top w:val="none" w:sz="0" w:space="0" w:color="auto"/>
        <w:left w:val="none" w:sz="0" w:space="0" w:color="auto"/>
        <w:bottom w:val="none" w:sz="0" w:space="0" w:color="auto"/>
        <w:right w:val="none" w:sz="0" w:space="0" w:color="auto"/>
      </w:divBdr>
    </w:div>
    <w:div w:id="1867714021">
      <w:bodyDiv w:val="1"/>
      <w:marLeft w:val="0"/>
      <w:marRight w:val="0"/>
      <w:marTop w:val="0"/>
      <w:marBottom w:val="0"/>
      <w:divBdr>
        <w:top w:val="none" w:sz="0" w:space="0" w:color="auto"/>
        <w:left w:val="none" w:sz="0" w:space="0" w:color="auto"/>
        <w:bottom w:val="none" w:sz="0" w:space="0" w:color="auto"/>
        <w:right w:val="none" w:sz="0" w:space="0" w:color="auto"/>
      </w:divBdr>
    </w:div>
    <w:div w:id="1880164580">
      <w:bodyDiv w:val="1"/>
      <w:marLeft w:val="0"/>
      <w:marRight w:val="0"/>
      <w:marTop w:val="0"/>
      <w:marBottom w:val="0"/>
      <w:divBdr>
        <w:top w:val="none" w:sz="0" w:space="0" w:color="auto"/>
        <w:left w:val="none" w:sz="0" w:space="0" w:color="auto"/>
        <w:bottom w:val="none" w:sz="0" w:space="0" w:color="auto"/>
        <w:right w:val="none" w:sz="0" w:space="0" w:color="auto"/>
      </w:divBdr>
    </w:div>
    <w:div w:id="1969974261">
      <w:bodyDiv w:val="1"/>
      <w:marLeft w:val="0"/>
      <w:marRight w:val="0"/>
      <w:marTop w:val="0"/>
      <w:marBottom w:val="0"/>
      <w:divBdr>
        <w:top w:val="none" w:sz="0" w:space="0" w:color="auto"/>
        <w:left w:val="none" w:sz="0" w:space="0" w:color="auto"/>
        <w:bottom w:val="none" w:sz="0" w:space="0" w:color="auto"/>
        <w:right w:val="none" w:sz="0" w:space="0" w:color="auto"/>
      </w:divBdr>
    </w:div>
    <w:div w:id="2053730217">
      <w:bodyDiv w:val="1"/>
      <w:marLeft w:val="0"/>
      <w:marRight w:val="0"/>
      <w:marTop w:val="0"/>
      <w:marBottom w:val="0"/>
      <w:divBdr>
        <w:top w:val="none" w:sz="0" w:space="0" w:color="auto"/>
        <w:left w:val="none" w:sz="0" w:space="0" w:color="auto"/>
        <w:bottom w:val="none" w:sz="0" w:space="0" w:color="auto"/>
        <w:right w:val="none" w:sz="0" w:space="0" w:color="auto"/>
      </w:divBdr>
    </w:div>
    <w:div w:id="2075423571">
      <w:bodyDiv w:val="1"/>
      <w:marLeft w:val="0"/>
      <w:marRight w:val="0"/>
      <w:marTop w:val="0"/>
      <w:marBottom w:val="0"/>
      <w:divBdr>
        <w:top w:val="none" w:sz="0" w:space="0" w:color="auto"/>
        <w:left w:val="none" w:sz="0" w:space="0" w:color="auto"/>
        <w:bottom w:val="none" w:sz="0" w:space="0" w:color="auto"/>
        <w:right w:val="none" w:sz="0" w:space="0" w:color="auto"/>
      </w:divBdr>
    </w:div>
    <w:div w:id="212180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B5347-F994-4708-A7D4-F3828F4BD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1768</Words>
  <Characters>11428</Characters>
  <Application>Microsoft Office Word</Application>
  <DocSecurity>0</DocSecurity>
  <Lines>308</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mustafa</dc:creator>
  <cp:keywords/>
  <dc:description/>
  <cp:lastModifiedBy>hafsa mustafa</cp:lastModifiedBy>
  <cp:revision>2</cp:revision>
  <dcterms:created xsi:type="dcterms:W3CDTF">2025-05-16T08:00:00Z</dcterms:created>
  <dcterms:modified xsi:type="dcterms:W3CDTF">2025-05-16T08:00:00Z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cba5956b-b0fc-4c44-8548-b97ed78beedb</vt:lpwstr>
  </property>
</Properties>
</file>