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1" w:rightFromText="181" w:vertAnchor="page" w:horzAnchor="margin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36"/>
      </w:tblGrid>
      <w:tr w:rsidR="0013015C" w:rsidRPr="005437C0" w14:paraId="31F75232" w14:textId="77777777" w:rsidTr="00B00FCB">
        <w:trPr>
          <w:trHeight w:val="510"/>
        </w:trPr>
        <w:tc>
          <w:tcPr>
            <w:tcW w:w="5669" w:type="dxa"/>
          </w:tcPr>
          <w:p w14:paraId="0ADBEBF2" w14:textId="7D812335" w:rsidR="0013015C" w:rsidRPr="00135A2D" w:rsidRDefault="00FB3CDD" w:rsidP="00B00FCB">
            <w:pPr>
              <w:spacing w:line="276" w:lineRule="auto"/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</w:pPr>
            <w:bookmarkStart w:id="0" w:name="_Hlk162598559"/>
            <w:r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  <w:t xml:space="preserve">Computer </w:t>
            </w:r>
            <w:proofErr w:type="gramStart"/>
            <w:r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  <w:t>Networks</w:t>
            </w:r>
            <w:r w:rsidR="0013015C" w:rsidRPr="00135A2D"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  <w:t>(</w:t>
            </w:r>
            <w:proofErr w:type="gramEnd"/>
            <w:r w:rsidRPr="00FB3CDD"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  <w:t>CS3001</w:t>
            </w:r>
            <w:r w:rsidR="0013015C" w:rsidRPr="00135A2D"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  <w:t>)</w:t>
            </w:r>
          </w:p>
        </w:tc>
      </w:tr>
      <w:tr w:rsidR="0013015C" w:rsidRPr="005437C0" w14:paraId="75040B82" w14:textId="77777777" w:rsidTr="00B00FCB">
        <w:trPr>
          <w:trHeight w:val="385"/>
        </w:trPr>
        <w:tc>
          <w:tcPr>
            <w:tcW w:w="5669" w:type="dxa"/>
          </w:tcPr>
          <w:p w14:paraId="7819133D" w14:textId="66272DD3" w:rsidR="0013015C" w:rsidRPr="00135A2D" w:rsidRDefault="0013015C" w:rsidP="00B00FCB">
            <w:pPr>
              <w:spacing w:line="276" w:lineRule="auto"/>
              <w:rPr>
                <w:rFonts w:ascii="Calibri" w:hAnsi="Calibri" w:cs="Calibri"/>
                <w:color w:val="FF0000"/>
                <w:sz w:val="28"/>
                <w:szCs w:val="28"/>
              </w:rPr>
            </w:pPr>
            <w:r w:rsidRPr="00135A2D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Date: </w:t>
            </w:r>
            <w:r w:rsidR="00FB3CDD">
              <w:rPr>
                <w:rFonts w:ascii="Calibri" w:hAnsi="Calibri" w:cs="Calibri"/>
                <w:color w:val="FF0000"/>
                <w:sz w:val="28"/>
                <w:szCs w:val="28"/>
              </w:rPr>
              <w:t>April</w:t>
            </w:r>
            <w:r w:rsidRPr="00135A2D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</w:t>
            </w:r>
            <w:r w:rsidR="00933710">
              <w:rPr>
                <w:rFonts w:ascii="Calibri" w:hAnsi="Calibri" w:cs="Calibri"/>
                <w:color w:val="FF0000"/>
                <w:sz w:val="28"/>
                <w:szCs w:val="28"/>
              </w:rPr>
              <w:t>29</w:t>
            </w:r>
            <w:bookmarkStart w:id="1" w:name="_GoBack"/>
            <w:bookmarkEnd w:id="1"/>
            <w:r w:rsidRPr="00135A2D">
              <w:rPr>
                <w:rFonts w:ascii="Calibri" w:hAnsi="Calibri" w:cs="Calibri"/>
                <w:color w:val="FF0000"/>
                <w:sz w:val="28"/>
                <w:szCs w:val="28"/>
                <w:vertAlign w:val="superscript"/>
              </w:rPr>
              <w:t>t</w:t>
            </w:r>
            <w:r w:rsidR="00FB3CDD">
              <w:rPr>
                <w:rFonts w:ascii="Calibri" w:hAnsi="Calibri" w:cs="Calibri"/>
                <w:color w:val="FF0000"/>
                <w:sz w:val="28"/>
                <w:szCs w:val="28"/>
                <w:vertAlign w:val="superscript"/>
              </w:rPr>
              <w:t>h</w:t>
            </w:r>
            <w:r w:rsidRPr="00135A2D">
              <w:rPr>
                <w:rFonts w:ascii="Calibri" w:hAnsi="Calibri" w:cs="Calibri"/>
                <w:color w:val="FF0000"/>
                <w:sz w:val="28"/>
                <w:szCs w:val="28"/>
              </w:rPr>
              <w:t xml:space="preserve"> 2024</w:t>
            </w:r>
          </w:p>
        </w:tc>
      </w:tr>
      <w:tr w:rsidR="0013015C" w:rsidRPr="005437C0" w14:paraId="5A57D59E" w14:textId="77777777" w:rsidTr="00B00FCB">
        <w:trPr>
          <w:trHeight w:val="400"/>
        </w:trPr>
        <w:tc>
          <w:tcPr>
            <w:tcW w:w="5669" w:type="dxa"/>
          </w:tcPr>
          <w:p w14:paraId="373A8046" w14:textId="026F0486" w:rsidR="0013015C" w:rsidRPr="00820679" w:rsidRDefault="0013015C" w:rsidP="00B00FCB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Course Instructor</w:t>
            </w:r>
            <w:r w:rsidR="005437C0"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(s)</w:t>
            </w:r>
          </w:p>
        </w:tc>
      </w:tr>
      <w:tr w:rsidR="0013015C" w:rsidRPr="005437C0" w14:paraId="1A286975" w14:textId="77777777" w:rsidTr="00B00FCB">
        <w:trPr>
          <w:trHeight w:val="400"/>
        </w:trPr>
        <w:tc>
          <w:tcPr>
            <w:tcW w:w="5669" w:type="dxa"/>
          </w:tcPr>
          <w:p w14:paraId="6E0700D5" w14:textId="25A2026F" w:rsidR="004B248B" w:rsidRDefault="00A13214" w:rsidP="00A13214">
            <w:pPr>
              <w:spacing w:after="19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 </w:t>
            </w:r>
            <w:r w:rsidR="004B248B">
              <w:rPr>
                <w:rFonts w:ascii="Arial" w:eastAsia="Arial" w:hAnsi="Arial" w:cs="Arial"/>
                <w:b/>
                <w:color w:val="1F1F1F"/>
              </w:rPr>
              <w:t xml:space="preserve">Dr. Ghufran Ahmed, </w:t>
            </w:r>
            <w:r w:rsidR="004B248B">
              <w:rPr>
                <w:rFonts w:ascii="Arial" w:eastAsia="Arial" w:hAnsi="Arial" w:cs="Arial"/>
                <w:b/>
              </w:rPr>
              <w:t xml:space="preserve">Dr. Aqsa Aslam, </w:t>
            </w:r>
          </w:p>
          <w:p w14:paraId="1DB7D7CD" w14:textId="0071B7BA" w:rsidR="004B248B" w:rsidRDefault="00A13214" w:rsidP="00A13214">
            <w:pPr>
              <w:spacing w:after="19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 w:rsidR="004B248B">
              <w:rPr>
                <w:rFonts w:ascii="Arial" w:eastAsia="Arial" w:hAnsi="Arial" w:cs="Arial"/>
                <w:b/>
              </w:rPr>
              <w:t xml:space="preserve">Dr. </w:t>
            </w:r>
            <w:r w:rsidR="004B248B">
              <w:rPr>
                <w:rFonts w:ascii="Arial" w:eastAsia="Arial" w:hAnsi="Arial" w:cs="Arial"/>
                <w:b/>
                <w:color w:val="222222"/>
              </w:rPr>
              <w:t>Nausheen Shoaib</w:t>
            </w:r>
            <w:r w:rsidR="004B248B">
              <w:rPr>
                <w:rFonts w:ascii="Arial" w:eastAsia="Arial" w:hAnsi="Arial" w:cs="Arial"/>
                <w:color w:val="222222"/>
              </w:rPr>
              <w:t xml:space="preserve">, </w:t>
            </w:r>
            <w:r w:rsidR="004B248B">
              <w:rPr>
                <w:rFonts w:ascii="Arial" w:eastAsia="Arial" w:hAnsi="Arial" w:cs="Arial"/>
                <w:b/>
                <w:color w:val="222222"/>
              </w:rPr>
              <w:t>Ms.</w:t>
            </w:r>
            <w:r w:rsidR="004B248B">
              <w:rPr>
                <w:rFonts w:ascii="Arial" w:eastAsia="Arial" w:hAnsi="Arial" w:cs="Arial"/>
                <w:color w:val="222222"/>
              </w:rPr>
              <w:t xml:space="preserve"> </w:t>
            </w:r>
            <w:r w:rsidR="004B248B">
              <w:rPr>
                <w:rFonts w:ascii="Arial" w:eastAsia="Arial" w:hAnsi="Arial" w:cs="Arial"/>
                <w:b/>
              </w:rPr>
              <w:t>Yusra Kaleem</w:t>
            </w:r>
          </w:p>
          <w:p w14:paraId="30DEA705" w14:textId="152D285A" w:rsidR="004B248B" w:rsidRDefault="00A13214" w:rsidP="00A13214">
            <w:pPr>
              <w:spacing w:after="19"/>
            </w:pPr>
            <w:r>
              <w:rPr>
                <w:rFonts w:ascii="Arial" w:eastAsia="Arial" w:hAnsi="Arial" w:cs="Arial"/>
                <w:b/>
                <w:color w:val="222222"/>
              </w:rPr>
              <w:t xml:space="preserve"> </w:t>
            </w:r>
            <w:r w:rsidR="004B248B">
              <w:rPr>
                <w:rFonts w:ascii="Arial" w:eastAsia="Arial" w:hAnsi="Arial" w:cs="Arial"/>
                <w:b/>
                <w:color w:val="222222"/>
              </w:rPr>
              <w:t>Ms. Rafia Shaikh</w:t>
            </w:r>
            <w:r w:rsidR="004B248B">
              <w:rPr>
                <w:rFonts w:ascii="Arial" w:eastAsia="Arial" w:hAnsi="Arial" w:cs="Arial"/>
                <w:b/>
              </w:rPr>
              <w:t xml:space="preserve">, </w:t>
            </w:r>
            <w:r w:rsidR="004B248B">
              <w:rPr>
                <w:rFonts w:ascii="Arial" w:eastAsia="Arial" w:hAnsi="Arial" w:cs="Arial"/>
                <w:b/>
                <w:color w:val="222222"/>
              </w:rPr>
              <w:t xml:space="preserve">Ms. Hira </w:t>
            </w:r>
            <w:proofErr w:type="spellStart"/>
            <w:r w:rsidR="004B248B">
              <w:rPr>
                <w:rFonts w:ascii="Arial" w:eastAsia="Arial" w:hAnsi="Arial" w:cs="Arial"/>
                <w:b/>
                <w:color w:val="222222"/>
              </w:rPr>
              <w:t>Tunio</w:t>
            </w:r>
            <w:proofErr w:type="spellEnd"/>
            <w:r w:rsidR="004B248B">
              <w:rPr>
                <w:rFonts w:ascii="Arial" w:eastAsia="Arial" w:hAnsi="Arial" w:cs="Arial"/>
                <w:color w:val="222222"/>
              </w:rPr>
              <w:t xml:space="preserve">,  </w:t>
            </w:r>
          </w:p>
          <w:p w14:paraId="01E06791" w14:textId="6DA95BA1" w:rsidR="0013015C" w:rsidRDefault="00A13214" w:rsidP="004B248B">
            <w:pPr>
              <w:spacing w:line="276" w:lineRule="auto"/>
              <w:rPr>
                <w:rFonts w:ascii="Arial" w:eastAsia="Arial" w:hAnsi="Arial" w:cs="Arial"/>
                <w:b/>
                <w:color w:val="222222"/>
              </w:rPr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 w:rsidR="004B248B">
              <w:rPr>
                <w:rFonts w:ascii="Arial" w:eastAsia="Arial" w:hAnsi="Arial" w:cs="Arial"/>
                <w:b/>
              </w:rPr>
              <w:t xml:space="preserve">Dr. </w:t>
            </w:r>
            <w:r w:rsidR="004B248B">
              <w:rPr>
                <w:rFonts w:ascii="Arial" w:eastAsia="Arial" w:hAnsi="Arial" w:cs="Arial"/>
                <w:b/>
                <w:color w:val="222222"/>
              </w:rPr>
              <w:t>Farrukh Salim</w:t>
            </w:r>
            <w:r w:rsidR="004B248B">
              <w:rPr>
                <w:rFonts w:ascii="Arial" w:eastAsia="Arial" w:hAnsi="Arial" w:cs="Arial"/>
                <w:b/>
              </w:rPr>
              <w:t xml:space="preserve">, </w:t>
            </w:r>
            <w:r w:rsidR="004B248B">
              <w:rPr>
                <w:rFonts w:ascii="Arial" w:eastAsia="Arial" w:hAnsi="Arial" w:cs="Arial"/>
                <w:b/>
                <w:color w:val="222222"/>
              </w:rPr>
              <w:t>and Mr. Muhammad Usman</w:t>
            </w:r>
          </w:p>
          <w:tbl>
            <w:tblPr>
              <w:tblpPr w:leftFromText="181" w:rightFromText="181" w:vertAnchor="page" w:horzAnchor="margin" w:tblpY="1306"/>
              <w:tblW w:w="9698" w:type="dxa"/>
              <w:tblLook w:val="01E0" w:firstRow="1" w:lastRow="1" w:firstColumn="1" w:lastColumn="1" w:noHBand="0" w:noVBand="0"/>
            </w:tblPr>
            <w:tblGrid>
              <w:gridCol w:w="9698"/>
            </w:tblGrid>
            <w:tr w:rsidR="004B248B" w:rsidRPr="005437C0" w14:paraId="774AAE09" w14:textId="77777777" w:rsidTr="004B248B">
              <w:trPr>
                <w:trHeight w:val="1071"/>
              </w:trPr>
              <w:tc>
                <w:tcPr>
                  <w:tcW w:w="9698" w:type="dxa"/>
                </w:tcPr>
                <w:p w14:paraId="55B2D4E3" w14:textId="77777777" w:rsidR="004B248B" w:rsidRPr="005437C0" w:rsidRDefault="004B248B" w:rsidP="004B248B">
                  <w:pPr>
                    <w:rPr>
                      <w:rFonts w:ascii="Calibri" w:hAnsi="Calibri" w:cs="Calibri"/>
                      <w:b/>
                      <w:sz w:val="28"/>
                      <w:szCs w:val="28"/>
                    </w:rPr>
                  </w:pPr>
                </w:p>
                <w:p w14:paraId="489DE3BA" w14:textId="77777777" w:rsidR="004B248B" w:rsidRPr="005437C0" w:rsidRDefault="004B248B" w:rsidP="004B248B">
                  <w:pPr>
                    <w:rPr>
                      <w:rFonts w:ascii="Calibri" w:hAnsi="Calibri" w:cs="Calibri"/>
                      <w:b/>
                      <w:sz w:val="28"/>
                      <w:szCs w:val="28"/>
                    </w:rPr>
                  </w:pPr>
                  <w:r w:rsidRPr="005437C0">
                    <w:rPr>
                      <w:rFonts w:ascii="Calibri" w:hAnsi="Calibri" w:cs="Calibri"/>
                      <w:bCs/>
                      <w:sz w:val="28"/>
                      <w:szCs w:val="28"/>
                    </w:rPr>
                    <w:t>___</w:t>
                  </w:r>
                  <w:r>
                    <w:rPr>
                      <w:rFonts w:ascii="Calibri" w:hAnsi="Calibri" w:cs="Calibri"/>
                      <w:bCs/>
                      <w:sz w:val="28"/>
                      <w:szCs w:val="28"/>
                    </w:rPr>
                    <w:t>____</w:t>
                  </w:r>
                  <w:r w:rsidRPr="005437C0">
                    <w:rPr>
                      <w:rFonts w:ascii="Calibri" w:hAnsi="Calibri" w:cs="Calibri"/>
                      <w:bCs/>
                      <w:sz w:val="28"/>
                      <w:szCs w:val="28"/>
                    </w:rPr>
                    <w:t>____</w:t>
                  </w:r>
                  <w:r w:rsidRPr="005437C0">
                    <w:rPr>
                      <w:rFonts w:ascii="Calibri" w:hAnsi="Calibri" w:cs="Calibri"/>
                      <w:b/>
                      <w:sz w:val="28"/>
                      <w:szCs w:val="28"/>
                    </w:rPr>
                    <w:t xml:space="preserve">   </w:t>
                  </w:r>
                  <w:r>
                    <w:rPr>
                      <w:rFonts w:ascii="Calibri" w:hAnsi="Calibri" w:cs="Calibri"/>
                      <w:b/>
                      <w:sz w:val="28"/>
                      <w:szCs w:val="28"/>
                    </w:rPr>
                    <w:t xml:space="preserve">          </w:t>
                  </w:r>
                  <w:r w:rsidRPr="005437C0">
                    <w:rPr>
                      <w:rFonts w:ascii="Calibri" w:hAnsi="Calibri" w:cs="Calibri"/>
                      <w:bCs/>
                      <w:sz w:val="28"/>
                      <w:szCs w:val="28"/>
                    </w:rPr>
                    <w:t>__</w:t>
                  </w:r>
                  <w:r>
                    <w:rPr>
                      <w:rFonts w:ascii="Calibri" w:hAnsi="Calibri" w:cs="Calibri"/>
                      <w:bCs/>
                      <w:sz w:val="28"/>
                      <w:szCs w:val="28"/>
                    </w:rPr>
                    <w:t>___</w:t>
                  </w:r>
                  <w:r w:rsidRPr="005437C0">
                    <w:rPr>
                      <w:rFonts w:ascii="Calibri" w:hAnsi="Calibri" w:cs="Calibri"/>
                      <w:bCs/>
                      <w:sz w:val="28"/>
                      <w:szCs w:val="28"/>
                    </w:rPr>
                    <w:t xml:space="preserve">_____   </w:t>
                  </w:r>
                  <w:r>
                    <w:rPr>
                      <w:rFonts w:ascii="Calibri" w:hAnsi="Calibri" w:cs="Calibri"/>
                      <w:bCs/>
                      <w:sz w:val="28"/>
                      <w:szCs w:val="28"/>
                    </w:rPr>
                    <w:t xml:space="preserve">                                     </w:t>
                  </w:r>
                  <w:r w:rsidRPr="005437C0">
                    <w:rPr>
                      <w:rFonts w:ascii="Calibri" w:hAnsi="Calibri" w:cs="Calibri"/>
                      <w:bCs/>
                      <w:sz w:val="28"/>
                      <w:szCs w:val="28"/>
                    </w:rPr>
                    <w:t>_____________________</w:t>
                  </w:r>
                </w:p>
                <w:p w14:paraId="6C36398C" w14:textId="5E991A7C" w:rsidR="004B248B" w:rsidRPr="00820679" w:rsidRDefault="00883902" w:rsidP="004B248B">
                  <w:pPr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</w:rPr>
                    <w:t xml:space="preserve">     </w:t>
                  </w:r>
                  <w:r w:rsidR="004B248B" w:rsidRPr="005437C0">
                    <w:rPr>
                      <w:rFonts w:ascii="Calibri" w:hAnsi="Calibri" w:cs="Calibri"/>
                    </w:rPr>
                    <w:t xml:space="preserve">Roll No          </w:t>
                  </w:r>
                  <w:r w:rsidR="004B248B">
                    <w:rPr>
                      <w:rFonts w:ascii="Calibri" w:hAnsi="Calibri" w:cs="Calibri"/>
                    </w:rPr>
                    <w:t xml:space="preserve">                    </w:t>
                  </w:r>
                  <w:r w:rsidR="004B248B" w:rsidRPr="005437C0">
                    <w:rPr>
                      <w:rFonts w:ascii="Calibri" w:hAnsi="Calibri" w:cs="Calibri"/>
                    </w:rPr>
                    <w:t xml:space="preserve">Section       </w:t>
                  </w:r>
                  <w:r w:rsidR="004B248B">
                    <w:rPr>
                      <w:rFonts w:ascii="Calibri" w:hAnsi="Calibri" w:cs="Calibri"/>
                    </w:rPr>
                    <w:t xml:space="preserve">                                                    </w:t>
                  </w:r>
                  <w:r w:rsidR="004B248B" w:rsidRPr="005437C0">
                    <w:rPr>
                      <w:rFonts w:ascii="Calibri" w:hAnsi="Calibri" w:cs="Calibri"/>
                    </w:rPr>
                    <w:t>Student Signature</w:t>
                  </w:r>
                </w:p>
              </w:tc>
            </w:tr>
          </w:tbl>
          <w:p w14:paraId="76AB0695" w14:textId="68BA3298" w:rsidR="004B248B" w:rsidRPr="005437C0" w:rsidRDefault="004B248B" w:rsidP="004B248B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1" w:rightFromText="181" w:vertAnchor="page" w:horzAnchor="margin" w:tblpXSpec="right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34"/>
      </w:tblGrid>
      <w:tr w:rsidR="00B779C2" w:rsidRPr="005437C0" w14:paraId="3C9AE025" w14:textId="77777777" w:rsidTr="00B00FCB">
        <w:trPr>
          <w:trHeight w:val="555"/>
        </w:trPr>
        <w:tc>
          <w:tcPr>
            <w:tcW w:w="3742" w:type="dxa"/>
            <w:gridSpan w:val="2"/>
          </w:tcPr>
          <w:bookmarkEnd w:id="0"/>
          <w:p w14:paraId="1AEE21FE" w14:textId="14254E62" w:rsidR="00B779C2" w:rsidRPr="005437C0" w:rsidRDefault="0038627F" w:rsidP="00B00FCB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38627F">
              <w:rPr>
                <w:rFonts w:ascii="Calibri" w:hAnsi="Calibri" w:cs="Calibri"/>
                <w:b/>
                <w:color w:val="FF0000"/>
                <w:sz w:val="40"/>
                <w:szCs w:val="40"/>
              </w:rPr>
              <w:t>Re-</w:t>
            </w:r>
            <w:r w:rsidR="00B779C2" w:rsidRPr="0038627F">
              <w:rPr>
                <w:rFonts w:ascii="Calibri" w:hAnsi="Calibri" w:cs="Calibri"/>
                <w:b/>
                <w:color w:val="FF0000"/>
                <w:sz w:val="40"/>
                <w:szCs w:val="40"/>
              </w:rPr>
              <w:t>Sessional-</w:t>
            </w:r>
            <w:r w:rsidR="00FB3CDD" w:rsidRPr="0038627F">
              <w:rPr>
                <w:rFonts w:ascii="Calibri" w:hAnsi="Calibri" w:cs="Calibri"/>
                <w:b/>
                <w:color w:val="FF0000"/>
                <w:sz w:val="40"/>
                <w:szCs w:val="40"/>
              </w:rPr>
              <w:t>I</w:t>
            </w:r>
            <w:r w:rsidR="00B779C2" w:rsidRPr="0038627F">
              <w:rPr>
                <w:rFonts w:ascii="Calibri" w:hAnsi="Calibri" w:cs="Calibri"/>
                <w:b/>
                <w:color w:val="FF0000"/>
                <w:sz w:val="40"/>
                <w:szCs w:val="40"/>
              </w:rPr>
              <w:t xml:space="preserve">I </w:t>
            </w:r>
            <w:r w:rsidR="00B779C2" w:rsidRPr="0038627F">
              <w:rPr>
                <w:rFonts w:ascii="Calibri" w:hAnsi="Calibri" w:cs="Calibri"/>
                <w:b/>
                <w:sz w:val="40"/>
                <w:szCs w:val="40"/>
              </w:rPr>
              <w:t>Exam</w:t>
            </w:r>
          </w:p>
        </w:tc>
      </w:tr>
      <w:tr w:rsidR="00135A2D" w:rsidRPr="00135A2D" w14:paraId="3822F3D0" w14:textId="77777777" w:rsidTr="00B00FCB">
        <w:trPr>
          <w:trHeight w:val="405"/>
        </w:trPr>
        <w:tc>
          <w:tcPr>
            <w:tcW w:w="2608" w:type="dxa"/>
          </w:tcPr>
          <w:p w14:paraId="34A4C6C8" w14:textId="20C5D7FD" w:rsidR="000E4133" w:rsidRPr="000E4133" w:rsidRDefault="000E4133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0E4133">
              <w:rPr>
                <w:rFonts w:ascii="Calibri" w:hAnsi="Calibri" w:cs="Calibri"/>
                <w:b/>
                <w:sz w:val="32"/>
                <w:szCs w:val="32"/>
              </w:rPr>
              <w:t>Total Time (</w:t>
            </w:r>
            <w:proofErr w:type="spellStart"/>
            <w:r w:rsidRPr="000E4133">
              <w:rPr>
                <w:rFonts w:ascii="Calibri" w:hAnsi="Calibri" w:cs="Calibri"/>
                <w:b/>
                <w:sz w:val="32"/>
                <w:szCs w:val="32"/>
              </w:rPr>
              <w:t>Hrs</w:t>
            </w:r>
            <w:proofErr w:type="spellEnd"/>
            <w:r w:rsidRPr="000E4133">
              <w:rPr>
                <w:rFonts w:ascii="Calibri" w:hAnsi="Calibri" w:cs="Calibri"/>
                <w:b/>
                <w:sz w:val="32"/>
                <w:szCs w:val="32"/>
              </w:rPr>
              <w:t xml:space="preserve">): </w:t>
            </w:r>
          </w:p>
        </w:tc>
        <w:tc>
          <w:tcPr>
            <w:tcW w:w="1134" w:type="dxa"/>
          </w:tcPr>
          <w:p w14:paraId="1C95C13D" w14:textId="60FBBFCD" w:rsidR="000E4133" w:rsidRPr="00135A2D" w:rsidRDefault="000E4133" w:rsidP="00B00FCB">
            <w:pPr>
              <w:jc w:val="right"/>
              <w:rPr>
                <w:rFonts w:ascii="Calibri" w:hAnsi="Calibri" w:cs="Calibri"/>
                <w:b/>
                <w:color w:val="FF0000"/>
                <w:sz w:val="32"/>
                <w:szCs w:val="32"/>
              </w:rPr>
            </w:pPr>
            <w:r w:rsidRPr="00135A2D">
              <w:rPr>
                <w:rFonts w:ascii="Calibri" w:hAnsi="Calibri" w:cs="Calibri"/>
                <w:b/>
                <w:color w:val="FF0000"/>
                <w:sz w:val="32"/>
                <w:szCs w:val="32"/>
              </w:rPr>
              <w:t>1</w:t>
            </w:r>
          </w:p>
        </w:tc>
      </w:tr>
      <w:tr w:rsidR="00135A2D" w:rsidRPr="00135A2D" w14:paraId="10B32025" w14:textId="77777777" w:rsidTr="00B00FCB">
        <w:trPr>
          <w:trHeight w:val="405"/>
        </w:trPr>
        <w:tc>
          <w:tcPr>
            <w:tcW w:w="2608" w:type="dxa"/>
          </w:tcPr>
          <w:p w14:paraId="43F91AA4" w14:textId="5B11D2FF" w:rsidR="000E4133" w:rsidRPr="000E4133" w:rsidRDefault="000E4133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0E4133">
              <w:rPr>
                <w:rFonts w:ascii="Calibri" w:hAnsi="Calibri" w:cs="Calibri"/>
                <w:b/>
                <w:sz w:val="32"/>
                <w:szCs w:val="32"/>
              </w:rPr>
              <w:t>Total Marks:</w:t>
            </w:r>
          </w:p>
        </w:tc>
        <w:tc>
          <w:tcPr>
            <w:tcW w:w="1134" w:type="dxa"/>
          </w:tcPr>
          <w:p w14:paraId="1732BE16" w14:textId="6CCA19A0" w:rsidR="000E4133" w:rsidRPr="00135A2D" w:rsidRDefault="00FB3CDD" w:rsidP="00B00FCB">
            <w:pPr>
              <w:jc w:val="right"/>
              <w:rPr>
                <w:rFonts w:ascii="Calibri" w:hAnsi="Calibri" w:cs="Calibri"/>
                <w:b/>
                <w:color w:val="FF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FF0000"/>
                <w:sz w:val="32"/>
                <w:szCs w:val="32"/>
              </w:rPr>
              <w:t>3</w:t>
            </w:r>
            <w:r w:rsidR="000E4133" w:rsidRPr="00135A2D">
              <w:rPr>
                <w:rFonts w:ascii="Calibri" w:hAnsi="Calibri" w:cs="Calibri"/>
                <w:b/>
                <w:color w:val="FF0000"/>
                <w:sz w:val="32"/>
                <w:szCs w:val="32"/>
              </w:rPr>
              <w:t>0</w:t>
            </w:r>
          </w:p>
        </w:tc>
      </w:tr>
      <w:tr w:rsidR="00135A2D" w:rsidRPr="00135A2D" w14:paraId="63E0B12B" w14:textId="77777777" w:rsidTr="00B00FCB">
        <w:trPr>
          <w:trHeight w:val="405"/>
        </w:trPr>
        <w:tc>
          <w:tcPr>
            <w:tcW w:w="2608" w:type="dxa"/>
          </w:tcPr>
          <w:p w14:paraId="0C979985" w14:textId="0A098B24" w:rsidR="000E4133" w:rsidRPr="000E4133" w:rsidRDefault="000E4133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0E4133">
              <w:rPr>
                <w:rFonts w:ascii="Calibri" w:hAnsi="Calibri" w:cs="Calibri"/>
                <w:b/>
                <w:sz w:val="32"/>
                <w:szCs w:val="32"/>
              </w:rPr>
              <w:t>Total Questions:</w:t>
            </w:r>
          </w:p>
        </w:tc>
        <w:tc>
          <w:tcPr>
            <w:tcW w:w="1134" w:type="dxa"/>
          </w:tcPr>
          <w:p w14:paraId="42E4F03A" w14:textId="385CD6FE" w:rsidR="000E4133" w:rsidRPr="00135A2D" w:rsidRDefault="00FB3CDD" w:rsidP="00B00FCB">
            <w:pPr>
              <w:jc w:val="right"/>
              <w:rPr>
                <w:rFonts w:ascii="Calibri" w:hAnsi="Calibri" w:cs="Calibri"/>
                <w:b/>
                <w:color w:val="FF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FF0000"/>
                <w:sz w:val="32"/>
                <w:szCs w:val="32"/>
              </w:rPr>
              <w:t>3</w:t>
            </w:r>
          </w:p>
        </w:tc>
      </w:tr>
    </w:tbl>
    <w:p w14:paraId="5B2666A0" w14:textId="4A5C8A8F" w:rsidR="00B779C2" w:rsidRPr="000E4133" w:rsidRDefault="000E4133">
      <w:pPr>
        <w:pBdr>
          <w:bottom w:val="single" w:sz="12" w:space="1" w:color="auto"/>
        </w:pBdr>
        <w:rPr>
          <w:rFonts w:ascii="Calibri" w:hAnsi="Calibri" w:cs="Calibri"/>
          <w:b/>
          <w:bCs/>
          <w:sz w:val="20"/>
          <w:szCs w:val="20"/>
        </w:rPr>
      </w:pPr>
      <w:r w:rsidRPr="000E4133">
        <w:rPr>
          <w:rFonts w:ascii="Calibri" w:hAnsi="Calibri" w:cs="Calibri"/>
          <w:b/>
          <w:bCs/>
          <w:sz w:val="20"/>
          <w:szCs w:val="20"/>
        </w:rPr>
        <w:t>Do not write below this line</w:t>
      </w:r>
    </w:p>
    <w:p w14:paraId="72F12DD6" w14:textId="32CB393A" w:rsidR="00D21791" w:rsidRDefault="002A6F9E" w:rsidP="002A6F9E">
      <w:pPr>
        <w:jc w:val="center"/>
        <w:rPr>
          <w:rFonts w:ascii="Calibri" w:hAnsi="Calibri" w:cs="Calibri"/>
          <w:b/>
          <w:bCs/>
        </w:rPr>
      </w:pPr>
      <w:r w:rsidRPr="002A6F9E">
        <w:rPr>
          <w:rFonts w:ascii="Calibri" w:hAnsi="Calibri" w:cs="Calibri"/>
          <w:b/>
          <w:bCs/>
        </w:rPr>
        <w:t>Attempt all the questions</w:t>
      </w:r>
      <w:r>
        <w:rPr>
          <w:rFonts w:ascii="Calibri" w:hAnsi="Calibri" w:cs="Calibri"/>
          <w:b/>
          <w:bCs/>
        </w:rPr>
        <w:t>.</w:t>
      </w:r>
    </w:p>
    <w:p w14:paraId="0F8A76A9" w14:textId="77777777" w:rsidR="00723241" w:rsidRDefault="00723241">
      <w:pPr>
        <w:pBdr>
          <w:bottom w:val="single" w:sz="12" w:space="1" w:color="auto"/>
        </w:pBdr>
        <w:rPr>
          <w:rFonts w:ascii="Calibri" w:hAnsi="Calibri" w:cs="Calibri"/>
          <w:b/>
          <w:bCs/>
          <w:i/>
          <w:iCs/>
          <w:color w:val="FF0000"/>
        </w:rPr>
      </w:pPr>
    </w:p>
    <w:p w14:paraId="7721EC5A" w14:textId="2454F376" w:rsidR="00763EC7" w:rsidRPr="00763EC7" w:rsidRDefault="00D21791" w:rsidP="00763EC7">
      <w:pPr>
        <w:pBdr>
          <w:bottom w:val="single" w:sz="12" w:space="1" w:color="auto"/>
        </w:pBdr>
        <w:rPr>
          <w:rFonts w:ascii="Calibri" w:hAnsi="Calibri" w:cs="Calibri"/>
          <w:b/>
          <w:bCs/>
          <w:i/>
          <w:iCs/>
        </w:rPr>
      </w:pPr>
      <w:r w:rsidRPr="00135A2D">
        <w:rPr>
          <w:rFonts w:ascii="Calibri" w:hAnsi="Calibri" w:cs="Calibri"/>
          <w:b/>
          <w:bCs/>
          <w:i/>
          <w:iCs/>
          <w:color w:val="FF0000"/>
        </w:rPr>
        <w:t>CLO #</w:t>
      </w:r>
      <w:r w:rsidR="00FB3CDD">
        <w:rPr>
          <w:rFonts w:ascii="Calibri" w:hAnsi="Calibri" w:cs="Calibri"/>
          <w:b/>
          <w:bCs/>
          <w:i/>
          <w:iCs/>
          <w:color w:val="FF0000"/>
        </w:rPr>
        <w:t xml:space="preserve"> 1</w:t>
      </w:r>
      <w:r w:rsidRPr="00135A2D">
        <w:rPr>
          <w:rFonts w:ascii="Calibri" w:hAnsi="Calibri" w:cs="Calibri"/>
          <w:b/>
          <w:bCs/>
          <w:i/>
          <w:iCs/>
          <w:color w:val="FF0000"/>
        </w:rPr>
        <w:t xml:space="preserve">: </w:t>
      </w:r>
      <w:r w:rsidR="00FB3CDD" w:rsidRPr="00FB3CDD">
        <w:rPr>
          <w:rFonts w:ascii="Calibri" w:hAnsi="Calibri" w:cs="Calibri"/>
          <w:b/>
          <w:bCs/>
          <w:i/>
          <w:iCs/>
          <w:color w:val="FF0000"/>
        </w:rPr>
        <w:t>Describe and evaluate the protocols, services and functions provided by each layer in the Internet protocol stack</w:t>
      </w:r>
    </w:p>
    <w:p w14:paraId="01A5E4D4" w14:textId="56E49661" w:rsidR="00763EC7" w:rsidRPr="00763EC7" w:rsidRDefault="00763EC7" w:rsidP="00763EC7">
      <w:pPr>
        <w:keepNext/>
        <w:keepLines/>
        <w:tabs>
          <w:tab w:val="center" w:pos="720"/>
          <w:tab w:val="center" w:pos="1441"/>
          <w:tab w:val="center" w:pos="2161"/>
          <w:tab w:val="center" w:pos="2882"/>
          <w:tab w:val="center" w:pos="3602"/>
          <w:tab w:val="center" w:pos="4322"/>
          <w:tab w:val="center" w:pos="5042"/>
          <w:tab w:val="center" w:pos="5762"/>
          <w:tab w:val="center" w:pos="6483"/>
          <w:tab w:val="center" w:pos="7203"/>
          <w:tab w:val="center" w:pos="7923"/>
          <w:tab w:val="right" w:pos="9847"/>
        </w:tabs>
        <w:spacing w:line="259" w:lineRule="auto"/>
        <w:outlineLvl w:val="0"/>
        <w:rPr>
          <w:rFonts w:ascii="Calibri" w:eastAsia="Calibri" w:hAnsi="Calibri" w:cs="Calibri"/>
          <w:b/>
          <w:color w:val="000000"/>
          <w:szCs w:val="22"/>
        </w:rPr>
      </w:pPr>
      <w:r w:rsidRPr="00763EC7">
        <w:rPr>
          <w:rFonts w:ascii="Calibri" w:eastAsia="Calibri" w:hAnsi="Calibri" w:cs="Calibri"/>
          <w:b/>
          <w:color w:val="000000"/>
          <w:szCs w:val="22"/>
        </w:rPr>
        <w:t xml:space="preserve">Q1: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>
        <w:rPr>
          <w:rFonts w:ascii="Calibri" w:eastAsia="Calibri" w:hAnsi="Calibri" w:cs="Calibri"/>
          <w:b/>
          <w:color w:val="000000"/>
          <w:szCs w:val="22"/>
        </w:rPr>
        <w:t xml:space="preserve">    </w:t>
      </w:r>
      <w:proofErr w:type="gramStart"/>
      <w:r>
        <w:rPr>
          <w:rFonts w:ascii="Calibri" w:eastAsia="Calibri" w:hAnsi="Calibri" w:cs="Calibri"/>
          <w:b/>
          <w:color w:val="000000"/>
          <w:szCs w:val="22"/>
        </w:rPr>
        <w:t xml:space="preserve">   </w:t>
      </w:r>
      <w:r w:rsidRPr="00763EC7">
        <w:rPr>
          <w:rFonts w:ascii="Calibri" w:eastAsia="Calibri" w:hAnsi="Calibri" w:cs="Calibri"/>
          <w:b/>
          <w:color w:val="000000"/>
          <w:szCs w:val="22"/>
        </w:rPr>
        <w:t>[</w:t>
      </w:r>
      <w:proofErr w:type="gramEnd"/>
      <w:r w:rsidRPr="00763EC7">
        <w:rPr>
          <w:rFonts w:ascii="Calibri" w:eastAsia="Calibri" w:hAnsi="Calibri" w:cs="Calibri"/>
          <w:b/>
          <w:color w:val="000000"/>
          <w:szCs w:val="22"/>
        </w:rPr>
        <w:t xml:space="preserve">3 + 3 + 4 = 10 Marks] </w:t>
      </w:r>
    </w:p>
    <w:p w14:paraId="54484406" w14:textId="77777777" w:rsidR="00763EC7" w:rsidRPr="00763EC7" w:rsidRDefault="00763EC7" w:rsidP="00763EC7">
      <w:pPr>
        <w:autoSpaceDE w:val="0"/>
        <w:autoSpaceDN w:val="0"/>
        <w:adjustRightInd w:val="0"/>
        <w:ind w:left="360"/>
        <w:contextualSpacing/>
        <w:jc w:val="both"/>
        <w:rPr>
          <w:color w:val="000000"/>
          <w:sz w:val="22"/>
          <w:szCs w:val="22"/>
        </w:rPr>
      </w:pPr>
    </w:p>
    <w:p w14:paraId="73667E0F" w14:textId="77777777" w:rsidR="00763EC7" w:rsidRPr="00763EC7" w:rsidRDefault="00763EC7" w:rsidP="00763EC7">
      <w:pPr>
        <w:numPr>
          <w:ilvl w:val="0"/>
          <w:numId w:val="16"/>
        </w:numPr>
        <w:autoSpaceDE w:val="0"/>
        <w:autoSpaceDN w:val="0"/>
        <w:adjustRightInd w:val="0"/>
        <w:spacing w:after="160" w:line="259" w:lineRule="auto"/>
        <w:contextualSpacing/>
        <w:jc w:val="both"/>
        <w:rPr>
          <w:color w:val="000000"/>
          <w:sz w:val="22"/>
          <w:szCs w:val="22"/>
        </w:rPr>
      </w:pPr>
      <w:r w:rsidRPr="00763EC7">
        <w:rPr>
          <w:color w:val="000000"/>
          <w:sz w:val="22"/>
          <w:szCs w:val="22"/>
        </w:rPr>
        <w:t xml:space="preserve">Explain how TCP handles data segments that arrive out of order or are lost during transmission? </w:t>
      </w:r>
    </w:p>
    <w:p w14:paraId="3DFEEFA0" w14:textId="77777777" w:rsidR="00763EC7" w:rsidRPr="00763EC7" w:rsidRDefault="00763EC7" w:rsidP="00763EC7">
      <w:pPr>
        <w:autoSpaceDE w:val="0"/>
        <w:autoSpaceDN w:val="0"/>
        <w:adjustRightInd w:val="0"/>
        <w:ind w:left="360"/>
        <w:contextualSpacing/>
        <w:jc w:val="both"/>
        <w:rPr>
          <w:color w:val="000000"/>
          <w:sz w:val="22"/>
          <w:szCs w:val="22"/>
        </w:rPr>
      </w:pPr>
    </w:p>
    <w:p w14:paraId="783B8F6F" w14:textId="77777777" w:rsidR="00763EC7" w:rsidRPr="00763EC7" w:rsidRDefault="00763EC7" w:rsidP="00763EC7">
      <w:pPr>
        <w:numPr>
          <w:ilvl w:val="0"/>
          <w:numId w:val="16"/>
        </w:numPr>
        <w:autoSpaceDE w:val="0"/>
        <w:autoSpaceDN w:val="0"/>
        <w:adjustRightInd w:val="0"/>
        <w:spacing w:after="160" w:line="259" w:lineRule="auto"/>
        <w:contextualSpacing/>
        <w:jc w:val="both"/>
        <w:rPr>
          <w:color w:val="000000"/>
          <w:sz w:val="22"/>
          <w:szCs w:val="22"/>
        </w:rPr>
      </w:pPr>
      <w:r w:rsidRPr="00763EC7">
        <w:rPr>
          <w:color w:val="000000"/>
          <w:sz w:val="22"/>
          <w:szCs w:val="22"/>
        </w:rPr>
        <w:t xml:space="preserve">Outline the process of connection establishment in TCP using the three-way handshake. Describe the purpose of each step in the handshake sequence. </w:t>
      </w:r>
    </w:p>
    <w:p w14:paraId="1FFA8C03" w14:textId="77777777" w:rsidR="00763EC7" w:rsidRPr="00763EC7" w:rsidRDefault="00763EC7" w:rsidP="00763EC7">
      <w:pPr>
        <w:autoSpaceDE w:val="0"/>
        <w:autoSpaceDN w:val="0"/>
        <w:adjustRightInd w:val="0"/>
        <w:ind w:left="360"/>
        <w:contextualSpacing/>
        <w:jc w:val="both"/>
        <w:rPr>
          <w:color w:val="000000"/>
          <w:sz w:val="22"/>
          <w:szCs w:val="22"/>
        </w:rPr>
      </w:pPr>
    </w:p>
    <w:p w14:paraId="69DA1E23" w14:textId="383F7338" w:rsidR="00763EC7" w:rsidRPr="00763EC7" w:rsidRDefault="00763EC7" w:rsidP="00763EC7">
      <w:pPr>
        <w:numPr>
          <w:ilvl w:val="0"/>
          <w:numId w:val="16"/>
        </w:numPr>
        <w:autoSpaceDE w:val="0"/>
        <w:autoSpaceDN w:val="0"/>
        <w:adjustRightInd w:val="0"/>
        <w:spacing w:after="160" w:line="259" w:lineRule="auto"/>
        <w:contextualSpacing/>
        <w:jc w:val="both"/>
        <w:rPr>
          <w:color w:val="000000"/>
          <w:sz w:val="22"/>
          <w:szCs w:val="22"/>
        </w:rPr>
      </w:pPr>
      <w:r w:rsidRPr="00763EC7">
        <w:rPr>
          <w:color w:val="000000"/>
          <w:sz w:val="22"/>
          <w:szCs w:val="22"/>
        </w:rPr>
        <w:t xml:space="preserve">Discuss the </w:t>
      </w:r>
      <w:r>
        <w:rPr>
          <w:color w:val="000000"/>
          <w:sz w:val="22"/>
          <w:szCs w:val="22"/>
        </w:rPr>
        <w:t xml:space="preserve">significance of </w:t>
      </w:r>
      <w:proofErr w:type="spellStart"/>
      <w:r>
        <w:rPr>
          <w:color w:val="000000"/>
          <w:sz w:val="22"/>
          <w:szCs w:val="22"/>
        </w:rPr>
        <w:t>rdt_</w:t>
      </w:r>
      <w:proofErr w:type="gramStart"/>
      <w:r>
        <w:rPr>
          <w:color w:val="000000"/>
          <w:sz w:val="22"/>
          <w:szCs w:val="22"/>
        </w:rPr>
        <w:t>send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 xml:space="preserve">) function, and also provide parameters (if any), passed to the </w:t>
      </w:r>
      <w:proofErr w:type="spellStart"/>
      <w:r>
        <w:rPr>
          <w:color w:val="000000"/>
          <w:sz w:val="22"/>
          <w:szCs w:val="22"/>
        </w:rPr>
        <w:t>rdt_send</w:t>
      </w:r>
      <w:proofErr w:type="spellEnd"/>
      <w:r>
        <w:rPr>
          <w:color w:val="000000"/>
          <w:sz w:val="22"/>
          <w:szCs w:val="22"/>
        </w:rPr>
        <w:t>() function.</w:t>
      </w:r>
    </w:p>
    <w:p w14:paraId="6FC316C1" w14:textId="77777777" w:rsidR="00763EC7" w:rsidRPr="00763EC7" w:rsidRDefault="00763EC7" w:rsidP="00763EC7">
      <w:pPr>
        <w:spacing w:line="259" w:lineRule="auto"/>
        <w:rPr>
          <w:rFonts w:eastAsia="Calibri"/>
        </w:rPr>
      </w:pPr>
    </w:p>
    <w:p w14:paraId="2A4CD57D" w14:textId="77777777" w:rsidR="00763EC7" w:rsidRPr="00763EC7" w:rsidRDefault="00763EC7" w:rsidP="00763EC7">
      <w:pPr>
        <w:keepNext/>
        <w:keepLines/>
        <w:spacing w:after="3" w:line="253" w:lineRule="auto"/>
        <w:ind w:left="-5" w:hanging="10"/>
        <w:outlineLvl w:val="1"/>
        <w:rPr>
          <w:b/>
        </w:rPr>
      </w:pPr>
      <w:r w:rsidRPr="00763EC7">
        <w:rPr>
          <w:rFonts w:ascii="Calibri" w:eastAsia="Calibri" w:hAnsi="Calibri" w:cs="Calibri"/>
          <w:b/>
          <w:i/>
          <w:color w:val="000000"/>
          <w:szCs w:val="22"/>
        </w:rPr>
        <w:t xml:space="preserve">CLO #2: </w:t>
      </w:r>
      <w:r w:rsidRPr="00763EC7">
        <w:rPr>
          <w:b/>
          <w:color w:val="000000"/>
          <w:szCs w:val="22"/>
        </w:rPr>
        <w:t>Apply network protocol and communication services for client/server and other application layouts</w:t>
      </w:r>
      <w:r w:rsidRPr="00763EC7">
        <w:rPr>
          <w:rFonts w:ascii="Calibri" w:eastAsia="Calibri" w:hAnsi="Calibri" w:cs="Calibri"/>
          <w:b/>
          <w:i/>
          <w:color w:val="000000"/>
          <w:szCs w:val="22"/>
        </w:rPr>
        <w:t xml:space="preserve"> </w:t>
      </w:r>
    </w:p>
    <w:p w14:paraId="7C3135BC" w14:textId="7C2EDDC5" w:rsidR="00763EC7" w:rsidRPr="00763EC7" w:rsidRDefault="00763EC7" w:rsidP="009F143B">
      <w:pPr>
        <w:spacing w:line="259" w:lineRule="auto"/>
        <w:rPr>
          <w:rFonts w:ascii="Calibri" w:eastAsia="Calibri" w:hAnsi="Calibri" w:cs="Calibri"/>
          <w:b/>
          <w:color w:val="000000"/>
          <w:szCs w:val="22"/>
        </w:rPr>
      </w:pPr>
      <w:r w:rsidRPr="00763EC7">
        <w:rPr>
          <w:rFonts w:ascii="Calibri" w:eastAsia="Calibri" w:hAnsi="Calibri" w:cs="Calibri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FA49A44" wp14:editId="78BEF725">
                <wp:simplePos x="0" y="0"/>
                <wp:positionH relativeFrom="column">
                  <wp:posOffset>37465</wp:posOffset>
                </wp:positionH>
                <wp:positionV relativeFrom="paragraph">
                  <wp:posOffset>1905</wp:posOffset>
                </wp:positionV>
                <wp:extent cx="6252845" cy="17145"/>
                <wp:effectExtent l="0" t="0" r="0" b="190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2845" cy="17145"/>
                          <a:chOff x="0" y="0"/>
                          <a:chExt cx="6284722" cy="18288"/>
                        </a:xfrm>
                      </wpg:grpSpPr>
                      <wps:wsp>
                        <wps:cNvPr id="2" name="Shape 3992"/>
                        <wps:cNvSpPr/>
                        <wps:spPr>
                          <a:xfrm>
                            <a:off x="0" y="0"/>
                            <a:ext cx="628472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4722" h="18288">
                                <a:moveTo>
                                  <a:pt x="0" y="0"/>
                                </a:moveTo>
                                <a:lnTo>
                                  <a:pt x="6284722" y="0"/>
                                </a:lnTo>
                                <a:lnTo>
                                  <a:pt x="628472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0495B1" id="Group 1" o:spid="_x0000_s1026" style="position:absolute;margin-left:2.95pt;margin-top:.15pt;width:492.35pt;height:1.35pt;z-index:-251657216" coordsize="62847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">
                <v:shape id="Shape 3992" o:spid="_x0000_s1027" style="position:absolute;width:62847;height:182;visibility:visible;mso-wrap-style:square;v-text-anchor:top" coordsize="628472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" path="m,l6284722,r,18288l,18288,,e" fillcolor="black" stroked="f" strokeweight="0">
                  <v:stroke miterlimit="83231f" joinstyle="miter"/>
                  <v:path arrowok="t" textboxrect="0,0,6284722,18288"/>
                </v:shape>
              </v:group>
            </w:pict>
          </mc:Fallback>
        </mc:AlternateContent>
      </w:r>
      <w:r w:rsidRPr="00763EC7">
        <w:rPr>
          <w:rFonts w:ascii="Calibri" w:eastAsia="Calibri" w:hAnsi="Calibri" w:cs="Calibri"/>
          <w:b/>
          <w:color w:val="000000"/>
          <w:szCs w:val="22"/>
        </w:rPr>
        <w:t xml:space="preserve">Q2: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[5 * 2 = 10 Marks] </w:t>
      </w:r>
    </w:p>
    <w:p w14:paraId="654DA98D" w14:textId="77777777" w:rsidR="00763EC7" w:rsidRDefault="00763EC7" w:rsidP="009F143B">
      <w:pPr>
        <w:autoSpaceDE w:val="0"/>
        <w:autoSpaceDN w:val="0"/>
        <w:adjustRightInd w:val="0"/>
        <w:ind w:left="360"/>
        <w:contextualSpacing/>
        <w:jc w:val="both"/>
        <w:rPr>
          <w:rFonts w:eastAsia="Calibri"/>
          <w:color w:val="000000"/>
          <w:sz w:val="22"/>
          <w:szCs w:val="22"/>
        </w:rPr>
      </w:pPr>
    </w:p>
    <w:p w14:paraId="06E768B5" w14:textId="7533F512" w:rsidR="00763EC7" w:rsidRPr="00763EC7" w:rsidRDefault="00763EC7" w:rsidP="00763EC7">
      <w:pPr>
        <w:spacing w:after="160" w:line="259" w:lineRule="auto"/>
        <w:rPr>
          <w:rFonts w:eastAsia="Calibri"/>
          <w:color w:val="000000"/>
          <w:sz w:val="22"/>
          <w:szCs w:val="22"/>
        </w:rPr>
      </w:pPr>
      <w:r w:rsidRPr="00763EC7">
        <w:rPr>
          <w:rFonts w:eastAsia="Calibri"/>
          <w:color w:val="000000"/>
          <w:sz w:val="22"/>
          <w:szCs w:val="22"/>
        </w:rPr>
        <w:t>Discuss in detail, how the reliable data transfer protocol is developed from rdt1.0 to rdt3.0. Discuss each step/version separately. That is, you need to discuss what assumption is made and/or what objective is achieved by (</w:t>
      </w:r>
      <w:proofErr w:type="spellStart"/>
      <w:r w:rsidRPr="00763EC7">
        <w:rPr>
          <w:rFonts w:eastAsia="Calibri"/>
          <w:color w:val="000000"/>
          <w:sz w:val="22"/>
          <w:szCs w:val="22"/>
        </w:rPr>
        <w:t>i</w:t>
      </w:r>
      <w:proofErr w:type="spellEnd"/>
      <w:r w:rsidRPr="00763EC7">
        <w:rPr>
          <w:rFonts w:eastAsia="Calibri"/>
          <w:color w:val="000000"/>
          <w:sz w:val="22"/>
          <w:szCs w:val="22"/>
        </w:rPr>
        <w:t>) rdt1.0, (ii) rdt2.0, (iii) rdt2.1, (iv) rdt2.2, (v) rdt3.0.</w:t>
      </w:r>
    </w:p>
    <w:p w14:paraId="3E496D3E" w14:textId="1A69DA09" w:rsidR="00763EC7" w:rsidRPr="00763EC7" w:rsidRDefault="00763EC7" w:rsidP="00763EC7">
      <w:pPr>
        <w:keepNext/>
        <w:keepLines/>
        <w:tabs>
          <w:tab w:val="center" w:pos="720"/>
          <w:tab w:val="center" w:pos="1441"/>
          <w:tab w:val="center" w:pos="2161"/>
          <w:tab w:val="center" w:pos="2882"/>
          <w:tab w:val="center" w:pos="3602"/>
          <w:tab w:val="center" w:pos="4322"/>
          <w:tab w:val="center" w:pos="5042"/>
          <w:tab w:val="center" w:pos="5762"/>
          <w:tab w:val="center" w:pos="6483"/>
          <w:tab w:val="center" w:pos="7203"/>
          <w:tab w:val="center" w:pos="7923"/>
          <w:tab w:val="right" w:pos="9847"/>
        </w:tabs>
        <w:spacing w:line="259" w:lineRule="auto"/>
        <w:outlineLvl w:val="0"/>
        <w:rPr>
          <w:rFonts w:ascii="Calibri" w:eastAsia="Calibri" w:hAnsi="Calibri" w:cs="Calibri"/>
          <w:b/>
          <w:color w:val="000000"/>
          <w:szCs w:val="22"/>
        </w:rPr>
      </w:pPr>
      <w:r w:rsidRPr="00763EC7">
        <w:rPr>
          <w:rFonts w:ascii="Calibri" w:eastAsia="Calibri" w:hAnsi="Calibri" w:cs="Calibri"/>
          <w:b/>
          <w:color w:val="000000"/>
          <w:szCs w:val="22"/>
        </w:rPr>
        <w:t xml:space="preserve">Q3: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</w:t>
      </w:r>
      <w:r w:rsidRPr="00763EC7">
        <w:rPr>
          <w:rFonts w:ascii="Calibri" w:eastAsia="Calibri" w:hAnsi="Calibri" w:cs="Calibri"/>
          <w:b/>
          <w:color w:val="000000"/>
          <w:szCs w:val="22"/>
        </w:rPr>
        <w:tab/>
        <w:t xml:space="preserve"> [2 + 8 = 10 Marks] </w:t>
      </w:r>
    </w:p>
    <w:p w14:paraId="78E691CA" w14:textId="77777777" w:rsidR="00763EC7" w:rsidRDefault="00763EC7" w:rsidP="00763EC7">
      <w:pPr>
        <w:spacing w:after="160" w:line="248" w:lineRule="auto"/>
        <w:ind w:left="360"/>
        <w:contextualSpacing/>
        <w:jc w:val="both"/>
      </w:pPr>
    </w:p>
    <w:p w14:paraId="21F0BC2A" w14:textId="6F6E635B" w:rsidR="00763EC7" w:rsidRPr="00763EC7" w:rsidRDefault="00763EC7" w:rsidP="00763EC7">
      <w:pPr>
        <w:numPr>
          <w:ilvl w:val="0"/>
          <w:numId w:val="9"/>
        </w:numPr>
        <w:spacing w:after="160" w:line="248" w:lineRule="auto"/>
        <w:contextualSpacing/>
        <w:jc w:val="both"/>
      </w:pPr>
      <w:r w:rsidRPr="00763EC7">
        <w:t>UDP is preferred over TCP, to use in applications/protocols like SNMP (Simple Network Management Protocol), IoT (Internet of Things) Devices and Sensor Networks etc. Provide name of any two more /examples.</w:t>
      </w:r>
    </w:p>
    <w:p w14:paraId="2B6F6C87" w14:textId="77777777" w:rsidR="00763EC7" w:rsidRPr="00763EC7" w:rsidRDefault="00763EC7" w:rsidP="00763EC7">
      <w:pPr>
        <w:spacing w:after="160" w:line="259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6CA345A4" w14:textId="77777777" w:rsidR="00763EC7" w:rsidRPr="00763EC7" w:rsidRDefault="00763EC7" w:rsidP="00763EC7">
      <w:pPr>
        <w:spacing w:after="16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763EC7">
        <w:rPr>
          <w:rFonts w:ascii="Calibri" w:eastAsia="Calibri" w:hAnsi="Calibri" w:cs="Calibri"/>
          <w:color w:val="000000"/>
          <w:sz w:val="22"/>
          <w:szCs w:val="22"/>
        </w:rPr>
        <w:t>(b) What action on the following events, will be taken by the TCP Receiver, for the ACK generation:</w:t>
      </w:r>
    </w:p>
    <w:p w14:paraId="4EB3932C" w14:textId="77777777" w:rsidR="00763EC7" w:rsidRPr="00763EC7" w:rsidRDefault="00763EC7" w:rsidP="00763EC7">
      <w:pPr>
        <w:numPr>
          <w:ilvl w:val="0"/>
          <w:numId w:val="17"/>
        </w:numPr>
        <w:spacing w:after="40" w:line="248" w:lineRule="auto"/>
        <w:contextualSpacing/>
        <w:jc w:val="both"/>
        <w:rPr>
          <w:color w:val="000000"/>
          <w:sz w:val="22"/>
          <w:szCs w:val="22"/>
        </w:rPr>
      </w:pPr>
      <w:r w:rsidRPr="00763EC7">
        <w:rPr>
          <w:color w:val="000000"/>
          <w:sz w:val="22"/>
          <w:szCs w:val="22"/>
        </w:rPr>
        <w:t xml:space="preserve">arrival of in-order segment with expected seq #. All data up to expected seq # already </w:t>
      </w:r>
      <w:proofErr w:type="spellStart"/>
      <w:r w:rsidRPr="00763EC7">
        <w:rPr>
          <w:color w:val="000000"/>
          <w:sz w:val="22"/>
          <w:szCs w:val="22"/>
        </w:rPr>
        <w:t>ACKed</w:t>
      </w:r>
      <w:proofErr w:type="spellEnd"/>
    </w:p>
    <w:p w14:paraId="5A21DCB8" w14:textId="77777777" w:rsidR="00763EC7" w:rsidRPr="00763EC7" w:rsidRDefault="00763EC7" w:rsidP="00763EC7">
      <w:pPr>
        <w:numPr>
          <w:ilvl w:val="0"/>
          <w:numId w:val="17"/>
        </w:numPr>
        <w:spacing w:after="40" w:line="248" w:lineRule="auto"/>
        <w:contextualSpacing/>
        <w:jc w:val="both"/>
        <w:rPr>
          <w:color w:val="000000"/>
          <w:sz w:val="22"/>
          <w:szCs w:val="22"/>
        </w:rPr>
      </w:pPr>
      <w:r w:rsidRPr="00763EC7">
        <w:rPr>
          <w:color w:val="000000"/>
          <w:sz w:val="22"/>
          <w:szCs w:val="22"/>
        </w:rPr>
        <w:t>arrival of in-order segment with expected seq #. One other segment has ACK pending</w:t>
      </w:r>
    </w:p>
    <w:p w14:paraId="601D6199" w14:textId="77777777" w:rsidR="00763EC7" w:rsidRPr="00763EC7" w:rsidRDefault="00763EC7" w:rsidP="00763EC7">
      <w:pPr>
        <w:numPr>
          <w:ilvl w:val="0"/>
          <w:numId w:val="17"/>
        </w:numPr>
        <w:spacing w:after="40" w:line="248" w:lineRule="auto"/>
        <w:contextualSpacing/>
        <w:jc w:val="both"/>
        <w:rPr>
          <w:color w:val="000000"/>
          <w:sz w:val="22"/>
          <w:szCs w:val="22"/>
        </w:rPr>
      </w:pPr>
      <w:r w:rsidRPr="00763EC7">
        <w:rPr>
          <w:color w:val="000000"/>
          <w:sz w:val="22"/>
          <w:szCs w:val="22"/>
        </w:rPr>
        <w:t xml:space="preserve">arrival of out-of-order segment higher-than-expect seq. </w:t>
      </w:r>
      <w:proofErr w:type="gramStart"/>
      <w:r w:rsidRPr="00763EC7">
        <w:rPr>
          <w:color w:val="000000"/>
          <w:sz w:val="22"/>
          <w:szCs w:val="22"/>
        </w:rPr>
        <w:t># .</w:t>
      </w:r>
      <w:proofErr w:type="gramEnd"/>
      <w:r w:rsidRPr="00763EC7">
        <w:rPr>
          <w:color w:val="000000"/>
          <w:sz w:val="22"/>
          <w:szCs w:val="22"/>
        </w:rPr>
        <w:t xml:space="preserve"> Gap detected</w:t>
      </w:r>
    </w:p>
    <w:p w14:paraId="787CFC7F" w14:textId="195856F4" w:rsidR="00763EC7" w:rsidRPr="00763EC7" w:rsidRDefault="00763EC7" w:rsidP="00763EC7">
      <w:pPr>
        <w:numPr>
          <w:ilvl w:val="0"/>
          <w:numId w:val="17"/>
        </w:numPr>
        <w:spacing w:after="40" w:line="248" w:lineRule="auto"/>
        <w:contextualSpacing/>
        <w:jc w:val="both"/>
      </w:pPr>
      <w:r w:rsidRPr="00763EC7">
        <w:rPr>
          <w:color w:val="000000"/>
          <w:sz w:val="22"/>
          <w:szCs w:val="22"/>
        </w:rPr>
        <w:t>arrival of segment that partially or completely fills gap</w:t>
      </w:r>
      <w:r w:rsidR="009F143B" w:rsidRPr="009F143B">
        <w:rPr>
          <w:color w:val="000000"/>
          <w:sz w:val="22"/>
          <w:szCs w:val="22"/>
        </w:rPr>
        <w:t>.</w:t>
      </w:r>
    </w:p>
    <w:sectPr w:rsidR="00763EC7" w:rsidRPr="00763EC7" w:rsidSect="002A3C63">
      <w:headerReference w:type="default" r:id="rId11"/>
      <w:footerReference w:type="default" r:id="rId12"/>
      <w:pgSz w:w="11906" w:h="16838" w:code="9"/>
      <w:pgMar w:top="1440" w:right="99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A2EEA9" w14:textId="77777777" w:rsidR="005B0E8D" w:rsidRDefault="005B0E8D" w:rsidP="0013015C">
      <w:r>
        <w:separator/>
      </w:r>
    </w:p>
  </w:endnote>
  <w:endnote w:type="continuationSeparator" w:id="0">
    <w:p w14:paraId="296A64CA" w14:textId="77777777" w:rsidR="005B0E8D" w:rsidRDefault="005B0E8D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307290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34C83A8" w14:textId="5CFC751C" w:rsidR="00222E7A" w:rsidRDefault="008368E3" w:rsidP="00135A2D">
            <w:pPr>
              <w:pStyle w:val="Footer"/>
            </w:pPr>
            <w:r w:rsidRPr="008368E3">
              <w:rPr>
                <w:rFonts w:ascii="Calibri" w:hAnsi="Calibri" w:cs="Calibri"/>
                <w:color w:val="FF0000"/>
              </w:rPr>
              <w:t>Spring 2024</w:t>
            </w:r>
            <w:r>
              <w:rPr>
                <w:rFonts w:ascii="Calibri" w:hAnsi="Calibri" w:cs="Calibri"/>
                <w:color w:val="FF0000"/>
              </w:rPr>
              <w:tab/>
            </w:r>
            <w:r w:rsidRPr="008368E3">
              <w:rPr>
                <w:rFonts w:ascii="Calibri" w:hAnsi="Calibri" w:cs="Calibri"/>
                <w:color w:val="FF0000"/>
              </w:rPr>
              <w:t>Department of Comp</w:t>
            </w:r>
            <w:r w:rsidR="00934ECD">
              <w:rPr>
                <w:rFonts w:ascii="Calibri" w:hAnsi="Calibri" w:cs="Calibri"/>
                <w:color w:val="FF0000"/>
              </w:rPr>
              <w:t>uter Science</w:t>
            </w:r>
            <w:r>
              <w:rPr>
                <w:rFonts w:ascii="Calibri" w:hAnsi="Calibri" w:cs="Calibri"/>
                <w:color w:val="FF0000"/>
              </w:rPr>
              <w:tab/>
            </w:r>
            <w:r w:rsidR="00222E7A">
              <w:t xml:space="preserve">Page </w:t>
            </w:r>
            <w:r w:rsidR="00222E7A">
              <w:rPr>
                <w:b/>
                <w:bCs/>
              </w:rPr>
              <w:fldChar w:fldCharType="begin"/>
            </w:r>
            <w:r w:rsidR="00222E7A">
              <w:rPr>
                <w:b/>
                <w:bCs/>
              </w:rPr>
              <w:instrText xml:space="preserve"> PAGE </w:instrText>
            </w:r>
            <w:r w:rsidR="00222E7A">
              <w:rPr>
                <w:b/>
                <w:bCs/>
              </w:rPr>
              <w:fldChar w:fldCharType="separate"/>
            </w:r>
            <w:r w:rsidR="00222E7A">
              <w:rPr>
                <w:b/>
                <w:bCs/>
                <w:noProof/>
              </w:rPr>
              <w:t>2</w:t>
            </w:r>
            <w:r w:rsidR="00222E7A">
              <w:rPr>
                <w:b/>
                <w:bCs/>
              </w:rPr>
              <w:fldChar w:fldCharType="end"/>
            </w:r>
            <w:r w:rsidR="00222E7A">
              <w:t xml:space="preserve"> of </w:t>
            </w:r>
            <w:r w:rsidR="00222E7A">
              <w:rPr>
                <w:b/>
                <w:bCs/>
              </w:rPr>
              <w:fldChar w:fldCharType="begin"/>
            </w:r>
            <w:r w:rsidR="00222E7A">
              <w:rPr>
                <w:b/>
                <w:bCs/>
              </w:rPr>
              <w:instrText xml:space="preserve"> NUMPAGES  </w:instrText>
            </w:r>
            <w:r w:rsidR="00222E7A">
              <w:rPr>
                <w:b/>
                <w:bCs/>
              </w:rPr>
              <w:fldChar w:fldCharType="separate"/>
            </w:r>
            <w:r w:rsidR="00222E7A">
              <w:rPr>
                <w:b/>
                <w:bCs/>
                <w:noProof/>
              </w:rPr>
              <w:t>2</w:t>
            </w:r>
            <w:r w:rsidR="00222E7A">
              <w:rPr>
                <w:b/>
                <w:bCs/>
              </w:rPr>
              <w:fldChar w:fldCharType="end"/>
            </w:r>
          </w:p>
        </w:sdtContent>
      </w:sdt>
    </w:sdtContent>
  </w:sdt>
  <w:p w14:paraId="1603A646" w14:textId="64D3CC8C" w:rsidR="00222E7A" w:rsidRPr="00135A2D" w:rsidRDefault="00135A2D">
    <w:pPr>
      <w:pStyle w:val="Footer"/>
      <w:rPr>
        <w:sz w:val="16"/>
        <w:szCs w:val="16"/>
      </w:rPr>
    </w:pPr>
    <w:r w:rsidRPr="00135A2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EFBC7B" w14:textId="77777777" w:rsidR="005B0E8D" w:rsidRDefault="005B0E8D" w:rsidP="0013015C">
      <w:r>
        <w:separator/>
      </w:r>
    </w:p>
  </w:footnote>
  <w:footnote w:type="continuationSeparator" w:id="0">
    <w:p w14:paraId="67705998" w14:textId="77777777" w:rsidR="005B0E8D" w:rsidRDefault="005B0E8D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D64542" w14:textId="2CB7F606" w:rsidR="0013015C" w:rsidRDefault="0013015C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5B84E385" w14:textId="553A1EE9" w:rsidR="00222E7A" w:rsidRPr="008368E3" w:rsidRDefault="00FB3CDD" w:rsidP="008368E3">
    <w:pPr>
      <w:pStyle w:val="Header"/>
      <w:jc w:val="center"/>
      <w:rPr>
        <w:rFonts w:ascii="Calibri" w:hAnsi="Calibri" w:cs="Calibri"/>
        <w:color w:val="FF0000"/>
        <w:sz w:val="28"/>
        <w:szCs w:val="28"/>
      </w:rPr>
    </w:pPr>
    <w:r>
      <w:rPr>
        <w:rFonts w:ascii="Calibri" w:hAnsi="Calibri" w:cs="Calibri"/>
        <w:color w:val="FF0000"/>
        <w:sz w:val="28"/>
        <w:szCs w:val="28"/>
      </w:rPr>
      <w:t>Karachi</w:t>
    </w:r>
    <w:r w:rsidR="009E6931" w:rsidRPr="008368E3">
      <w:rPr>
        <w:rFonts w:ascii="Calibri" w:hAnsi="Calibri" w:cs="Calibri"/>
        <w:color w:val="FF0000"/>
        <w:sz w:val="28"/>
        <w:szCs w:val="28"/>
      </w:rPr>
      <w:t xml:space="preserve"> Campus</w:t>
    </w:r>
  </w:p>
  <w:p w14:paraId="2955C804" w14:textId="77777777" w:rsidR="009E6931" w:rsidRPr="009E6931" w:rsidRDefault="009E6931" w:rsidP="009E6931">
    <w:pPr>
      <w:pStyle w:val="Header"/>
      <w:jc w:val="center"/>
      <w:rPr>
        <w:rFonts w:ascii="Calibri" w:hAnsi="Calibri" w:cs="Calibri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254B8"/>
    <w:multiLevelType w:val="hybridMultilevel"/>
    <w:tmpl w:val="D3F2937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113DD"/>
    <w:multiLevelType w:val="hybridMultilevel"/>
    <w:tmpl w:val="188039D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77F65"/>
    <w:multiLevelType w:val="hybridMultilevel"/>
    <w:tmpl w:val="C36237B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7D5953"/>
    <w:multiLevelType w:val="hybridMultilevel"/>
    <w:tmpl w:val="1BE45AB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2B9241A"/>
    <w:multiLevelType w:val="hybridMultilevel"/>
    <w:tmpl w:val="5AD0339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3E92A07"/>
    <w:multiLevelType w:val="hybridMultilevel"/>
    <w:tmpl w:val="8F4832F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55B1A01"/>
    <w:multiLevelType w:val="hybridMultilevel"/>
    <w:tmpl w:val="B14637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B3014D"/>
    <w:multiLevelType w:val="hybridMultilevel"/>
    <w:tmpl w:val="188039D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F0439A"/>
    <w:multiLevelType w:val="hybridMultilevel"/>
    <w:tmpl w:val="7E9C86A6"/>
    <w:lvl w:ilvl="0" w:tplc="2B0A79E8">
      <w:start w:val="1"/>
      <w:numFmt w:val="low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61550FF"/>
    <w:multiLevelType w:val="hybridMultilevel"/>
    <w:tmpl w:val="0DDAC5E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C4412A8"/>
    <w:multiLevelType w:val="hybridMultilevel"/>
    <w:tmpl w:val="7DA463FA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F5538FB"/>
    <w:multiLevelType w:val="hybridMultilevel"/>
    <w:tmpl w:val="664C0D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B948A9"/>
    <w:multiLevelType w:val="hybridMultilevel"/>
    <w:tmpl w:val="7DA463F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8FD6093"/>
    <w:multiLevelType w:val="hybridMultilevel"/>
    <w:tmpl w:val="68E2288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A8D4807"/>
    <w:multiLevelType w:val="multilevel"/>
    <w:tmpl w:val="070A4F04"/>
    <w:lvl w:ilvl="0">
      <w:start w:val="1"/>
      <w:numFmt w:val="low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3"/>
  </w:num>
  <w:num w:numId="9">
    <w:abstractNumId w:val="12"/>
  </w:num>
  <w:num w:numId="10">
    <w:abstractNumId w:val="2"/>
  </w:num>
  <w:num w:numId="11">
    <w:abstractNumId w:val="10"/>
  </w:num>
  <w:num w:numId="12">
    <w:abstractNumId w:val="5"/>
  </w:num>
  <w:num w:numId="13">
    <w:abstractNumId w:val="14"/>
  </w:num>
  <w:num w:numId="14">
    <w:abstractNumId w:val="8"/>
  </w:num>
  <w:num w:numId="15">
    <w:abstractNumId w:val="1"/>
  </w:num>
  <w:num w:numId="16">
    <w:abstractNumId w:val="9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5C"/>
    <w:rsid w:val="000E4133"/>
    <w:rsid w:val="0013015C"/>
    <w:rsid w:val="00135A2D"/>
    <w:rsid w:val="00153845"/>
    <w:rsid w:val="00174804"/>
    <w:rsid w:val="001A1F51"/>
    <w:rsid w:val="00205FFD"/>
    <w:rsid w:val="002212BC"/>
    <w:rsid w:val="00222E7A"/>
    <w:rsid w:val="00290894"/>
    <w:rsid w:val="002A1966"/>
    <w:rsid w:val="002A3C63"/>
    <w:rsid w:val="002A6F9E"/>
    <w:rsid w:val="002A776D"/>
    <w:rsid w:val="002F5963"/>
    <w:rsid w:val="00324A43"/>
    <w:rsid w:val="00381518"/>
    <w:rsid w:val="0038627F"/>
    <w:rsid w:val="003B17FD"/>
    <w:rsid w:val="00421221"/>
    <w:rsid w:val="004A5C24"/>
    <w:rsid w:val="004B239E"/>
    <w:rsid w:val="004B248B"/>
    <w:rsid w:val="005437C0"/>
    <w:rsid w:val="0055479C"/>
    <w:rsid w:val="00584A8A"/>
    <w:rsid w:val="00585D3C"/>
    <w:rsid w:val="005A768F"/>
    <w:rsid w:val="005B0E8D"/>
    <w:rsid w:val="005E30D1"/>
    <w:rsid w:val="00611D31"/>
    <w:rsid w:val="006164C0"/>
    <w:rsid w:val="00671809"/>
    <w:rsid w:val="006A3D0D"/>
    <w:rsid w:val="006F3FD8"/>
    <w:rsid w:val="00723241"/>
    <w:rsid w:val="0075732A"/>
    <w:rsid w:val="00762272"/>
    <w:rsid w:val="00763EC7"/>
    <w:rsid w:val="00804F2E"/>
    <w:rsid w:val="00820679"/>
    <w:rsid w:val="008368E3"/>
    <w:rsid w:val="00882543"/>
    <w:rsid w:val="00883902"/>
    <w:rsid w:val="00897FA6"/>
    <w:rsid w:val="008E0987"/>
    <w:rsid w:val="008E48A5"/>
    <w:rsid w:val="009036E7"/>
    <w:rsid w:val="00933710"/>
    <w:rsid w:val="00934ECD"/>
    <w:rsid w:val="00954171"/>
    <w:rsid w:val="00980E50"/>
    <w:rsid w:val="00981A52"/>
    <w:rsid w:val="00985808"/>
    <w:rsid w:val="009E6931"/>
    <w:rsid w:val="009F143B"/>
    <w:rsid w:val="00A117AC"/>
    <w:rsid w:val="00A13214"/>
    <w:rsid w:val="00A14C42"/>
    <w:rsid w:val="00A46537"/>
    <w:rsid w:val="00A8257B"/>
    <w:rsid w:val="00B00FCB"/>
    <w:rsid w:val="00B1511F"/>
    <w:rsid w:val="00B41965"/>
    <w:rsid w:val="00B779C2"/>
    <w:rsid w:val="00BD2CCD"/>
    <w:rsid w:val="00BD304C"/>
    <w:rsid w:val="00BE0C96"/>
    <w:rsid w:val="00BF32C8"/>
    <w:rsid w:val="00CC1FAC"/>
    <w:rsid w:val="00D21791"/>
    <w:rsid w:val="00D5791C"/>
    <w:rsid w:val="00D85D0C"/>
    <w:rsid w:val="00DC32C6"/>
    <w:rsid w:val="00DD2496"/>
    <w:rsid w:val="00E17A37"/>
    <w:rsid w:val="00E30FD7"/>
    <w:rsid w:val="00E32296"/>
    <w:rsid w:val="00E45BB2"/>
    <w:rsid w:val="00E96235"/>
    <w:rsid w:val="00EA2B6B"/>
    <w:rsid w:val="00EC021B"/>
    <w:rsid w:val="00F35B8E"/>
    <w:rsid w:val="00FB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A4653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3F50BA1E3FA4B95395207046C4DAE" ma:contentTypeVersion="9" ma:contentTypeDescription="Create a new document." ma:contentTypeScope="" ma:versionID="fa3a5be191be9550ef2d26bffe0baf93">
  <xsd:schema xmlns:xsd="http://www.w3.org/2001/XMLSchema" xmlns:xs="http://www.w3.org/2001/XMLSchema" xmlns:p="http://schemas.microsoft.com/office/2006/metadata/properties" xmlns:ns3="9ffac30f-411f-41f9-bfdd-fbce13b3483c" targetNamespace="http://schemas.microsoft.com/office/2006/metadata/properties" ma:root="true" ma:fieldsID="99f999c66d63bae7690d16f4e9947bde" ns3:_="">
    <xsd:import namespace="9ffac30f-411f-41f9-bfdd-fbce13b348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ac30f-411f-41f9-bfdd-fbce13b34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E9A0B-C3DB-4ABF-91C2-D871D2300F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DA76EE-938A-4E6C-9E94-C26E9060F0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fac30f-411f-41f9-bfdd-fbce13b348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DCDF67-84F4-48C8-8479-DC5AF52E46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47D3038-8B92-4BEB-A6DD-90FD8F7F6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DELL</cp:lastModifiedBy>
  <cp:revision>19</cp:revision>
  <cp:lastPrinted>2024-04-24T09:13:00Z</cp:lastPrinted>
  <dcterms:created xsi:type="dcterms:W3CDTF">2024-04-02T14:49:00Z</dcterms:created>
  <dcterms:modified xsi:type="dcterms:W3CDTF">2024-04-24T09:14:00Z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  <property fmtid="{D5CDD505-2E9C-101B-9397-08002B2CF9AE}" pid="3" name="ContentTypeId">
    <vt:lpwstr>0x010100A1C3F50BA1E3FA4B95395207046C4DAE</vt:lpwstr>
  </property>
</Properties>
</file>