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D05FD" w14:textId="77777777" w:rsidR="00420D1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NATIONAL UNIVERSITY OF COMPUTER AND</w:t>
      </w:r>
    </w:p>
    <w:p w14:paraId="3F4B82EB" w14:textId="77777777" w:rsidR="00420D1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EMERGING SCIENCES</w:t>
      </w:r>
    </w:p>
    <w:p w14:paraId="4EEA3A33" w14:textId="77777777" w:rsidR="00420D1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SL-2002 – Software Design &amp; Architecture Lab</w:t>
      </w:r>
    </w:p>
    <w:p w14:paraId="0AC7A5A6" w14:textId="77777777" w:rsidR="00420D1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Lab Instructor: Zarnain Maryam Awan</w:t>
      </w:r>
    </w:p>
    <w:p w14:paraId="282A9318" w14:textId="4172FD1A" w:rsidR="00420D1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FFFFFF"/>
          <w:sz w:val="32"/>
          <w:szCs w:val="32"/>
          <w:highlight w:val="black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  </w:t>
      </w:r>
      <w:r>
        <w:rPr>
          <w:rFonts w:ascii="Times New Roman" w:eastAsia="Times New Roman" w:hAnsi="Times New Roman" w:cs="Times New Roman"/>
          <w:b/>
          <w:color w:val="FFFFFF"/>
          <w:sz w:val="32"/>
          <w:szCs w:val="32"/>
          <w:highlight w:val="black"/>
        </w:rPr>
        <w:t xml:space="preserve">Lab </w:t>
      </w:r>
      <w:r w:rsidR="000478E6">
        <w:rPr>
          <w:rFonts w:ascii="Times New Roman" w:eastAsia="Times New Roman" w:hAnsi="Times New Roman" w:cs="Times New Roman"/>
          <w:b/>
          <w:color w:val="FFFFFF"/>
          <w:sz w:val="32"/>
          <w:szCs w:val="32"/>
          <w:highlight w:val="black"/>
        </w:rPr>
        <w:t>08</w:t>
      </w:r>
    </w:p>
    <w:p w14:paraId="0459C5A1" w14:textId="77777777" w:rsidR="00420D1C" w:rsidRDefault="00420D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FFFFFF"/>
          <w:sz w:val="32"/>
          <w:szCs w:val="32"/>
          <w:highlight w:val="black"/>
        </w:rPr>
      </w:pPr>
    </w:p>
    <w:p w14:paraId="40192FC0" w14:textId="0C0DB30A" w:rsidR="00420D1C" w:rsidRDefault="000478E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Collaboration or Communication Diagram:</w:t>
      </w:r>
    </w:p>
    <w:p w14:paraId="2B6C3914" w14:textId="3DC52B52" w:rsidR="000478E6" w:rsidRDefault="000478E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A collaboration diagram, also known as a communication diagram in UML (Unified Modeling Language), is a type of interaction diagram that shows how objects collaborate or communicate to achieve a specific task or scenario. It focuses on the structural organization of objects and the messages they exchange during the execution of a system. Collaboration diagrams emphasize the relationships and interactions between objects.</w:t>
      </w:r>
    </w:p>
    <w:p w14:paraId="1B1CA504" w14:textId="77777777" w:rsidR="00334BDD" w:rsidRPr="00334BDD" w:rsidRDefault="00334BDD" w:rsidP="00334BD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/>
          <w:bCs/>
          <w:sz w:val="28"/>
          <w:szCs w:val="28"/>
        </w:rPr>
        <w:t>Key Elements of a Collaboration Diagram:</w:t>
      </w:r>
    </w:p>
    <w:p w14:paraId="34F33B62" w14:textId="77777777" w:rsidR="00334BDD" w:rsidRPr="00334BDD" w:rsidRDefault="00334BDD" w:rsidP="00334BDD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/>
          <w:bCs/>
          <w:sz w:val="28"/>
          <w:szCs w:val="28"/>
        </w:rPr>
        <w:t>Objects (Participants)</w:t>
      </w:r>
      <w:r w:rsidRPr="00334BD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239E987" w14:textId="77777777" w:rsidR="00334BDD" w:rsidRPr="00334BDD" w:rsidRDefault="00334BDD" w:rsidP="00334BDD">
      <w:pPr>
        <w:numPr>
          <w:ilvl w:val="1"/>
          <w:numId w:val="5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Cs/>
          <w:sz w:val="28"/>
          <w:szCs w:val="28"/>
        </w:rPr>
        <w:t>Objects or classes involved in the scenario are represented as rectangular boxes.</w:t>
      </w:r>
    </w:p>
    <w:p w14:paraId="32C0D276" w14:textId="77777777" w:rsidR="00334BDD" w:rsidRPr="00334BDD" w:rsidRDefault="00334BDD" w:rsidP="00334BDD">
      <w:pPr>
        <w:numPr>
          <w:ilvl w:val="1"/>
          <w:numId w:val="5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Cs/>
          <w:sz w:val="28"/>
          <w:szCs w:val="28"/>
        </w:rPr>
        <w:t>Each object is labeled with its name.</w:t>
      </w:r>
    </w:p>
    <w:p w14:paraId="2A56BA6E" w14:textId="77777777" w:rsidR="00334BDD" w:rsidRPr="00334BDD" w:rsidRDefault="00334BDD" w:rsidP="00334BDD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/>
          <w:bCs/>
          <w:sz w:val="28"/>
          <w:szCs w:val="28"/>
        </w:rPr>
        <w:t>Links (Arrows)</w:t>
      </w:r>
      <w:r w:rsidRPr="00334BD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C3AE553" w14:textId="77777777" w:rsidR="00334BDD" w:rsidRPr="00334BDD" w:rsidRDefault="00334BDD" w:rsidP="00334BDD">
      <w:pPr>
        <w:numPr>
          <w:ilvl w:val="1"/>
          <w:numId w:val="5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Cs/>
          <w:sz w:val="28"/>
          <w:szCs w:val="28"/>
        </w:rPr>
        <w:t>Arrows represent the messages or communication between objects.</w:t>
      </w:r>
    </w:p>
    <w:p w14:paraId="5A7C9969" w14:textId="77777777" w:rsidR="00334BDD" w:rsidRPr="00334BDD" w:rsidRDefault="00334BDD" w:rsidP="00334BDD">
      <w:pPr>
        <w:numPr>
          <w:ilvl w:val="1"/>
          <w:numId w:val="5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Cs/>
          <w:sz w:val="28"/>
          <w:szCs w:val="28"/>
        </w:rPr>
        <w:t>Arrows indicate the direction of the message flow.</w:t>
      </w:r>
    </w:p>
    <w:p w14:paraId="79163F70" w14:textId="77777777" w:rsidR="00334BDD" w:rsidRPr="00334BDD" w:rsidRDefault="00334BDD" w:rsidP="00334BDD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/>
          <w:bCs/>
          <w:sz w:val="28"/>
          <w:szCs w:val="28"/>
        </w:rPr>
        <w:t>Messages</w:t>
      </w:r>
      <w:r w:rsidRPr="00334BD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58C93E9" w14:textId="77777777" w:rsidR="00334BDD" w:rsidRPr="00334BDD" w:rsidRDefault="00334BDD" w:rsidP="00334BDD">
      <w:pPr>
        <w:numPr>
          <w:ilvl w:val="1"/>
          <w:numId w:val="5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Cs/>
          <w:sz w:val="28"/>
          <w:szCs w:val="28"/>
        </w:rPr>
        <w:t>Messages are labeled with the method or operation being invoked.</w:t>
      </w:r>
    </w:p>
    <w:p w14:paraId="5D1344F5" w14:textId="77777777" w:rsidR="00334BDD" w:rsidRPr="00334BDD" w:rsidRDefault="00334BDD" w:rsidP="00334BDD">
      <w:pPr>
        <w:numPr>
          <w:ilvl w:val="1"/>
          <w:numId w:val="5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4BDD">
        <w:rPr>
          <w:rFonts w:ascii="Times New Roman" w:eastAsia="Times New Roman" w:hAnsi="Times New Roman" w:cs="Times New Roman"/>
          <w:bCs/>
          <w:sz w:val="28"/>
          <w:szCs w:val="28"/>
        </w:rPr>
        <w:t>They show how objects interact with each other.</w:t>
      </w:r>
    </w:p>
    <w:p w14:paraId="54E0E255" w14:textId="77777777" w:rsidR="00334BDD" w:rsidRDefault="00334BD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232D08" w14:textId="77777777" w:rsidR="00334BDD" w:rsidRPr="00334BDD" w:rsidRDefault="00334BDD" w:rsidP="00334BDD">
      <w:p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>Creating a collaboration diagram, also known as a communication diagram in UML (Unified Modeling Language), involves a series of steps to visually represent how objects interact with each other to achieve a specific task or scenario. Here's a step-by-step guide to creating a collaboration diagram:</w:t>
      </w:r>
    </w:p>
    <w:p w14:paraId="268383CB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Steps to Create a Collaboration Diagram:</w:t>
      </w:r>
    </w:p>
    <w:p w14:paraId="1E63CE34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t>1. Identify Objects:</w:t>
      </w:r>
    </w:p>
    <w:p w14:paraId="75EA50FE" w14:textId="77777777" w:rsidR="00334BDD" w:rsidRPr="00334BDD" w:rsidRDefault="00334BDD" w:rsidP="00334BD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>Determine the objects or classes involved in the scenario. These could be entities like "Customer," "Order," "Product," etc.</w:t>
      </w:r>
    </w:p>
    <w:p w14:paraId="393211A4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t>2. Identify Interactions:</w:t>
      </w:r>
    </w:p>
    <w:p w14:paraId="50DB93AC" w14:textId="77777777" w:rsidR="00334BDD" w:rsidRPr="00334BDD" w:rsidRDefault="00334BDD" w:rsidP="00334BD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>Understand how these objects interact with each other. This includes method calls, messages, or any form of communication.</w:t>
      </w:r>
    </w:p>
    <w:p w14:paraId="12BD182F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t>3. Start with the Object Notation:</w:t>
      </w:r>
    </w:p>
    <w:p w14:paraId="7B558FB9" w14:textId="77777777" w:rsidR="00334BDD" w:rsidRPr="00334BDD" w:rsidRDefault="00334BDD" w:rsidP="00334BDD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>Place the objects in the diagram. Each object is represented by a rectangular box with the name of the object inside.</w:t>
      </w:r>
    </w:p>
    <w:p w14:paraId="1C77A572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t>4. Draw the Messages:</w:t>
      </w:r>
    </w:p>
    <w:p w14:paraId="3512B5FF" w14:textId="77777777" w:rsidR="00334BDD" w:rsidRPr="00334BDD" w:rsidRDefault="00334BDD" w:rsidP="00334BDD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>Draw lines between the objects to represent the messages being exchanged. Use arrows to indicate the direction of the messages.</w:t>
      </w:r>
    </w:p>
    <w:p w14:paraId="29DCB83A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t>5. Label the Messages:</w:t>
      </w:r>
    </w:p>
    <w:p w14:paraId="13945294" w14:textId="77777777" w:rsidR="00334BDD" w:rsidRPr="00334BDD" w:rsidRDefault="00334BDD" w:rsidP="00334BDD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>Label the lines with the method or message being passed between the objects.</w:t>
      </w:r>
    </w:p>
    <w:p w14:paraId="3C30B283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t>6. Add Stereotypes (Optional):</w:t>
      </w:r>
    </w:p>
    <w:p w14:paraId="333D0EA7" w14:textId="77777777" w:rsidR="00334BDD" w:rsidRPr="00334BDD" w:rsidRDefault="00334BDD" w:rsidP="00334BDD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 xml:space="preserve">You can add stereotypes to messages to indicate the type of communication, such as </w:t>
      </w:r>
      <w:r w:rsidRPr="00334BDD">
        <w:rPr>
          <w:rFonts w:ascii="Times New Roman" w:hAnsi="Times New Roman" w:cs="Times New Roman"/>
          <w:b/>
          <w:bCs/>
          <w:sz w:val="28"/>
          <w:szCs w:val="28"/>
        </w:rPr>
        <w:t>&lt;&lt;create&gt;&gt;</w:t>
      </w:r>
      <w:r w:rsidRPr="00334BDD">
        <w:rPr>
          <w:rFonts w:ascii="Times New Roman" w:hAnsi="Times New Roman" w:cs="Times New Roman"/>
          <w:sz w:val="28"/>
          <w:szCs w:val="28"/>
        </w:rPr>
        <w:t xml:space="preserve">, </w:t>
      </w:r>
      <w:r w:rsidRPr="00334BDD">
        <w:rPr>
          <w:rFonts w:ascii="Times New Roman" w:hAnsi="Times New Roman" w:cs="Times New Roman"/>
          <w:b/>
          <w:bCs/>
          <w:sz w:val="28"/>
          <w:szCs w:val="28"/>
        </w:rPr>
        <w:t>&lt;&lt;delete&gt;&gt;</w:t>
      </w:r>
      <w:r w:rsidRPr="00334BDD">
        <w:rPr>
          <w:rFonts w:ascii="Times New Roman" w:hAnsi="Times New Roman" w:cs="Times New Roman"/>
          <w:sz w:val="28"/>
          <w:szCs w:val="28"/>
        </w:rPr>
        <w:t xml:space="preserve">, </w:t>
      </w:r>
      <w:r w:rsidRPr="00334BDD">
        <w:rPr>
          <w:rFonts w:ascii="Times New Roman" w:hAnsi="Times New Roman" w:cs="Times New Roman"/>
          <w:b/>
          <w:bCs/>
          <w:sz w:val="28"/>
          <w:szCs w:val="28"/>
        </w:rPr>
        <w:t>&lt;&lt;update&gt;&gt;</w:t>
      </w:r>
      <w:r w:rsidRPr="00334BDD">
        <w:rPr>
          <w:rFonts w:ascii="Times New Roman" w:hAnsi="Times New Roman" w:cs="Times New Roman"/>
          <w:sz w:val="28"/>
          <w:szCs w:val="28"/>
        </w:rPr>
        <w:t>, etc.</w:t>
      </w:r>
    </w:p>
    <w:p w14:paraId="4867E5F3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t>7. Add Notes (Optional):</w:t>
      </w:r>
    </w:p>
    <w:p w14:paraId="54ED677A" w14:textId="77777777" w:rsidR="00334BDD" w:rsidRPr="00334BDD" w:rsidRDefault="00334BDD" w:rsidP="00334BDD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>Include notes or comments to clarify any aspects of the diagram that might be unclear.</w:t>
      </w:r>
    </w:p>
    <w:p w14:paraId="32A7A91C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t>8. Arrange Objects:</w:t>
      </w:r>
    </w:p>
    <w:p w14:paraId="650F5F53" w14:textId="77777777" w:rsidR="00334BDD" w:rsidRPr="00334BDD" w:rsidRDefault="00334BDD" w:rsidP="00334BDD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>Organize the objects and messages in a logical sequence. Consider the flow of the interactions.</w:t>
      </w:r>
    </w:p>
    <w:p w14:paraId="19C8F049" w14:textId="77777777" w:rsidR="00334BDD" w:rsidRPr="00334BDD" w:rsidRDefault="00334BDD" w:rsidP="00334B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BDD">
        <w:rPr>
          <w:rFonts w:ascii="Times New Roman" w:hAnsi="Times New Roman" w:cs="Times New Roman"/>
          <w:b/>
          <w:bCs/>
          <w:sz w:val="28"/>
          <w:szCs w:val="28"/>
        </w:rPr>
        <w:t>9. Refine and Review:</w:t>
      </w:r>
    </w:p>
    <w:p w14:paraId="4CB6E108" w14:textId="77777777" w:rsidR="00334BDD" w:rsidRPr="00334BDD" w:rsidRDefault="00334BDD" w:rsidP="00334BDD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t>Review the diagram to ensure it accurately represents the interactions between objects.</w:t>
      </w:r>
    </w:p>
    <w:p w14:paraId="1EE3D8CF" w14:textId="77777777" w:rsidR="00334BDD" w:rsidRPr="00334BDD" w:rsidRDefault="00334BDD" w:rsidP="00334BDD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34BDD">
        <w:rPr>
          <w:rFonts w:ascii="Times New Roman" w:hAnsi="Times New Roman" w:cs="Times New Roman"/>
          <w:sz w:val="28"/>
          <w:szCs w:val="28"/>
        </w:rPr>
        <w:lastRenderedPageBreak/>
        <w:t>Refine the diagram for clarity and consistency.</w:t>
      </w:r>
    </w:p>
    <w:p w14:paraId="3F851C81" w14:textId="77777777" w:rsidR="000478E6" w:rsidRDefault="000478E6"/>
    <w:sectPr w:rsidR="000478E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C825831-6A1D-4D8E-B4D1-99B7C15665C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05486DE-FC99-49A6-994F-DC336D8683BF}"/>
    <w:embedBold r:id="rId3" w:fontKey="{14F6D8F3-48BA-49D6-A0CD-4877F810D41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B08780C-170F-425A-8CB8-4BA49B8BE6DE}"/>
    <w:embedItalic r:id="rId5" w:fontKey="{DF6CB104-4755-4091-B465-16A8B12252F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BC8B972C-8AA8-40BA-B4B8-C15FDBC885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321DB64-52FB-41BA-9911-4031BA9318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EB6"/>
    <w:multiLevelType w:val="multilevel"/>
    <w:tmpl w:val="A2A8A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979C4"/>
    <w:multiLevelType w:val="multilevel"/>
    <w:tmpl w:val="6ACA5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94AD7"/>
    <w:multiLevelType w:val="multilevel"/>
    <w:tmpl w:val="CE485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746C78"/>
    <w:multiLevelType w:val="multilevel"/>
    <w:tmpl w:val="F25C35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B1355F6"/>
    <w:multiLevelType w:val="multilevel"/>
    <w:tmpl w:val="2F8093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1FB51059"/>
    <w:multiLevelType w:val="multilevel"/>
    <w:tmpl w:val="9A1C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644CA7"/>
    <w:multiLevelType w:val="multilevel"/>
    <w:tmpl w:val="AD369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E878C5"/>
    <w:multiLevelType w:val="multilevel"/>
    <w:tmpl w:val="D702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0B7427"/>
    <w:multiLevelType w:val="multilevel"/>
    <w:tmpl w:val="C0BEEC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4BC9291E"/>
    <w:multiLevelType w:val="multilevel"/>
    <w:tmpl w:val="2EF2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B2300A"/>
    <w:multiLevelType w:val="multilevel"/>
    <w:tmpl w:val="6778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4206853"/>
    <w:multiLevelType w:val="multilevel"/>
    <w:tmpl w:val="ECCCFA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758B23E9"/>
    <w:multiLevelType w:val="multilevel"/>
    <w:tmpl w:val="9AB4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A444991"/>
    <w:multiLevelType w:val="multilevel"/>
    <w:tmpl w:val="17F8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9664298">
    <w:abstractNumId w:val="3"/>
  </w:num>
  <w:num w:numId="2" w16cid:durableId="1265110271">
    <w:abstractNumId w:val="8"/>
  </w:num>
  <w:num w:numId="3" w16cid:durableId="125975800">
    <w:abstractNumId w:val="4"/>
  </w:num>
  <w:num w:numId="4" w16cid:durableId="1583831589">
    <w:abstractNumId w:val="11"/>
  </w:num>
  <w:num w:numId="5" w16cid:durableId="1859196658">
    <w:abstractNumId w:val="0"/>
  </w:num>
  <w:num w:numId="6" w16cid:durableId="319626835">
    <w:abstractNumId w:val="12"/>
  </w:num>
  <w:num w:numId="7" w16cid:durableId="706179731">
    <w:abstractNumId w:val="5"/>
  </w:num>
  <w:num w:numId="8" w16cid:durableId="1638995800">
    <w:abstractNumId w:val="9"/>
  </w:num>
  <w:num w:numId="9" w16cid:durableId="441532888">
    <w:abstractNumId w:val="7"/>
  </w:num>
  <w:num w:numId="10" w16cid:durableId="1714503070">
    <w:abstractNumId w:val="10"/>
  </w:num>
  <w:num w:numId="11" w16cid:durableId="1249466624">
    <w:abstractNumId w:val="1"/>
  </w:num>
  <w:num w:numId="12" w16cid:durableId="56051652">
    <w:abstractNumId w:val="2"/>
  </w:num>
  <w:num w:numId="13" w16cid:durableId="2061662396">
    <w:abstractNumId w:val="13"/>
  </w:num>
  <w:num w:numId="14" w16cid:durableId="8175284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D1C"/>
    <w:rsid w:val="000478E6"/>
    <w:rsid w:val="00334BDD"/>
    <w:rsid w:val="00420D1C"/>
    <w:rsid w:val="004862B8"/>
    <w:rsid w:val="0067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7D7A0"/>
  <w15:docId w15:val="{8A81425C-7C79-4539-9109-59725E582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kk</cp:lastModifiedBy>
  <cp:revision>2</cp:revision>
  <dcterms:created xsi:type="dcterms:W3CDTF">2024-04-23T15:19:00Z</dcterms:created>
  <dcterms:modified xsi:type="dcterms:W3CDTF">2024-04-23T19:15:00Z</dcterms:modified>
</cp:coreProperties>
</file>