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Risk Log</w:t>
      </w:r>
    </w:p>
    <w:p>
      <w:r>
        <w:rPr>
          <w:b/>
        </w:rPr>
        <w:t>Project:</w:t>
      </w:r>
      <w:r>
        <w:t xml:space="preserve"> EqualTales</w:t>
      </w:r>
    </w:p>
    <w:p>
      <w:r>
        <w:rPr>
          <w:b/>
        </w:rPr>
        <w:t>Team:</w:t>
      </w:r>
      <w:r>
        <w:t xml:space="preserve"> Solo Builder</w:t>
      </w:r>
    </w:p>
    <w:p>
      <w:r>
        <w:rPr>
          <w:b/>
        </w:rPr>
        <w:t>Timeline:</w:t>
      </w:r>
      <w:r>
        <w:t xml:space="preserve"> Feb 27 – Mar 7, 2026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Identified Risks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Area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Risk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Severity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Mitigation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API keys (OPENROUTER_API_KEY, OPENAI_API_KEY) could be exposed in source code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🔴 Critical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Moved to .env file; added .env to .gitignore; created .env.example with placeholders; Render/Vercel env vars set via dashboard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Ethics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AI-generated stories amplify stereotypes 55% more than human-written ones (EMNLP 2025)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🟠 Major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Built verify_story MCP tool using Claude Sonnet 4.5; stories must score 7+/10; 6-point checklist for stereotype reinforcement, new stereotypes, preachy language, forced biography, unrealistic endings, gendered descriptions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Performance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Sequential pipeline took ~150s (classify → match → generate → verify → 5× illustrate)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🟠 Major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Parallelized: QA + 5 illustrations run concurrently via ThreadPoolExecutor(max_workers=6); precomputed classifications for 10 example buttons (saves ~5-8s); reduced to ~60-90s total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Accuracy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AI could hallucinate facts about real historical women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🟠 Major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All 50 women in knowledge base manually verified against Wikipedia/Britannica; AI uses only KB-provided data (achievement, fairy_tale_moment, age_adaptations), not general knowledge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Visual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DALL-E 3 generates different-looking children across 5 pages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🟠 Major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_generate_character_appearance() creates detailed description (skin, hair, clothing) injected into every illustration prompt; 10 diverse appearance templates ensure representation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Input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API crashes on null/malformed inputs (null stereotype, non-integer age, array body)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🟠 Major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Comprehensive validation: type checking before .strip(), try/except for int conversion, dict validation for request body, min length 3, max length 500, name truncated to 30 chars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Privacy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Potential for storing/leaking user data (child names, stereotypes)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🟡 Minor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Privacy by design: no database, no login, no cookies, no analytics; all data exists only in browser session; nothing to breach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Accessibility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UI lacked ARIA labels; color contrast below WCAG AA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🟡 Minor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Added aria-label to all buttons/inputs/navigation; keyboard navigation (arrow keys, spacebar); contrast updated to 4.5:1+ for all text; alt text on all images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Content Safety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DALL-E could generate inappropriate illustrations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🟡 Minor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Prompt engineering: explicit "suitable for ages 3-10" and "children's picture book" constraints; DALL-E 3's built-in content filtering; standard quality (not hd) for faster, safer output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Injection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XSS/SQL injection via stereotype or child name fields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🟡 Minor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No database (no SQL injection possible); React auto-escapes output (XSS protected); input length limits enforced server-side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Fixed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Availability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DALL-E image URLs expire after ~1 hour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🟡 Minor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Acceptable for demo scope; would need S3/Cloudinary for production; fallback story with local images saved in data/fallback/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Documented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Availability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Render free tier cold-starts (~30s first request)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🟡 Minor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Health check endpoint keeps service warm; judges warned to expect initial load time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Documented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Demo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APIs fail during live demo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🟠 Major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Fallback story pre-generated and saved locally (data/fallback/fallback_story.json + 5 PNGs); Maya, age 6, "Girls can't do math", Katherine Johnson, QA score 9/10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✅ Built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Risk Categories</w:t>
      </w:r>
    </w:p>
    <w:p>
      <w:pPr>
        <w:pStyle w:val="Heading3"/>
      </w:pPr>
      <w:r>
        <w:t>Privacy &amp; Data Protection</w:t>
      </w:r>
    </w:p>
    <w:p>
      <w:pPr>
        <w:pStyle w:val="ListBullet"/>
      </w:pPr>
      <w:r>
        <w:rPr>
          <w:b/>
        </w:rPr>
        <w:t>No user accounts</w:t>
      </w:r>
      <w:r>
        <w:t xml:space="preserve"> — Can't leak what we don't store</w:t>
      </w:r>
    </w:p>
    <w:p>
      <w:pPr>
        <w:pStyle w:val="ListBullet"/>
      </w:pPr>
      <w:r>
        <w:rPr>
          <w:b/>
        </w:rPr>
        <w:t>No analytics</w:t>
      </w:r>
      <w:r>
        <w:t xml:space="preserve"> — No tracking pixels, no third-party scripts</w:t>
      </w:r>
    </w:p>
    <w:p>
      <w:pPr>
        <w:pStyle w:val="ListBullet"/>
      </w:pPr>
      <w:r>
        <w:rPr>
          <w:b/>
        </w:rPr>
        <w:t>Session-only data</w:t>
      </w:r>
      <w:r>
        <w:t xml:space="preserve"> — Stories exist only in browser memory</w:t>
      </w:r>
    </w:p>
    <w:p>
      <w:pPr>
        <w:pStyle w:val="ListBullet"/>
      </w:pPr>
      <w:r>
        <w:rPr>
          <w:b/>
        </w:rPr>
        <w:t>No child data persistence</w:t>
      </w:r>
      <w:r>
        <w:t xml:space="preserve"> — Names/ages used only for generation, never saved</w:t>
      </w:r>
    </w:p>
    <w:p>
      <w:pPr>
        <w:pStyle w:val="Heading3"/>
      </w:pPr>
      <w:r>
        <w:t>Ethical AI Use</w:t>
      </w:r>
    </w:p>
    <w:p>
      <w:pPr>
        <w:pStyle w:val="ListBullet"/>
      </w:pPr>
      <w:r>
        <w:rPr>
          <w:b/>
        </w:rPr>
        <w:t>QA verification loop</w:t>
      </w:r>
      <w:r>
        <w:t xml:space="preserve"> — Every story checked for stereotype reinforcement (6-point checklist)</w:t>
      </w:r>
    </w:p>
    <w:p>
      <w:pPr>
        <w:pStyle w:val="ListBullet"/>
      </w:pPr>
      <w:r>
        <w:rPr>
          <w:b/>
        </w:rPr>
        <w:t>Discovery, Not Biography</w:t>
      </w:r>
      <w:r>
        <w:t xml:space="preserve"> — Design principle ensures stories show, don't tell</w:t>
      </w:r>
    </w:p>
    <w:p>
      <w:pPr>
        <w:pStyle w:val="ListBullet"/>
      </w:pPr>
      <w:r>
        <w:rPr>
          <w:b/>
        </w:rPr>
        <w:t>Human-curated KB</w:t>
      </w:r>
      <w:r>
        <w:t xml:space="preserve"> — 50 women manually verified; AI doesn't invent historical facts</w:t>
      </w:r>
    </w:p>
    <w:p>
      <w:pPr>
        <w:pStyle w:val="ListBullet"/>
      </w:pPr>
      <w:r>
        <w:rPr>
          <w:b/>
        </w:rPr>
        <w:t>Inclusive representation</w:t>
      </w:r>
      <w:r>
        <w:t xml:space="preserve"> — 10 diverse character appearances; 50 women from varied backgrounds, eras, and fields</w:t>
      </w:r>
    </w:p>
    <w:p>
      <w:pPr>
        <w:pStyle w:val="ListBullet"/>
      </w:pPr>
      <w:r>
        <w:rPr>
          <w:b/>
        </w:rPr>
        <w:t>EMNLP 2025 citation</w:t>
      </w:r>
      <w:r>
        <w:t xml:space="preserve"> — QA tool grounded in research showing AI amplifies stereotypes</w:t>
      </w:r>
    </w:p>
    <w:p>
      <w:pPr>
        <w:pStyle w:val="Heading3"/>
      </w:pPr>
      <w:r>
        <w:t>Legal &amp; IP Compliance</w:t>
      </w:r>
    </w:p>
    <w:p>
      <w:pPr>
        <w:pStyle w:val="ListBullet"/>
      </w:pPr>
      <w:r>
        <w:rPr>
          <w:b/>
        </w:rPr>
        <w:t>All dependencies permissively licensed</w:t>
      </w:r>
      <w:r>
        <w:t xml:space="preserve"> — MIT, BSD-3-Clause, Apache 2.0, SIL OFL</w:t>
      </w:r>
    </w:p>
    <w:p>
      <w:pPr>
        <w:pStyle w:val="ListBullet"/>
      </w:pPr>
      <w:r>
        <w:rPr>
          <w:b/>
        </w:rPr>
        <w:t>Historical figures in public domain</w:t>
      </w:r>
      <w:r>
        <w:t xml:space="preserve"> — No licensing issues for biographical facts</w:t>
      </w:r>
    </w:p>
    <w:p>
      <w:pPr>
        <w:pStyle w:val="ListBullet"/>
      </w:pPr>
      <w:r>
        <w:rPr>
          <w:b/>
        </w:rPr>
        <w:t>No copyrighted content</w:t>
      </w:r>
      <w:r>
        <w:t xml:space="preserve"> — All stories freshly generated per request</w:t>
      </w:r>
    </w:p>
    <w:p>
      <w:pPr>
        <w:pStyle w:val="ListBullet"/>
      </w:pPr>
      <w:r>
        <w:rPr>
          <w:b/>
        </w:rPr>
        <w:t>API terms compliance</w:t>
      </w:r>
      <w:r>
        <w:t xml:space="preserve"> — OpenRouter and OpenAI TOS followed</w:t>
      </w:r>
    </w:p>
    <w:p>
      <w:pPr>
        <w:pStyle w:val="Heading3"/>
      </w:pPr>
      <w:r>
        <w:t>Accessibility (WCAG AA)</w:t>
      </w:r>
    </w:p>
    <w:p>
      <w:pPr>
        <w:pStyle w:val="ListBullet"/>
      </w:pPr>
      <w:r>
        <w:rPr>
          <w:b/>
        </w:rPr>
        <w:t>Keyboard navigation</w:t>
      </w:r>
      <w:r>
        <w:t xml:space="preserve"> — Arrow keys, spacebar, tab for full app navigation</w:t>
      </w:r>
    </w:p>
    <w:p>
      <w:pPr>
        <w:pStyle w:val="ListBullet"/>
      </w:pPr>
      <w:r>
        <w:rPr>
          <w:b/>
        </w:rPr>
        <w:t>Touch/swipe</w:t>
      </w:r>
      <w:r>
        <w:t xml:space="preserve"> — Mobile gesture support with visual feedback</w:t>
      </w:r>
    </w:p>
    <w:p>
      <w:pPr>
        <w:pStyle w:val="ListBullet"/>
      </w:pPr>
      <w:r>
        <w:rPr>
          <w:b/>
        </w:rPr>
        <w:t>ARIA labels</w:t>
      </w:r>
      <w:r>
        <w:t xml:space="preserve"> — Screen reader support for all interactive elements</w:t>
      </w:r>
    </w:p>
    <w:p>
      <w:pPr>
        <w:pStyle w:val="ListBullet"/>
      </w:pPr>
      <w:r>
        <w:rPr>
          <w:b/>
        </w:rPr>
        <w:t>WCAG AA contrast</w:t>
      </w:r>
      <w:r>
        <w:t xml:space="preserve"> — All text meets 4.5:1 ratio minimum</w:t>
      </w:r>
    </w:p>
    <w:p>
      <w:pPr>
        <w:pStyle w:val="ListBullet"/>
      </w:pPr>
      <w:r>
        <w:rPr>
          <w:b/>
        </w:rPr>
        <w:t>Alt text</w:t>
      </w:r>
      <w:r>
        <w:t xml:space="preserve"> — All illustrations have descriptive alt attributes from scene descriptions</w:t>
      </w:r>
    </w:p>
    <w:p>
      <w:pPr>
        <w:pStyle w:val="ListBullet"/>
      </w:pPr>
      <w:r>
        <w:rPr>
          <w:b/>
        </w:rPr>
        <w:t>Responsive</w:t>
      </w:r>
      <w:r>
        <w:t xml:space="preserve"> — 5 breakpoints: 1024px, 768px, 640px, 480px, 375px</w:t>
      </w:r>
    </w:p>
    <w:p>
      <w:pPr>
        <w:pStyle w:val="ListBullet"/>
      </w:pPr>
      <w:r>
        <w:rPr>
          <w:b/>
        </w:rPr>
        <w:t>Dark mode</w:t>
      </w:r>
      <w:r>
        <w:t xml:space="preserve"> — Respects system preference; manual toggle available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08080"/>
          <w:sz w:val="20"/>
        </w:rPr>
        <w:t>Risk Log maintained throughout development (Feb 27 – Mar 7, 2026)</w:t>
      </w:r>
    </w:p>
    <w:p>
      <w:r>
        <w:rPr>
          <w:i/>
          <w:color w:val="808080"/>
          <w:sz w:val="20"/>
        </w:rP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