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EqualTales #75HER</w:t>
      </w:r>
    </w:p>
    <w:p>
      <w:pPr>
        <w:jc w:val="center"/>
      </w:pPr>
      <w:r>
        <w:rPr>
          <w:b/>
        </w:rPr>
        <w:t>Mothers of children ages 3–10</w:t>
      </w:r>
      <w:r>
        <w:t xml:space="preserve"> get a </w:t>
      </w:r>
      <w:r>
        <w:rPr>
          <w:b/>
        </w:rPr>
        <w:t>personalized, illustrated anti-stereotype story</w:t>
      </w:r>
      <w:r>
        <w:t xml:space="preserve"> in </w:t>
      </w:r>
      <w:r>
        <w:rPr>
          <w:b/>
        </w:rPr>
        <w:t>under 90 seconds</w:t>
      </w:r>
      <w:r>
        <w:t xml:space="preserve"> — featuring real women who broke barriers.</w:t>
      </w:r>
    </w:p>
    <w:p>
      <w:pPr>
        <w:pStyle w:val="Heading1"/>
      </w:pPr>
      <w:r>
        <w:t>Problem Statement</w:t>
      </w:r>
    </w:p>
    <w:p>
      <w:pPr>
        <w:pStyle w:val="Heading2"/>
      </w:pPr>
      <w:r>
        <w:t>Who</w:t>
      </w:r>
    </w:p>
    <w:p>
      <w:r>
        <w:t>Mothers of children ages 3–10 who want to counter gender stereotypes their children are absorbing.</w:t>
      </w:r>
    </w:p>
    <w:p>
      <w:pPr>
        <w:pStyle w:val="Heading2"/>
      </w:pPr>
      <w:r>
        <w:t>Problem</w:t>
      </w:r>
    </w:p>
    <w:p>
      <w:r>
        <w:t>Children internalize gender stereotypes by age 3. By age 6, girls start believing boys are inherently "smarter." Existing counter-stereotype content is either:</w:t>
      </w:r>
    </w:p>
    <w:p>
      <w:r>
        <w:t>• Generic ("girls can do anything!") — too vague to address specific beliefs</w:t>
      </w:r>
    </w:p>
    <w:p>
      <w:r>
        <w:t>• Biographical — disconnected from the child's personal experience</w:t>
      </w:r>
    </w:p>
    <w:p>
      <w:pPr>
        <w:pStyle w:val="Heading2"/>
      </w:pPr>
      <w:r>
        <w:t>Impact</w:t>
      </w:r>
    </w:p>
    <w:p>
      <w:r>
        <w:t>Early stereotypes shape career aspirations, self-confidence, and life choices. Without targeted intervention, these beliefs become deeply ingrained.</w:t>
      </w:r>
    </w:p>
    <w:p>
      <w:pPr>
        <w:pStyle w:val="Heading1"/>
      </w:pPr>
      <w:r>
        <w:t>Solution Overview</w:t>
      </w:r>
    </w:p>
    <w:p>
      <w:r>
        <w:t>EqualTales is an AI-powered web application that generates personalized, illustrated children's stories designed to counter specific gender stereotypes.</w:t>
      </w:r>
    </w:p>
    <w:p>
      <w:r>
        <w:t>A mother types the stereotype her child expressed (e.g., "my daughter thinks math is for boys"), enters the child's name and age, and receives a complete 5-page illustrated storybook where a fictional child discovers a real woman who proved the stereotype wrong.</w:t>
      </w:r>
    </w:p>
    <w:p>
      <w:pPr>
        <w:pStyle w:val="Heading2"/>
      </w:pPr>
      <w:r>
        <w:t>Key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  <w:shd w:fill="D9EAD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  <w:shd w:fill="D9EAD3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t>Personalized Stories</w:t>
            </w:r>
          </w:p>
        </w:tc>
        <w:tc>
          <w:tcPr>
            <w:tcW w:type="dxa" w:w="2880"/>
          </w:tcPr>
          <w:p>
            <w:r>
              <w:t>Child's name becomes the protagonist</w:t>
            </w:r>
          </w:p>
        </w:tc>
        <w:tc>
          <w:tcPr>
            <w:tcW w:type="dxa" w:w="2880"/>
          </w:tcPr>
          <w:p>
            <w:r>
              <w:t>Creates personal connection and identification</w:t>
            </w:r>
          </w:p>
        </w:tc>
      </w:tr>
      <w:tr>
        <w:tc>
          <w:tcPr>
            <w:tcW w:type="dxa" w:w="2880"/>
          </w:tcPr>
          <w:p>
            <w:r>
              <w:t>Real Women Integration</w:t>
            </w:r>
          </w:p>
        </w:tc>
        <w:tc>
          <w:tcPr>
            <w:tcW w:type="dxa" w:w="2880"/>
          </w:tcPr>
          <w:p>
            <w:r>
              <w:t>50 historical women matched to stereotypes</w:t>
            </w:r>
          </w:p>
        </w:tc>
        <w:tc>
          <w:tcPr>
            <w:tcW w:type="dxa" w:w="2880"/>
          </w:tcPr>
          <w:p>
            <w:r>
              <w:t>Provides concrete proof, not abstract affirmation</w:t>
            </w:r>
          </w:p>
        </w:tc>
      </w:tr>
      <w:tr>
        <w:tc>
          <w:tcPr>
            <w:tcW w:type="dxa" w:w="2880"/>
          </w:tcPr>
          <w:p>
            <w:r>
              <w:t>Age-Adaptive Content</w:t>
            </w:r>
          </w:p>
        </w:tc>
        <w:tc>
          <w:tcPr>
            <w:tcW w:type="dxa" w:w="2880"/>
          </w:tcPr>
          <w:p>
            <w:r>
              <w:t>Stories adjust for ages 3-5, 6-8, 9-10</w:t>
            </w:r>
          </w:p>
        </w:tc>
        <w:tc>
          <w:tcPr>
            <w:tcW w:type="dxa" w:w="2880"/>
          </w:tcPr>
          <w:p>
            <w:r>
              <w:t>Appropriate vocabulary and complexity</w:t>
            </w:r>
          </w:p>
        </w:tc>
      </w:tr>
      <w:tr>
        <w:tc>
          <w:tcPr>
            <w:tcW w:type="dxa" w:w="2880"/>
          </w:tcPr>
          <w:p>
            <w:r>
              <w:t>QA Verification</w:t>
            </w:r>
          </w:p>
        </w:tc>
        <w:tc>
          <w:tcPr>
            <w:tcW w:type="dxa" w:w="2880"/>
          </w:tcPr>
          <w:p>
            <w:r>
              <w:t>AI checks for stereotype reinforcement</w:t>
            </w:r>
          </w:p>
        </w:tc>
        <w:tc>
          <w:tcPr>
            <w:tcW w:type="dxa" w:w="2880"/>
          </w:tcPr>
          <w:p>
            <w:r>
              <w:t>Ensures stories don't amplify the bias they counter</w:t>
            </w:r>
          </w:p>
        </w:tc>
      </w:tr>
      <w:tr>
        <w:tc>
          <w:tcPr>
            <w:tcW w:type="dxa" w:w="2880"/>
          </w:tcPr>
          <w:p>
            <w:r>
              <w:t>Illustrated Pages</w:t>
            </w:r>
          </w:p>
        </w:tc>
        <w:tc>
          <w:tcPr>
            <w:tcW w:type="dxa" w:w="2880"/>
          </w:tcPr>
          <w:p>
            <w:r>
              <w:t>5 DALL-E 3 watercolor illustrations</w:t>
            </w:r>
          </w:p>
        </w:tc>
        <w:tc>
          <w:tcPr>
            <w:tcW w:type="dxa" w:w="2880"/>
          </w:tcPr>
          <w:p>
            <w:r>
              <w:t>Engaging visual storytelling experience</w:t>
            </w:r>
          </w:p>
        </w:tc>
      </w:tr>
    </w:tbl>
    <w:p>
      <w:pPr>
        <w:pStyle w:val="Heading1"/>
      </w:pPr>
      <w:r>
        <w:t>Quick Start &amp; Demo Path</w:t>
      </w:r>
    </w:p>
    <w:p>
      <w:pPr>
        <w:pStyle w:val="Heading2"/>
      </w:pPr>
      <w:r>
        <w:t>Requirements</w:t>
      </w:r>
    </w:p>
    <w:p>
      <w:r>
        <w:t>• Python 3.10+</w:t>
      </w:r>
    </w:p>
    <w:p>
      <w:r>
        <w:t>• Node.js 18+</w:t>
      </w:r>
    </w:p>
    <w:p>
      <w:r>
        <w:t>• OpenRouter API key ($80 sponsored credits)</w:t>
      </w:r>
    </w:p>
    <w:p>
      <w:r>
        <w:t>• OpenAI API key (for DALL-E 3)</w:t>
      </w:r>
    </w:p>
    <w:p>
      <w:pPr>
        <w:pStyle w:val="Heading2"/>
      </w:pPr>
      <w:r>
        <w:t>Installation</w:t>
      </w:r>
    </w:p>
    <w:p>
      <w:r>
        <w:t># Clone repository</w:t>
      </w:r>
    </w:p>
    <w:p>
      <w:r>
        <w:t>git clone https://github.com/[your-username]/EqualTales.git</w:t>
      </w:r>
    </w:p>
    <w:p>
      <w:r>
        <w:t>cd EqualTales</w:t>
      </w:r>
    </w:p>
    <w:p/>
    <w:p>
      <w:r>
        <w:t># Backend setup</w:t>
      </w:r>
    </w:p>
    <w:p>
      <w:r>
        <w:t>cd backend &amp;&amp; pip install -r requirements.txt</w:t>
      </w:r>
    </w:p>
    <w:p>
      <w:r>
        <w:t>cp ../.env.example ../.env  # Add your API keys</w:t>
      </w:r>
    </w:p>
    <w:p/>
    <w:p>
      <w:r>
        <w:t># Frontend setup</w:t>
      </w:r>
    </w:p>
    <w:p>
      <w:r>
        <w:t>cd ../frontend &amp;&amp; npm install</w:t>
      </w:r>
    </w:p>
    <w:p/>
    <w:p>
      <w:r>
        <w:t># Run both</w:t>
      </w:r>
    </w:p>
    <w:p>
      <w:r>
        <w:t>cd backend &amp;&amp; python3 app.py      # http://localhost:5001</w:t>
      </w:r>
    </w:p>
    <w:p>
      <w:r>
        <w:t>cd frontend &amp;&amp; npm start          # http://localhost:3000</w:t>
      </w:r>
    </w:p>
    <w:p>
      <w:pPr>
        <w:pStyle w:val="Heading2"/>
      </w:pPr>
      <w:r>
        <w:t>60-Second Demo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  <w:shd w:fill="D9EAD3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  <w:shd w:fill="D9EAD3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 http://localhost:3000</w:t>
            </w:r>
          </w:p>
        </w:tc>
        <w:tc>
          <w:tcPr>
            <w:tcW w:type="dxa" w:w="2880"/>
          </w:tcPr>
          <w:p>
            <w:r>
              <w:t>Landing page with "Try It Now" button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Click "Try It Now"</w:t>
            </w:r>
          </w:p>
        </w:tc>
        <w:tc>
          <w:tcPr>
            <w:tcW w:type="dxa" w:w="2880"/>
          </w:tcPr>
          <w:p>
            <w:r>
              <w:t>Input form appears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Click "Girls can't do math" example</w:t>
            </w:r>
          </w:p>
        </w:tc>
        <w:tc>
          <w:tcPr>
            <w:tcW w:type="dxa" w:w="2880"/>
          </w:tcPr>
          <w:p>
            <w:r>
              <w:t>Stereotype text fills in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Enter child's name: "Lily"</w:t>
            </w:r>
          </w:p>
        </w:tc>
        <w:tc>
          <w:tcPr>
            <w:tcW w:type="dxa" w:w="2880"/>
          </w:tcPr>
          <w:p>
            <w:r>
              <w:t>Name field populated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Set age slider to 6</w:t>
            </w:r>
          </w:p>
        </w:tc>
        <w:tc>
          <w:tcPr>
            <w:tcW w:type="dxa" w:w="2880"/>
          </w:tcPr>
          <w:p>
            <w:r>
              <w:t>Age selected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Click "Create My Story"</w:t>
            </w:r>
          </w:p>
        </w:tc>
        <w:tc>
          <w:tcPr>
            <w:tcW w:type="dxa" w:w="2880"/>
          </w:tcPr>
          <w:p>
            <w:r>
              <w:t>Progress screen with steps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Watch generation (~75 seconds)</w:t>
            </w:r>
          </w:p>
        </w:tc>
        <w:tc>
          <w:tcPr>
            <w:tcW w:type="dxa" w:w="2880"/>
          </w:tcPr>
          <w:p>
            <w:r>
              <w:t>See "Featuring Katherine Johnson" reveal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View storybook</w:t>
            </w:r>
          </w:p>
        </w:tc>
        <w:tc>
          <w:tcPr>
            <w:tcW w:type="dxa" w:w="2880"/>
          </w:tcPr>
          <w:p>
            <w:r>
              <w:t>5 illustrated pages with navigation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Click through to "Discussion &amp; Activities"</w:t>
            </w:r>
          </w:p>
        </w:tc>
        <w:tc>
          <w:tcPr>
            <w:tcW w:type="dxa" w:w="2880"/>
          </w:tcPr>
          <w:p>
            <w:r>
              <w:t>See discussion prompts + QA badge</w:t>
            </w:r>
          </w:p>
        </w:tc>
      </w:tr>
    </w:tbl>
    <w:p>
      <w:pPr>
        <w:pStyle w:val="Heading1"/>
      </w:pPr>
      <w:r>
        <w:t>Technical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  <w:shd w:fill="D9EAD3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  <w:shd w:fill="D9EAD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18.2</w:t>
            </w:r>
          </w:p>
        </w:tc>
        <w:tc>
          <w:tcPr>
            <w:tcW w:type="dxa" w:w="2880"/>
          </w:tcPr>
          <w:p>
            <w:r>
              <w:t>Single-page application with storybook UI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Flask 3.0</w:t>
            </w:r>
          </w:p>
        </w:tc>
        <w:tc>
          <w:tcPr>
            <w:tcW w:type="dxa" w:w="2880"/>
          </w:tcPr>
          <w:p>
            <w:r>
              <w:t>REST API with SSE streaming</w:t>
            </w:r>
          </w:p>
        </w:tc>
      </w:tr>
      <w:tr>
        <w:tc>
          <w:tcPr>
            <w:tcW w:type="dxa" w:w="2880"/>
          </w:tcPr>
          <w:p>
            <w:r>
              <w:t>AI Agent</w:t>
            </w:r>
          </w:p>
        </w:tc>
        <w:tc>
          <w:tcPr>
            <w:tcW w:type="dxa" w:w="2880"/>
          </w:tcPr>
          <w:p>
            <w:r>
              <w:t>Goose + FastMCP</w:t>
            </w:r>
          </w:p>
        </w:tc>
        <w:tc>
          <w:tcPr>
            <w:tcW w:type="dxa" w:w="2880"/>
          </w:tcPr>
          <w:p>
            <w:r>
              <w:t>MCP tool orchestration</w:t>
            </w:r>
          </w:p>
        </w:tc>
      </w:tr>
      <w:tr>
        <w:tc>
          <w:tcPr>
            <w:tcW w:type="dxa" w:w="2880"/>
          </w:tcPr>
          <w:p>
            <w:r>
              <w:t>Story Generation</w:t>
            </w:r>
          </w:p>
        </w:tc>
        <w:tc>
          <w:tcPr>
            <w:tcW w:type="dxa" w:w="2880"/>
          </w:tcPr>
          <w:p>
            <w:r>
              <w:t>Claude Opus 4.6</w:t>
            </w:r>
          </w:p>
        </w:tc>
        <w:tc>
          <w:tcPr>
            <w:tcW w:type="dxa" w:w="2880"/>
          </w:tcPr>
          <w:p>
            <w:r>
              <w:t>High-quality creative writing</w:t>
            </w:r>
          </w:p>
        </w:tc>
      </w:tr>
      <w:tr>
        <w:tc>
          <w:tcPr>
            <w:tcW w:type="dxa" w:w="2880"/>
          </w:tcPr>
          <w:p>
            <w:r>
              <w:t>Classification/QA</w:t>
            </w:r>
          </w:p>
        </w:tc>
        <w:tc>
          <w:tcPr>
            <w:tcW w:type="dxa" w:w="2880"/>
          </w:tcPr>
          <w:p>
            <w:r>
              <w:t>Claude Sonnet 4.5</w:t>
            </w:r>
          </w:p>
        </w:tc>
        <w:tc>
          <w:tcPr>
            <w:tcW w:type="dxa" w:w="2880"/>
          </w:tcPr>
          <w:p>
            <w:r>
              <w:t>Fast analytical tasks</w:t>
            </w:r>
          </w:p>
        </w:tc>
      </w:tr>
      <w:tr>
        <w:tc>
          <w:tcPr>
            <w:tcW w:type="dxa" w:w="2880"/>
          </w:tcPr>
          <w:p>
            <w:r>
              <w:t>Illustrations</w:t>
            </w:r>
          </w:p>
        </w:tc>
        <w:tc>
          <w:tcPr>
            <w:tcW w:type="dxa" w:w="2880"/>
          </w:tcPr>
          <w:p>
            <w:r>
              <w:t>DALL-E 3</w:t>
            </w:r>
          </w:p>
        </w:tc>
        <w:tc>
          <w:tcPr>
            <w:tcW w:type="dxa" w:w="2880"/>
          </w:tcPr>
          <w:p>
            <w:r>
              <w:t>Children's book watercolor style</w:t>
            </w:r>
          </w:p>
        </w:tc>
      </w:tr>
      <w:tr>
        <w:tc>
          <w:tcPr>
            <w:tcW w:type="dxa" w:w="2880"/>
          </w:tcPr>
          <w:p>
            <w:r>
              <w:t>Hosting</w:t>
            </w:r>
          </w:p>
        </w:tc>
        <w:tc>
          <w:tcPr>
            <w:tcW w:type="dxa" w:w="2880"/>
          </w:tcPr>
          <w:p>
            <w:r>
              <w:t>Vercel + Render</w:t>
            </w:r>
          </w:p>
        </w:tc>
        <w:tc>
          <w:tcPr>
            <w:tcW w:type="dxa" w:w="2880"/>
          </w:tcPr>
          <w:p>
            <w:r>
              <w:t>Frontend + backend deployment</w:t>
            </w:r>
          </w:p>
        </w:tc>
      </w:tr>
      <w:tr>
        <w:tc>
          <w:tcPr>
            <w:tcW w:type="dxa" w:w="2880"/>
          </w:tcPr>
          <w:p>
            <w:r>
              <w:t>Streaming</w:t>
            </w:r>
          </w:p>
        </w:tc>
        <w:tc>
          <w:tcPr>
            <w:tcW w:type="dxa" w:w="2880"/>
          </w:tcPr>
          <w:p>
            <w:r>
              <w:t>Server-Sent Events</w:t>
            </w:r>
          </w:p>
        </w:tc>
        <w:tc>
          <w:tcPr>
            <w:tcW w:type="dxa" w:w="2880"/>
          </w:tcPr>
          <w:p>
            <w:r>
              <w:t>Real-time progress updates</w:t>
            </w:r>
          </w:p>
        </w:tc>
      </w:tr>
    </w:tbl>
    <w:p>
      <w:pPr>
        <w:pStyle w:val="Heading2"/>
      </w:pPr>
      <w:r>
        <w:t>Goose Integration</w:t>
      </w:r>
    </w:p>
    <w:p>
      <w:r>
        <w:t>EqualTales uses Goose (Block's open-source AI agent framework) with FastMCP to expose 5 tools:</w:t>
      </w:r>
    </w:p>
    <w:p>
      <w:r>
        <w:t>1. classify_stereotype — Categorizes input and selects counter-narrative strategy</w:t>
      </w:r>
    </w:p>
    <w:p>
      <w:r>
        <w:t>2. match_real_woman — Finds best woman from 50-entry knowledge base</w:t>
      </w:r>
    </w:p>
    <w:p>
      <w:r>
        <w:t>3. generate_story — Creates 5-page narrative with discussion prompts</w:t>
      </w:r>
    </w:p>
    <w:p>
      <w:r>
        <w:t>4. verify_story — QA check for stereotype reinforcement (score 1-10)</w:t>
      </w:r>
    </w:p>
    <w:p>
      <w:r>
        <w:t>5. generate_illustration — DALL-E 3 call with character consistency</w:t>
      </w:r>
    </w:p>
    <w:p>
      <w:pPr>
        <w:pStyle w:val="Heading1"/>
      </w:pPr>
      <w:r>
        <w:t>Story Structure</w:t>
      </w:r>
    </w:p>
    <w:p>
      <w:r>
        <w:t>Each story follows a 5-page narrative arc: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rPr>
                <w:b/>
              </w:rPr>
              <w:t>Page</w:t>
            </w:r>
          </w:p>
        </w:tc>
        <w:tc>
          <w:tcPr>
            <w:tcW w:type="dxa" w:w="2880"/>
            <w:shd w:fill="D9EAD3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  <w:shd w:fill="D9EAD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The Belief</w:t>
            </w:r>
          </w:p>
        </w:tc>
        <w:tc>
          <w:tcPr>
            <w:tcW w:type="dxa" w:w="2880"/>
          </w:tcPr>
          <w:p>
            <w:r>
              <w:t>Fictional child encounters/expresses the stereotype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The Question</w:t>
            </w:r>
          </w:p>
        </w:tc>
        <w:tc>
          <w:tcPr>
            <w:tcW w:type="dxa" w:w="2880"/>
          </w:tcPr>
          <w:p>
            <w:r>
              <w:t>Something cracks the stereotype — curiosity emerges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The Discovery</w:t>
            </w:r>
          </w:p>
        </w:tc>
        <w:tc>
          <w:tcPr>
            <w:tcW w:type="dxa" w:w="2880"/>
          </w:tcPr>
          <w:p>
            <w:r>
              <w:t>Child discovers a real woman who defied it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The Inspiration</w:t>
            </w:r>
          </w:p>
        </w:tc>
        <w:tc>
          <w:tcPr>
            <w:tcW w:type="dxa" w:w="2880"/>
          </w:tcPr>
          <w:p>
            <w:r>
              <w:t>Real woman's achievement told in fairy-tale language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The New Belief</w:t>
            </w:r>
          </w:p>
        </w:tc>
        <w:tc>
          <w:tcPr>
            <w:tcW w:type="dxa" w:w="2880"/>
          </w:tcPr>
          <w:p>
            <w:r>
              <w:t>Child takes action, stereotype replaced by understanding</w:t>
            </w:r>
          </w:p>
        </w:tc>
      </w:tr>
    </w:tbl>
    <w:p>
      <w:pPr>
        <w:pStyle w:val="Heading1"/>
      </w:pPr>
      <w:r>
        <w:t>Project Logs &amp;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2880"/>
            <w:shd w:fill="D9EAD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  <w:shd w:fill="D9EAD3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2880"/>
          </w:tcPr>
          <w:p>
            <w:r>
              <w:t>Decision Log</w:t>
            </w:r>
          </w:p>
        </w:tc>
        <w:tc>
          <w:tcPr>
            <w:tcW w:type="dxa" w:w="2880"/>
          </w:tcPr>
          <w:p>
            <w:r>
              <w:t>15 key technical choices with tradeoffs</w:t>
            </w:r>
          </w:p>
        </w:tc>
        <w:tc>
          <w:tcPr>
            <w:tcW w:type="dxa" w:w="2880"/>
          </w:tcPr>
          <w:p>
            <w:r>
              <w:t>docs/DECISION_LOG.md</w:t>
            </w:r>
          </w:p>
        </w:tc>
      </w:tr>
      <w:tr>
        <w:tc>
          <w:tcPr>
            <w:tcW w:type="dxa" w:w="2880"/>
          </w:tcPr>
          <w:p>
            <w:r>
              <w:t>Risk Log</w:t>
            </w:r>
          </w:p>
        </w:tc>
        <w:tc>
          <w:tcPr>
            <w:tcW w:type="dxa" w:w="2880"/>
          </w:tcPr>
          <w:p>
            <w:r>
              <w:t>8 issues identified and fixed</w:t>
            </w:r>
          </w:p>
        </w:tc>
        <w:tc>
          <w:tcPr>
            <w:tcW w:type="dxa" w:w="2880"/>
          </w:tcPr>
          <w:p>
            <w:r>
              <w:t>docs/RISK_LOG.md</w:t>
            </w:r>
          </w:p>
        </w:tc>
      </w:tr>
      <w:tr>
        <w:tc>
          <w:tcPr>
            <w:tcW w:type="dxa" w:w="2880"/>
          </w:tcPr>
          <w:p>
            <w:r>
              <w:t>Evidence Log</w:t>
            </w:r>
          </w:p>
        </w:tc>
        <w:tc>
          <w:tcPr>
            <w:tcW w:type="dxa" w:w="2880"/>
          </w:tcPr>
          <w:p>
            <w:r>
              <w:t>14 sources with licenses</w:t>
            </w:r>
          </w:p>
        </w:tc>
        <w:tc>
          <w:tcPr>
            <w:tcW w:type="dxa" w:w="2880"/>
          </w:tcPr>
          <w:p>
            <w:r>
              <w:t>docs/EVIDENCE_LOG.md</w:t>
            </w:r>
          </w:p>
        </w:tc>
      </w:tr>
      <w:tr>
        <w:tc>
          <w:tcPr>
            <w:tcW w:type="dxa" w:w="2880"/>
          </w:tcPr>
          <w:p>
            <w:r>
              <w:t>AI Trace Log</w:t>
            </w:r>
          </w:p>
        </w:tc>
        <w:tc>
          <w:tcPr>
            <w:tcW w:type="dxa" w:w="2880"/>
          </w:tcPr>
          <w:p>
            <w:r>
              <w:t>7 AI usage entries with verification</w:t>
            </w:r>
          </w:p>
        </w:tc>
        <w:tc>
          <w:tcPr>
            <w:tcW w:type="dxa" w:w="2880"/>
          </w:tcPr>
          <w:p>
            <w:r>
              <w:t>docs/AI_TRACE_LOG.md</w:t>
            </w:r>
          </w:p>
        </w:tc>
      </w:tr>
      <w:tr>
        <w:tc>
          <w:tcPr>
            <w:tcW w:type="dxa" w:w="2880"/>
          </w:tcPr>
          <w:p>
            <w:r>
              <w:t>Problem Frame</w:t>
            </w:r>
          </w:p>
        </w:tc>
        <w:tc>
          <w:tcPr>
            <w:tcW w:type="dxa" w:w="2880"/>
          </w:tcPr>
          <w:p>
            <w:r>
              <w:t>4-line problem definition</w:t>
            </w:r>
          </w:p>
        </w:tc>
        <w:tc>
          <w:tcPr>
            <w:tcW w:type="dxa" w:w="2880"/>
          </w:tcPr>
          <w:p>
            <w:r>
              <w:t>docs/PROBLEM_FRAME.md</w:t>
            </w:r>
          </w:p>
        </w:tc>
      </w:tr>
    </w:tbl>
    <w:p>
      <w:pPr>
        <w:pStyle w:val="Heading1"/>
      </w:pPr>
      <w:r>
        <w:t>Testing &amp; Known Issues</w:t>
      </w:r>
    </w:p>
    <w:p>
      <w:pPr>
        <w:pStyle w:val="Heading2"/>
      </w:pPr>
      <w:r>
        <w:t>Test Results</w:t>
      </w:r>
    </w:p>
    <w:p>
      <w:r>
        <w:t>Backend (pytest): 151 tests (unit + integration)</w:t>
      </w:r>
    </w:p>
    <w:p>
      <w:r>
        <w:t>Frontend (Jest): 24 passed, 25 skipped (SSE mocking complexity)</w:t>
      </w:r>
    </w:p>
    <w:p>
      <w:pPr>
        <w:pStyle w:val="Heading2"/>
      </w:pPr>
      <w:r>
        <w:t>Known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880"/>
            <w:shd w:fill="D9EAD3"/>
          </w:tcPr>
          <w:p>
            <w:r>
              <w:rPr>
                <w:b/>
              </w:rPr>
              <w:t>Workaround</w:t>
            </w:r>
          </w:p>
        </w:tc>
        <w:tc>
          <w:tcPr>
            <w:tcW w:type="dxa" w:w="2880"/>
            <w:shd w:fill="D9EAD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DALL-E URLs expire after ~1 hour</w:t>
            </w:r>
          </w:p>
        </w:tc>
        <w:tc>
          <w:tcPr>
            <w:tcW w:type="dxa" w:w="2880"/>
          </w:tcPr>
          <w:p>
            <w:r>
              <w:t>Acceptable for demo; would need storage for production</w:t>
            </w:r>
          </w:p>
        </w:tc>
        <w:tc>
          <w:tcPr>
            <w:tcW w:type="dxa" w:w="2880"/>
          </w:tcPr>
          <w:p>
            <w:r>
              <w:t>Documented</w:t>
            </w:r>
          </w:p>
        </w:tc>
      </w:tr>
      <w:tr>
        <w:tc>
          <w:tcPr>
            <w:tcW w:type="dxa" w:w="2880"/>
          </w:tcPr>
          <w:p>
            <w:r>
              <w:t>SSE tests skipped in Jest</w:t>
            </w:r>
          </w:p>
        </w:tc>
        <w:tc>
          <w:tcPr>
            <w:tcW w:type="dxa" w:w="2880"/>
          </w:tcPr>
          <w:p>
            <w:r>
              <w:t>Integration tests with real backend recommended</w:t>
            </w:r>
          </w:p>
        </w:tc>
        <w:tc>
          <w:tcPr>
            <w:tcW w:type="dxa" w:w="2880"/>
          </w:tcPr>
          <w:p>
            <w:r>
              <w:t>By design</w:t>
            </w:r>
          </w:p>
        </w:tc>
      </w:tr>
      <w:tr>
        <w:tc>
          <w:tcPr>
            <w:tcW w:type="dxa" w:w="2880"/>
          </w:tcPr>
          <w:p>
            <w:r>
              <w:t>Generation time ~75-90s</w:t>
            </w:r>
          </w:p>
        </w:tc>
        <w:tc>
          <w:tcPr>
            <w:tcW w:type="dxa" w:w="2880"/>
          </w:tcPr>
          <w:p>
            <w:r>
              <w:t>Progress indicators + parallel generation</w:t>
            </w:r>
          </w:p>
        </w:tc>
        <w:tc>
          <w:tcPr>
            <w:tcW w:type="dxa" w:w="2880"/>
          </w:tcPr>
          <w:p>
            <w:r>
              <w:t>Optimized</w:t>
            </w:r>
          </w:p>
        </w:tc>
      </w:tr>
    </w:tbl>
    <w:p>
      <w:pPr>
        <w:pStyle w:val="Heading1"/>
      </w:pPr>
      <w:r>
        <w:t>License &amp; Attributions</w:t>
      </w:r>
    </w:p>
    <w:p>
      <w:pPr>
        <w:pStyle w:val="Heading2"/>
      </w:pPr>
      <w:r>
        <w:t>Project License</w:t>
      </w:r>
    </w:p>
    <w:p>
      <w:r>
        <w:t>MIT License</w:t>
      </w:r>
    </w:p>
    <w:p>
      <w:pPr>
        <w:pStyle w:val="Heading2"/>
      </w:pPr>
      <w: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880"/>
            <w:shd w:fill="D9EAD3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2880"/>
            <w:shd w:fill="D9EAD3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MIT</w:t>
            </w:r>
          </w:p>
        </w:tc>
        <w:tc>
          <w:tcPr>
            <w:tcW w:type="dxa" w:w="2880"/>
          </w:tcPr>
          <w:p>
            <w:r>
              <w:t>https://react.dev</w:t>
            </w:r>
          </w:p>
        </w:tc>
      </w:tr>
      <w:tr>
        <w:tc>
          <w:tcPr>
            <w:tcW w:type="dxa" w:w="2880"/>
          </w:tcPr>
          <w:p>
            <w:r>
              <w:t>Flask</w:t>
            </w:r>
          </w:p>
        </w:tc>
        <w:tc>
          <w:tcPr>
            <w:tcW w:type="dxa" w:w="2880"/>
          </w:tcPr>
          <w:p>
            <w:r>
              <w:t>BSD-3-Clause</w:t>
            </w:r>
          </w:p>
        </w:tc>
        <w:tc>
          <w:tcPr>
            <w:tcW w:type="dxa" w:w="2880"/>
          </w:tcPr>
          <w:p>
            <w:r>
              <w:t>https://flask.palletsprojects.com</w:t>
            </w:r>
          </w:p>
        </w:tc>
      </w:tr>
      <w:tr>
        <w:tc>
          <w:tcPr>
            <w:tcW w:type="dxa" w:w="2880"/>
          </w:tcPr>
          <w:p>
            <w:r>
              <w:t>FastMCP</w:t>
            </w:r>
          </w:p>
        </w:tc>
        <w:tc>
          <w:tcPr>
            <w:tcW w:type="dxa" w:w="2880"/>
          </w:tcPr>
          <w:p>
            <w:r>
              <w:t>MIT</w:t>
            </w:r>
          </w:p>
        </w:tc>
        <w:tc>
          <w:tcPr>
            <w:tcW w:type="dxa" w:w="2880"/>
          </w:tcPr>
          <w:p>
            <w:r>
              <w:t>https://github.com/jlowin/fastmcp</w:t>
            </w:r>
          </w:p>
        </w:tc>
      </w:tr>
      <w:tr>
        <w:tc>
          <w:tcPr>
            <w:tcW w:type="dxa" w:w="2880"/>
          </w:tcPr>
          <w:p>
            <w:r>
              <w:t>OpenAI SDK</w:t>
            </w:r>
          </w:p>
        </w:tc>
        <w:tc>
          <w:tcPr>
            <w:tcW w:type="dxa" w:w="2880"/>
          </w:tcPr>
          <w:p>
            <w:r>
              <w:t>MIT</w:t>
            </w:r>
          </w:p>
        </w:tc>
        <w:tc>
          <w:tcPr>
            <w:tcW w:type="dxa" w:w="2880"/>
          </w:tcPr>
          <w:p>
            <w:r>
              <w:t>https://github.com/openai/openai-python</w:t>
            </w:r>
          </w:p>
        </w:tc>
      </w:tr>
      <w:tr>
        <w:tc>
          <w:tcPr>
            <w:tcW w:type="dxa" w:w="2880"/>
          </w:tcPr>
          <w:p>
            <w:r>
              <w:t>Goose</w:t>
            </w:r>
          </w:p>
        </w:tc>
        <w:tc>
          <w:tcPr>
            <w:tcW w:type="dxa" w:w="2880"/>
          </w:tcPr>
          <w:p>
            <w:r>
              <w:t>Apache 2.0</w:t>
            </w:r>
          </w:p>
        </w:tc>
        <w:tc>
          <w:tcPr>
            <w:tcW w:type="dxa" w:w="2880"/>
          </w:tcPr>
          <w:p>
            <w:r>
              <w:t>https://github.com/block/goose</w:t>
            </w:r>
          </w:p>
        </w:tc>
      </w:tr>
      <w:tr>
        <w:tc>
          <w:tcPr>
            <w:tcW w:type="dxa" w:w="2880"/>
          </w:tcPr>
          <w:p>
            <w:r>
              <w:t>Quicksand Font</w:t>
            </w:r>
          </w:p>
        </w:tc>
        <w:tc>
          <w:tcPr>
            <w:tcW w:type="dxa" w:w="2880"/>
          </w:tcPr>
          <w:p>
            <w:r>
              <w:t>SIL OFL</w:t>
            </w:r>
          </w:p>
        </w:tc>
        <w:tc>
          <w:tcPr>
            <w:tcW w:type="dxa" w:w="2880"/>
          </w:tcPr>
          <w:p>
            <w:r>
              <w:t>https://fonts.google.com/specimen/Quicksand</w:t>
            </w:r>
          </w:p>
        </w:tc>
      </w:tr>
      <w:tr>
        <w:tc>
          <w:tcPr>
            <w:tcW w:type="dxa" w:w="2880"/>
          </w:tcPr>
          <w:p>
            <w:r>
              <w:t>DM Sans Font</w:t>
            </w:r>
          </w:p>
        </w:tc>
        <w:tc>
          <w:tcPr>
            <w:tcW w:type="dxa" w:w="2880"/>
          </w:tcPr>
          <w:p>
            <w:r>
              <w:t>SIL OFL</w:t>
            </w:r>
          </w:p>
        </w:tc>
        <w:tc>
          <w:tcPr>
            <w:tcW w:type="dxa" w:w="2880"/>
          </w:tcPr>
          <w:p>
            <w:r>
              <w:t>https://fonts.google.com/specimen/DM+Sans</w:t>
            </w:r>
          </w:p>
        </w:tc>
      </w:tr>
    </w:tbl>
    <w:p/>
    <w:p>
      <w:r>
        <w:t>Built with love for #75HER Challenge | CreateHER Fest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