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EqualTales #75HER</w:t>
      </w:r>
    </w:p>
    <w:p/>
    <w:p>
      <w:r>
        <w:t>Mothers of children ages 3–10 get a personalized, illustrated anti-stereotype story in under 90 seconds — featuring real women who broke barriers.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Quickstart (1-Command Setup)</w:t>
      </w:r>
    </w:p>
    <w:p/>
    <w:p>
      <w:pPr/>
      <w:r>
        <w:rPr>
          <w:rFonts w:ascii="Courier New" w:hAnsi="Courier New"/>
          <w:sz w:val="18"/>
        </w:rPr>
        <w:t># Clone and run (requires Python 3.10+, Node.js 18+)</w:t>
        <w:br/>
        <w:t>git clone https://github.com/hafsau/EqualTales.git &amp;&amp; cd EqualTales &amp;&amp; \</w:t>
        <w:br/>
        <w:t>cp .env.example .env &amp;&amp; \</w:t>
        <w:br/>
        <w:t>echo "Add your API keys to .env, then run:" &amp;&amp; \</w:t>
        <w:br/>
        <w:t>echo "Terminal 1: cd backend &amp;&amp; pip install -r requirements.txt &amp;&amp; python3 app.py" &amp;&amp; \</w:t>
        <w:br/>
        <w:t>echo "Terminal 2: cd frontend &amp;&amp; npm install &amp;&amp; npm start"</w:t>
      </w:r>
    </w:p>
    <w:p/>
    <w:p>
      <w:pPr>
        <w:pStyle w:val="Heading3"/>
      </w:pPr>
      <w:r>
        <w:t>.env.example</w:t>
      </w:r>
    </w:p>
    <w:p>
      <w:pPr/>
      <w:r>
        <w:rPr>
          <w:rFonts w:ascii="Courier New" w:hAnsi="Courier New"/>
          <w:sz w:val="18"/>
        </w:rPr>
        <w:t>OPENROUTER_API_KEY=sk-or-your-key-here</w:t>
        <w:br/>
        <w:t>OPENAI_API_KEY=sk-proj-your-key-here</w:t>
      </w:r>
    </w:p>
    <w:p/>
    <w:p>
      <w:r>
        <w:t>Open http://localhost:3000 → Click "Try It Now" → Select a stereotype → Generate!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Project Overview</w:t>
      </w:r>
    </w:p>
    <w:p/>
    <w:p>
      <w:pPr>
        <w:pStyle w:val="Heading3"/>
      </w:pPr>
      <w:r>
        <w:t>What It Does</w:t>
      </w:r>
    </w:p>
    <w:p>
      <w:r>
        <w:t>EqualTales generates personalized, illustrated children's stories that counter specific gender stereotypes. A mother inputs a stereotype (e.g., "Girls can't do math"), her child's name and age, and receives a 5-page illustrated storybook featuring a real woman who proved the stereotype wrong.</w:t>
      </w:r>
    </w:p>
    <w:p/>
    <w:p>
      <w:pPr>
        <w:pStyle w:val="Heading3"/>
      </w:pPr>
      <w:r>
        <w:t>Tech Stack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Technology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React 18.2</w:t>
            </w:r>
          </w:p>
        </w:tc>
        <w:tc>
          <w:tcPr>
            <w:tcW w:type="dxa" w:w="2880"/>
          </w:tcPr>
          <w:p>
            <w:r>
              <w:t>Single-page application with storybook UI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Flask 3.0</w:t>
            </w:r>
          </w:p>
        </w:tc>
        <w:tc>
          <w:tcPr>
            <w:tcW w:type="dxa" w:w="2880"/>
          </w:tcPr>
          <w:p>
            <w:r>
              <w:t>REST API with SSE streaming</w:t>
            </w:r>
          </w:p>
        </w:tc>
      </w:tr>
      <w:tr>
        <w:tc>
          <w:tcPr>
            <w:tcW w:type="dxa" w:w="2880"/>
          </w:tcPr>
          <w:p>
            <w:r>
              <w:t>AI Agent</w:t>
            </w:r>
          </w:p>
        </w:tc>
        <w:tc>
          <w:tcPr>
            <w:tcW w:type="dxa" w:w="2880"/>
          </w:tcPr>
          <w:p>
            <w:r>
              <w:t>Goose + FastMCP</w:t>
            </w:r>
          </w:p>
        </w:tc>
        <w:tc>
          <w:tcPr>
            <w:tcW w:type="dxa" w:w="2880"/>
          </w:tcPr>
          <w:p>
            <w:r>
              <w:t>MCP tool orchestration</w:t>
            </w:r>
          </w:p>
        </w:tc>
      </w:tr>
      <w:tr>
        <w:tc>
          <w:tcPr>
            <w:tcW w:type="dxa" w:w="2880"/>
          </w:tcPr>
          <w:p>
            <w:r>
              <w:t>Story Generation</w:t>
            </w:r>
          </w:p>
        </w:tc>
        <w:tc>
          <w:tcPr>
            <w:tcW w:type="dxa" w:w="2880"/>
          </w:tcPr>
          <w:p>
            <w:r>
              <w:t>Claude Opus 4.6</w:t>
            </w:r>
          </w:p>
        </w:tc>
        <w:tc>
          <w:tcPr>
            <w:tcW w:type="dxa" w:w="2880"/>
          </w:tcPr>
          <w:p>
            <w:r>
              <w:t>High-quality creative writing</w:t>
            </w:r>
          </w:p>
        </w:tc>
      </w:tr>
      <w:tr>
        <w:tc>
          <w:tcPr>
            <w:tcW w:type="dxa" w:w="2880"/>
          </w:tcPr>
          <w:p>
            <w:r>
              <w:t>Classification/QA</w:t>
            </w:r>
          </w:p>
        </w:tc>
        <w:tc>
          <w:tcPr>
            <w:tcW w:type="dxa" w:w="2880"/>
          </w:tcPr>
          <w:p>
            <w:r>
              <w:t>Claude Sonnet 4.5</w:t>
            </w:r>
          </w:p>
        </w:tc>
        <w:tc>
          <w:tcPr>
            <w:tcW w:type="dxa" w:w="2880"/>
          </w:tcPr>
          <w:p>
            <w:r>
              <w:t>Fast analytical tasks</w:t>
            </w:r>
          </w:p>
        </w:tc>
      </w:tr>
      <w:tr>
        <w:tc>
          <w:tcPr>
            <w:tcW w:type="dxa" w:w="2880"/>
          </w:tcPr>
          <w:p>
            <w:r>
              <w:t>Illustrations</w:t>
            </w:r>
          </w:p>
        </w:tc>
        <w:tc>
          <w:tcPr>
            <w:tcW w:type="dxa" w:w="2880"/>
          </w:tcPr>
          <w:p>
            <w:r>
              <w:t>DALL-E 3</w:t>
            </w:r>
          </w:p>
        </w:tc>
        <w:tc>
          <w:tcPr>
            <w:tcW w:type="dxa" w:w="2880"/>
          </w:tcPr>
          <w:p>
            <w:r>
              <w:t>Children's book watercolor style</w:t>
            </w:r>
          </w:p>
        </w:tc>
      </w:tr>
    </w:tbl>
    <w:p/>
    <w:p>
      <w:pPr>
        <w:pStyle w:val="Heading3"/>
      </w:pPr>
      <w:r>
        <w:t>Dependencies</w:t>
      </w:r>
    </w:p>
    <w:p/>
    <w:p>
      <w:pPr/>
      <w:r>
        <w:rPr>
          <w:rFonts w:ascii="Courier New" w:hAnsi="Courier New"/>
          <w:sz w:val="18"/>
        </w:rPr>
        <w:t># Backend (requirements.txt)</w:t>
        <w:br/>
        <w:t>flask&gt;=3.0.0</w:t>
        <w:br/>
        <w:t>openai&gt;=1.55.0</w:t>
        <w:br/>
        <w:t>python-dotenv&gt;=1.0.0</w:t>
        <w:br/>
        <w:t>gunicorn&gt;=21.0.0</w:t>
        <w:br/>
        <w:t>fastmcp&gt;=2.0.0</w:t>
        <w:br/>
        <w:br/>
        <w:t># Frontend (package.json)</w:t>
        <w:br/>
        <w:t>react: ^18.2.0</w:t>
        <w:br/>
        <w:t>react-dom: ^18.2.0</w:t>
        <w:br/>
        <w:t>react-scripts: 5.0.1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Architecture Diagram</w:t>
      </w:r>
    </w:p>
    <w:p/>
    <w:p>
      <w:pPr/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  FRONTEND                              │</w:t>
        <w:br/>
        <w:t>│                     React 18 (Port 3000)                     │</w:t>
        <w:br/>
        <w:t>│  ┌─────────┐  ┌──────────┐  ┌────────────┐  ┌────────────┐  │</w:t>
        <w:br/>
        <w:t>│  │ Landing │→ │  Input   │→ │  Progress  │→ │ Storybook  │  │</w:t>
        <w:br/>
        <w:t>│  │  Page   │  │   Form   │  │   Screen   │  │   Viewer   │  │</w:t>
        <w:br/>
        <w:t>│  └─────────┘  └──────────┘  └────────────┘  └────────────┘  │</w:t>
        <w:br/>
        <w:t>└─────────────────────────┬───────────────────────────────────┘</w:t>
        <w:br/>
        <w:t xml:space="preserve">                          │ SSE Stream</w:t>
        <w:br/>
        <w:t xml:space="preserve">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    BACKEND                               │</w:t>
        <w:br/>
        <w:t>│                   Flask API (Port 5001)                      │</w:t>
        <w:br/>
        <w:t>│  ┌──────────────────────────────────────────────────────┐   │</w:t>
        <w:br/>
        <w:t>│  │                  /api/generate/stream                 │   │</w:t>
        <w:br/>
        <w:t>│  └──────────────────────────┬───────────────────────────┘   │</w:t>
        <w:br/>
        <w:t>│                             │                                │</w:t>
        <w:br/>
        <w:t>│  ┌──────────────────────────▼───────────────────────────┐   │</w:t>
        <w:br/>
        <w:t>│  │           GOOSE MCP SERVER (FastMCP)                  │   │</w:t>
        <w:br/>
        <w:t>│  │              mcp_server/server.py                     │   │</w:t>
        <w:br/>
        <w:t>│  │  ┌─────────────────────────────────────────────────┐  │   │</w:t>
        <w:br/>
        <w:t>│  │  │  5 MCP TOOLS (stdio transport, JSON-RPC 2.0)    │  │   │</w:t>
        <w:br/>
        <w:t>│  │  │                                                  │  │   │</w:t>
        <w:br/>
        <w:t>│  │  │  1. classify_stereotype  ──→ Claude Sonnet 4.5  │  │   │</w:t>
        <w:br/>
        <w:t>│  │  │  2. match_real_woman     ──→ Local KB (50 women)│  │   │</w:t>
        <w:br/>
        <w:t>│  │  │  3. generate_story       ──→ Claude Opus 4.6    │  │   │</w:t>
        <w:br/>
        <w:t>│  │  │  4. verify_story         ──→ Claude Sonnet 4.5  │  │   │</w:t>
        <w:br/>
        <w:t>│  │  │  5. generate_illustration──→ DALL-E 3           │  │   │</w:t>
        <w:br/>
        <w:t>│  │  └─────────────────────────────────────────────────┘  │   │</w:t>
        <w:br/>
        <w:t>│  └───────────────────────────────────────────────────────┘   │</w:t>
        <w:br/>
        <w:t>└─────────────────────────┬───────────────────────────────────┘</w:t>
        <w:br/>
        <w:t xml:space="preserve">                          │</w:t>
        <w:br/>
        <w:t xml:space="preserve">        ┌─────────────────┼─────────────────┐</w:t>
        <w:br/>
        <w:t xml:space="preserve">        ▼                 ▼                 ▼</w:t>
        <w:br/>
        <w:t>┌──────────────┐  ┌──────────────┐  ┌──────────────┐</w:t>
        <w:br/>
        <w:t>│   Claude     │  │   Claude     │  │   DALL-E 3   │</w:t>
        <w:br/>
        <w:t>│  Opus 4.6    │  │  Sonnet 4.5  │  │   (OpenAI)   │</w:t>
        <w:br/>
        <w:t>│  (Stories)   │  │  (QA/Class)  │  │ (Illustrations)│</w:t>
        <w:br/>
        <w:t>│  OpenRouter  │  │  OpenRouter  │  │              │</w:t>
        <w:br/>
        <w:t>└──────────────┘  └──────────────┘  └──────────────┘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Goose + MCP Integration</w:t>
      </w:r>
    </w:p>
    <w:p/>
    <w:p>
      <w:r>
        <w:t>EqualTales is a Goose-compatible MCP (Model Context Protocol) extension. The entire story generation engine is exposed as 5 MCP tools that Goose can orchestrate autonomously.</w:t>
      </w:r>
    </w:p>
    <w:p/>
    <w:p>
      <w:pPr>
        <w:pStyle w:val="Heading3"/>
      </w:pPr>
      <w:r>
        <w:t>MCP Server Configuration</w:t>
      </w:r>
    </w:p>
    <w:p/>
    <w:p>
      <w:pPr/>
      <w:r>
        <w:rPr>
          <w:rFonts w:ascii="Courier New" w:hAnsi="Courier New"/>
          <w:sz w:val="18"/>
        </w:rPr>
        <w:t># goose_config.yaml — Goose extension config</w:t>
        <w:br/>
        <w:t>extensions:</w:t>
        <w:br/>
        <w:t xml:space="preserve">  equaltales:</w:t>
        <w:br/>
        <w:t xml:space="preserve">    name: EqualTales Story Engine</w:t>
        <w:br/>
        <w:t xml:space="preserve">    cmd: python</w:t>
        <w:br/>
        <w:t xml:space="preserve">    args: [mcp_server/server.py]</w:t>
        <w:br/>
        <w:t xml:space="preserve">    transport: stdio</w:t>
        <w:br/>
        <w:t xml:space="preserve">    enabled: true</w:t>
      </w:r>
    </w:p>
    <w:p/>
    <w:p>
      <w:pPr>
        <w:pStyle w:val="Heading3"/>
      </w:pPr>
      <w:r>
        <w:t>The 5 MCP Tools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Tool</w:t>
            </w:r>
          </w:p>
        </w:tc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Latency</w:t>
            </w:r>
          </w:p>
        </w:tc>
      </w:tr>
      <w:tr>
        <w:tc>
          <w:tcPr>
            <w:tcW w:type="dxa" w:w="2160"/>
          </w:tcPr>
          <w:p>
            <w:r>
              <w:t>`classify_stereotype`</w:t>
            </w:r>
          </w:p>
        </w:tc>
        <w:tc>
          <w:tcPr>
            <w:tcW w:type="dxa" w:w="2160"/>
          </w:tcPr>
          <w:p>
            <w:r>
              <w:t>Claude Sonnet 4.5</w:t>
            </w:r>
          </w:p>
        </w:tc>
        <w:tc>
          <w:tcPr>
            <w:tcW w:type="dxa" w:w="2160"/>
          </w:tcPr>
          <w:p>
            <w:r>
              <w:t>Categorize stereotype into 14 categories</w:t>
            </w:r>
          </w:p>
        </w:tc>
        <w:tc>
          <w:tcPr>
            <w:tcW w:type="dxa" w:w="2160"/>
          </w:tcPr>
          <w:p>
            <w:r>
              <w:t>~3s</w:t>
            </w:r>
          </w:p>
        </w:tc>
      </w:tr>
      <w:tr>
        <w:tc>
          <w:tcPr>
            <w:tcW w:type="dxa" w:w="2160"/>
          </w:tcPr>
          <w:p>
            <w:r>
              <w:t>`match_real_woman`</w:t>
            </w:r>
          </w:p>
        </w:tc>
        <w:tc>
          <w:tcPr>
            <w:tcW w:type="dxa" w:w="2160"/>
          </w:tcPr>
          <w:p>
            <w:r>
              <w:t>Local KB</w:t>
            </w:r>
          </w:p>
        </w:tc>
        <w:tc>
          <w:tcPr>
            <w:tcW w:type="dxa" w:w="2160"/>
          </w:tcPr>
          <w:p>
            <w:r>
              <w:t>Find best-matching woman from 50-entry knowledge base</w:t>
            </w:r>
          </w:p>
        </w:tc>
        <w:tc>
          <w:tcPr>
            <w:tcW w:type="dxa" w:w="2160"/>
          </w:tcPr>
          <w:p>
            <w:r>
              <w:t>&lt;0.1s</w:t>
            </w:r>
          </w:p>
        </w:tc>
      </w:tr>
      <w:tr>
        <w:tc>
          <w:tcPr>
            <w:tcW w:type="dxa" w:w="2160"/>
          </w:tcPr>
          <w:p>
            <w:r>
              <w:t>`generate_story`</w:t>
            </w:r>
          </w:p>
        </w:tc>
        <w:tc>
          <w:tcPr>
            <w:tcW w:type="dxa" w:w="2160"/>
          </w:tcPr>
          <w:p>
            <w:r>
              <w:t>Claude Opus 4.6</w:t>
            </w:r>
          </w:p>
        </w:tc>
        <w:tc>
          <w:tcPr>
            <w:tcW w:type="dxa" w:w="2160"/>
          </w:tcPr>
          <w:p>
            <w:r>
              <w:t>Create 5-page narrative with illustrations descriptions</w:t>
            </w:r>
          </w:p>
        </w:tc>
        <w:tc>
          <w:tcPr>
            <w:tcW w:type="dxa" w:w="2160"/>
          </w:tcPr>
          <w:p>
            <w:r>
              <w:t>~57s</w:t>
            </w:r>
          </w:p>
        </w:tc>
      </w:tr>
      <w:tr>
        <w:tc>
          <w:tcPr>
            <w:tcW w:type="dxa" w:w="2160"/>
          </w:tcPr>
          <w:p>
            <w:r>
              <w:t>`verify_story`</w:t>
            </w:r>
          </w:p>
        </w:tc>
        <w:tc>
          <w:tcPr>
            <w:tcW w:type="dxa" w:w="2160"/>
          </w:tcPr>
          <w:p>
            <w:r>
              <w:t>Claude Sonnet 4.5</w:t>
            </w:r>
          </w:p>
        </w:tc>
        <w:tc>
          <w:tcPr>
            <w:tcW w:type="dxa" w:w="2160"/>
          </w:tcPr>
          <w:p>
            <w:r>
              <w:t>QA check for stereotype reinforcement</w:t>
            </w:r>
          </w:p>
        </w:tc>
        <w:tc>
          <w:tcPr>
            <w:tcW w:type="dxa" w:w="2160"/>
          </w:tcPr>
          <w:p>
            <w:r>
              <w:t>~5s</w:t>
            </w:r>
          </w:p>
        </w:tc>
      </w:tr>
      <w:tr>
        <w:tc>
          <w:tcPr>
            <w:tcW w:type="dxa" w:w="2160"/>
          </w:tcPr>
          <w:p>
            <w:r>
              <w:t>`generate_illustration`</w:t>
            </w:r>
          </w:p>
        </w:tc>
        <w:tc>
          <w:tcPr>
            <w:tcW w:type="dxa" w:w="2160"/>
          </w:tcPr>
          <w:p>
            <w:r>
              <w:t>DALL-E 3</w:t>
            </w:r>
          </w:p>
        </w:tc>
        <w:tc>
          <w:tcPr>
            <w:tcW w:type="dxa" w:w="2160"/>
          </w:tcPr>
          <w:p>
            <w:r>
              <w:t>Create watercolor children's book illustration</w:t>
            </w:r>
          </w:p>
        </w:tc>
        <w:tc>
          <w:tcPr>
            <w:tcW w:type="dxa" w:w="2160"/>
          </w:tcPr>
          <w:p>
            <w:r>
              <w:t>~15s</w:t>
            </w:r>
          </w:p>
        </w:tc>
      </w:tr>
    </w:tbl>
    <w:p/>
    <w:p>
      <w:pPr>
        <w:pStyle w:val="Heading3"/>
      </w:pPr>
      <w:r>
        <w:t>How Goose Orchestrates</w:t>
      </w:r>
    </w:p>
    <w:p/>
    <w:p>
      <w:r>
        <w:t>When Goose receives a stereotype input, it autonomously:</w:t>
      </w:r>
    </w:p>
    <w:p/>
    <w:p>
      <w:pPr>
        <w:pStyle w:val="ListNumber"/>
      </w:pPr>
      <w:r>
        <w:t>**Classifies** the stereotype → identifies primary/secondary categories</w:t>
      </w:r>
    </w:p>
    <w:p>
      <w:pPr>
        <w:pStyle w:val="ListNumber"/>
      </w:pPr>
      <w:r>
        <w:t>**Matches** a real woman → finds inspiring counter-example from KB</w:t>
      </w:r>
    </w:p>
    <w:p>
      <w:pPr>
        <w:pStyle w:val="ListNumber"/>
      </w:pPr>
      <w:r>
        <w:t>**Generates** the story → creates age-appropriate 5-page narrative</w:t>
      </w:r>
    </w:p>
    <w:p>
      <w:pPr>
        <w:pStyle w:val="ListNumber"/>
      </w:pPr>
      <w:r>
        <w:t>**Verifies** (parallel) → ensures no stereotype reinforcement</w:t>
      </w:r>
    </w:p>
    <w:p>
      <w:pPr>
        <w:pStyle w:val="ListNumber"/>
      </w:pPr>
      <w:r>
        <w:t>**Illustrates** (parallel) → generates 5 DALL-E images concurrently</w:t>
      </w:r>
    </w:p>
    <w:p/>
    <w:p>
      <w:r>
        <w:t>The Flask backend can run in two modes:</w:t>
      </w:r>
    </w:p>
    <w:p>
      <w:pPr>
        <w:pStyle w:val="ListBullet"/>
      </w:pPr>
      <w:r>
        <w:t>**Direct mode**: Imports MCP tools directly (current production)</w:t>
      </w:r>
    </w:p>
    <w:p>
      <w:pPr>
        <w:pStyle w:val="ListBullet"/>
      </w:pPr>
      <w:r>
        <w:t>**Goose mode**: Goose orchestrates via stdio transport (full MCP pattern)</w:t>
      </w:r>
    </w:p>
    <w:p/>
    <w:p>
      <w:pPr>
        <w:pStyle w:val="Heading3"/>
      </w:pPr>
      <w:r>
        <w:t>Why MCP + Goose?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Benefit</w:t>
            </w:r>
          </w:p>
        </w:tc>
        <w:tc>
          <w:tcPr>
            <w:tcW w:type="dxa" w:w="4320"/>
          </w:tcPr>
          <w:p>
            <w:r>
              <w:t>How</w:t>
            </w:r>
          </w:p>
        </w:tc>
      </w:tr>
      <w:tr>
        <w:tc>
          <w:tcPr>
            <w:tcW w:type="dxa" w:w="4320"/>
          </w:tcPr>
          <w:p>
            <w:r>
              <w:t>**Autonomous orchestration**</w:t>
            </w:r>
          </w:p>
        </w:tc>
        <w:tc>
          <w:tcPr>
            <w:tcW w:type="dxa" w:w="4320"/>
          </w:tcPr>
          <w:p>
            <w:r>
              <w:t>Goose decides tool order and handles errors</w:t>
            </w:r>
          </w:p>
        </w:tc>
      </w:tr>
      <w:tr>
        <w:tc>
          <w:tcPr>
            <w:tcW w:type="dxa" w:w="4320"/>
          </w:tcPr>
          <w:p>
            <w:r>
              <w:t>**Tool composability**</w:t>
            </w:r>
          </w:p>
        </w:tc>
        <w:tc>
          <w:tcPr>
            <w:tcW w:type="dxa" w:w="4320"/>
          </w:tcPr>
          <w:p>
            <w:r>
              <w:t>Each tool is independent and reusable</w:t>
            </w:r>
          </w:p>
        </w:tc>
      </w:tr>
      <w:tr>
        <w:tc>
          <w:tcPr>
            <w:tcW w:type="dxa" w:w="4320"/>
          </w:tcPr>
          <w:p>
            <w:r>
              <w:t>**Streaming support**</w:t>
            </w:r>
          </w:p>
        </w:tc>
        <w:tc>
          <w:tcPr>
            <w:tcW w:type="dxa" w:w="4320"/>
          </w:tcPr>
          <w:p>
            <w:r>
              <w:t>Real-time progress via SSE</w:t>
            </w:r>
          </w:p>
        </w:tc>
      </w:tr>
      <w:tr>
        <w:tc>
          <w:tcPr>
            <w:tcW w:type="dxa" w:w="4320"/>
          </w:tcPr>
          <w:p>
            <w:r>
              <w:t>**Error recovery**</w:t>
            </w:r>
          </w:p>
        </w:tc>
        <w:tc>
          <w:tcPr>
            <w:tcW w:type="dxa" w:w="4320"/>
          </w:tcPr>
          <w:p>
            <w:r>
              <w:t>Goose retries failed tools automatically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Decision Log</w:t>
      </w:r>
    </w:p>
    <w:p/>
    <w:p>
      <w:r>
        <w:t>Key technical choices and tradeoffs: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Decision</w:t>
            </w:r>
          </w:p>
        </w:tc>
        <w:tc>
          <w:tcPr>
            <w:tcW w:type="dxa" w:w="2880"/>
          </w:tcPr>
          <w:p>
            <w:r>
              <w:t>Why</w:t>
            </w:r>
          </w:p>
        </w:tc>
        <w:tc>
          <w:tcPr>
            <w:tcW w:type="dxa" w:w="2880"/>
          </w:tcPr>
          <w:p>
            <w:r>
              <w:t>Tradeoff</w:t>
            </w:r>
          </w:p>
        </w:tc>
      </w:tr>
      <w:tr>
        <w:tc>
          <w:tcPr>
            <w:tcW w:type="dxa" w:w="2880"/>
          </w:tcPr>
          <w:p>
            <w:r>
              <w:t>**React 18 + CRA**</w:t>
            </w:r>
          </w:p>
        </w:tc>
        <w:tc>
          <w:tcPr>
            <w:tcW w:type="dxa" w:w="2880"/>
          </w:tcPr>
          <w:p>
            <w:r>
              <w:t>Fastest setup for 8-day hackathon; built-in Jest</w:t>
            </w:r>
          </w:p>
        </w:tc>
        <w:tc>
          <w:tcPr>
            <w:tcW w:type="dxa" w:w="2880"/>
          </w:tcPr>
          <w:p>
            <w:r>
              <w:t>Slower builds than Vite; acceptable for demo</w:t>
            </w:r>
          </w:p>
        </w:tc>
      </w:tr>
      <w:tr>
        <w:tc>
          <w:tcPr>
            <w:tcW w:type="dxa" w:w="2880"/>
          </w:tcPr>
          <w:p>
            <w:r>
              <w:t>**Flask over FastAPI**</w:t>
            </w:r>
          </w:p>
        </w:tc>
        <w:tc>
          <w:tcPr>
            <w:tcW w:type="dxa" w:w="2880"/>
          </w:tcPr>
          <w:p>
            <w:r>
              <w:t>Simpler synchronous code; easier debugging</w:t>
            </w:r>
          </w:p>
        </w:tc>
        <w:tc>
          <w:tcPr>
            <w:tcW w:type="dxa" w:w="2880"/>
          </w:tcPr>
          <w:p>
            <w:r>
              <w:t>No native async; SSE works fine with stream_with_context</w:t>
            </w:r>
          </w:p>
        </w:tc>
      </w:tr>
      <w:tr>
        <w:tc>
          <w:tcPr>
            <w:tcW w:type="dxa" w:w="2880"/>
          </w:tcPr>
          <w:p>
            <w:r>
              <w:t>**SSE over WebSockets**</w:t>
            </w:r>
          </w:p>
        </w:tc>
        <w:tc>
          <w:tcPr>
            <w:tcW w:type="dxa" w:w="2880"/>
          </w:tcPr>
          <w:p>
            <w:r>
              <w:t>One-way streaming is simpler; works through corporate firewalls</w:t>
            </w:r>
          </w:p>
        </w:tc>
        <w:tc>
          <w:tcPr>
            <w:tcW w:type="dxa" w:w="2880"/>
          </w:tcPr>
          <w:p>
            <w:r>
              <w:t>Slightly more complex than polling</w:t>
            </w:r>
          </w:p>
        </w:tc>
      </w:tr>
      <w:tr>
        <w:tc>
          <w:tcPr>
            <w:tcW w:type="dxa" w:w="2880"/>
          </w:tcPr>
          <w:p>
            <w:r>
              <w:t>**Parallel illustrations**</w:t>
            </w:r>
          </w:p>
        </w:tc>
        <w:tc>
          <w:tcPr>
            <w:tcW w:type="dxa" w:w="2880"/>
          </w:tcPr>
          <w:p>
            <w:r>
              <w:t>ThreadPoolExecutor runs 5 DALL-E calls simultaneously</w:t>
            </w:r>
          </w:p>
        </w:tc>
        <w:tc>
          <w:tcPr>
            <w:tcW w:type="dxa" w:w="2880"/>
          </w:tcPr>
          <w:p>
            <w:r>
              <w:t>Higher momentary API load; saves ~60 seconds</w:t>
            </w:r>
          </w:p>
        </w:tc>
      </w:tr>
      <w:tr>
        <w:tc>
          <w:tcPr>
            <w:tcW w:type="dxa" w:w="2880"/>
          </w:tcPr>
          <w:p>
            <w:r>
              <w:t>**Claude Opus for stories**</w:t>
            </w:r>
          </w:p>
        </w:tc>
        <w:tc>
          <w:tcPr>
            <w:tcW w:type="dxa" w:w="2880"/>
          </w:tcPr>
          <w:p>
            <w:r>
              <w:t>Highest quality creative writing ($15/M tokens)</w:t>
            </w:r>
          </w:p>
        </w:tc>
        <w:tc>
          <w:tcPr>
            <w:tcW w:type="dxa" w:w="2880"/>
          </w:tcPr>
          <w:p>
            <w:r>
              <w:t>Expensive; but story quality is core differentiator</w:t>
            </w:r>
          </w:p>
        </w:tc>
      </w:tr>
      <w:tr>
        <w:tc>
          <w:tcPr>
            <w:tcW w:type="dxa" w:w="2880"/>
          </w:tcPr>
          <w:p>
            <w:r>
              <w:t>**Claude Sonnet for QA**</w:t>
            </w:r>
          </w:p>
        </w:tc>
        <w:tc>
          <w:tcPr>
            <w:tcW w:type="dxa" w:w="2880"/>
          </w:tcPr>
          <w:p>
            <w:r>
              <w:t>5x cheaper ($3/M tokens) for analytical tasks</w:t>
            </w:r>
          </w:p>
        </w:tc>
        <w:tc>
          <w:tcPr>
            <w:tcW w:type="dxa" w:w="2880"/>
          </w:tcPr>
          <w:p>
            <w:r>
              <w:t>Lower creativity; fine for classification/verification</w:t>
            </w:r>
          </w:p>
        </w:tc>
      </w:tr>
      <w:tr>
        <w:tc>
          <w:tcPr>
            <w:tcW w:type="dxa" w:w="2880"/>
          </w:tcPr>
          <w:p>
            <w:r>
              <w:t>**No database**</w:t>
            </w:r>
          </w:p>
        </w:tc>
        <w:tc>
          <w:tcPr>
            <w:tcW w:type="dxa" w:w="2880"/>
          </w:tcPr>
          <w:p>
            <w:r>
              <w:t>Privacy by design — can't leak what we don't store</w:t>
            </w:r>
          </w:p>
        </w:tc>
        <w:tc>
          <w:tcPr>
            <w:tcW w:type="dxa" w:w="2880"/>
          </w:tcPr>
          <w:p>
            <w:r>
              <w:t>No persistence; acceptable for demo</w:t>
            </w:r>
          </w:p>
        </w:tc>
      </w:tr>
      <w:tr>
        <w:tc>
          <w:tcPr>
            <w:tcW w:type="dxa" w:w="2880"/>
          </w:tcPr>
          <w:p>
            <w:r>
              <w:t>**50-woman curated KB**</w:t>
            </w:r>
          </w:p>
        </w:tc>
        <w:tc>
          <w:tcPr>
            <w:tcW w:type="dxa" w:w="2880"/>
          </w:tcPr>
          <w:p>
            <w:r>
              <w:t>Quality over quantity; manually verified facts</w:t>
            </w:r>
          </w:p>
        </w:tc>
        <w:tc>
          <w:tcPr>
            <w:tcW w:type="dxa" w:w="2880"/>
          </w:tcPr>
          <w:p>
            <w:r>
              <w:t>Limited coverage; ensures accuracy</w:t>
            </w:r>
          </w:p>
        </w:tc>
      </w:tr>
      <w:tr>
        <w:tc>
          <w:tcPr>
            <w:tcW w:type="dxa" w:w="2880"/>
          </w:tcPr>
          <w:p>
            <w:r>
              <w:t>**QA verification loop**</w:t>
            </w:r>
          </w:p>
        </w:tc>
        <w:tc>
          <w:tcPr>
            <w:tcW w:type="dxa" w:w="2880"/>
          </w:tcPr>
          <w:p>
            <w:r>
              <w:t>Catches stereotype reinforcement AI typically amplifies</w:t>
            </w:r>
          </w:p>
        </w:tc>
        <w:tc>
          <w:tcPr>
            <w:tcW w:type="dxa" w:w="2880"/>
          </w:tcPr>
          <w:p>
            <w:r>
              <w:t>Adds ~3s; essential for ethical credibility</w:t>
            </w:r>
          </w:p>
        </w:tc>
      </w:tr>
    </w:tbl>
    <w:p/>
    <w:p>
      <w:r>
        <w:t>[Full Decision Log →](docs/DECISION_LOG.md)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AI Trace Log</w:t>
      </w:r>
    </w:p>
    <w:p/>
    <w:p>
      <w:r>
        <w:t>Required for AI/ML track — documenting AI tool usage with verification</w:t>
      </w:r>
    </w:p>
    <w:p/>
    <w:p>
      <w:pPr>
        <w:pStyle w:val="Heading3"/>
      </w:pPr>
      <w:r>
        <w:t>Trace 1: Story Generation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Content</w:t>
            </w:r>
          </w:p>
        </w:tc>
      </w:tr>
      <w:tr>
        <w:tc>
          <w:tcPr>
            <w:tcW w:type="dxa" w:w="4320"/>
          </w:tcPr>
          <w:p>
            <w:r>
              <w:t>**Tool**</w:t>
            </w:r>
          </w:p>
        </w:tc>
        <w:tc>
          <w:tcPr>
            <w:tcW w:type="dxa" w:w="4320"/>
          </w:tcPr>
          <w:p>
            <w:r>
              <w:t>Claude Opus 4.6 via OpenRouter</w:t>
            </w:r>
          </w:p>
        </w:tc>
      </w:tr>
      <w:tr>
        <w:tc>
          <w:tcPr>
            <w:tcW w:type="dxa" w:w="4320"/>
          </w:tcPr>
          <w:p>
            <w:r>
              <w:t>**What AI Generated**</w:t>
            </w:r>
          </w:p>
        </w:tc>
        <w:tc>
          <w:tcPr>
            <w:tcW w:type="dxa" w:w="4320"/>
          </w:tcPr>
          <w:p>
            <w:r>
              <w:t>5-page narrative with titles, discussion prompts, activity suggestion</w:t>
            </w:r>
          </w:p>
        </w:tc>
      </w:tr>
      <w:tr>
        <w:tc>
          <w:tcPr>
            <w:tcW w:type="dxa" w:w="4320"/>
          </w:tcPr>
          <w:p>
            <w:r>
              <w:t>**What I Changed**</w:t>
            </w:r>
          </w:p>
        </w:tc>
        <w:tc>
          <w:tcPr>
            <w:tcW w:type="dxa" w:w="4320"/>
          </w:tcPr>
          <w:p>
            <w:r>
              <w:t>Added instruction NOT to describe child's race (handled by diversity system); enforced JSON output</w:t>
            </w:r>
          </w:p>
        </w:tc>
      </w:tr>
      <w:tr>
        <w:tc>
          <w:tcPr>
            <w:tcW w:type="dxa" w:w="4320"/>
          </w:tcPr>
          <w:p>
            <w:r>
              <w:t>**Verification**</w:t>
            </w:r>
          </w:p>
        </w:tc>
        <w:tc>
          <w:tcPr>
            <w:tcW w:type="dxa" w:w="4320"/>
          </w:tcPr>
          <w:p>
            <w:r>
              <w:t>Manual review of 10+ stories; automated QA loop; checked discussion prompts are open-ended</w:t>
            </w:r>
          </w:p>
        </w:tc>
      </w:tr>
    </w:tbl>
    <w:p/>
    <w:p>
      <w:pPr>
        <w:pStyle w:val="Heading3"/>
      </w:pPr>
      <w:r>
        <w:t>Trace 2: QA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Content</w:t>
            </w:r>
          </w:p>
        </w:tc>
      </w:tr>
      <w:tr>
        <w:tc>
          <w:tcPr>
            <w:tcW w:type="dxa" w:w="4320"/>
          </w:tcPr>
          <w:p>
            <w:r>
              <w:t>**Tool**</w:t>
            </w:r>
          </w:p>
        </w:tc>
        <w:tc>
          <w:tcPr>
            <w:tcW w:type="dxa" w:w="4320"/>
          </w:tcPr>
          <w:p>
            <w:r>
              <w:t>Claude Sonnet 4.5 via OpenRouter</w:t>
            </w:r>
          </w:p>
        </w:tc>
      </w:tr>
      <w:tr>
        <w:tc>
          <w:tcPr>
            <w:tcW w:type="dxa" w:w="4320"/>
          </w:tcPr>
          <w:p>
            <w:r>
              <w:t>**What AI Generated**</w:t>
            </w:r>
          </w:p>
        </w:tc>
        <w:tc>
          <w:tcPr>
            <w:tcW w:type="dxa" w:w="4320"/>
          </w:tcPr>
          <w:p>
            <w:r>
              <w:t>Passed/failed status, score 1-10, issues list, strengths</w:t>
            </w:r>
          </w:p>
        </w:tc>
      </w:tr>
      <w:tr>
        <w:tc>
          <w:tcPr>
            <w:tcW w:type="dxa" w:w="4320"/>
          </w:tcPr>
          <w:p>
            <w:r>
              <w:t>**What I Changed**</w:t>
            </w:r>
          </w:p>
        </w:tc>
        <w:tc>
          <w:tcPr>
            <w:tcW w:type="dxa" w:w="4320"/>
          </w:tcPr>
          <w:p>
            <w:r>
              <w:t>Added safe default (passed=true, score=7) on API failure; threshold set at score &gt;= 7</w:t>
            </w:r>
          </w:p>
        </w:tc>
      </w:tr>
      <w:tr>
        <w:tc>
          <w:tcPr>
            <w:tcW w:type="dxa" w:w="4320"/>
          </w:tcPr>
          <w:p>
            <w:r>
              <w:t>**Verification**</w:t>
            </w:r>
          </w:p>
        </w:tc>
        <w:tc>
          <w:tcPr>
            <w:tcW w:type="dxa" w:w="4320"/>
          </w:tcPr>
          <w:p>
            <w:r>
              <w:t>Compared QA scores with manual review; tested with intentionally problematic stories</w:t>
            </w:r>
          </w:p>
        </w:tc>
      </w:tr>
    </w:tbl>
    <w:p/>
    <w:p>
      <w:pPr>
        <w:pStyle w:val="Heading3"/>
      </w:pPr>
      <w:r>
        <w:t>Trace 3: Illustration Generation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Content</w:t>
            </w:r>
          </w:p>
        </w:tc>
      </w:tr>
      <w:tr>
        <w:tc>
          <w:tcPr>
            <w:tcW w:type="dxa" w:w="4320"/>
          </w:tcPr>
          <w:p>
            <w:r>
              <w:t>**Tool**</w:t>
            </w:r>
          </w:p>
        </w:tc>
        <w:tc>
          <w:tcPr>
            <w:tcW w:type="dxa" w:w="4320"/>
          </w:tcPr>
          <w:p>
            <w:r>
              <w:t>DALL-E 3 via OpenAI API</w:t>
            </w:r>
          </w:p>
        </w:tc>
      </w:tr>
      <w:tr>
        <w:tc>
          <w:tcPr>
            <w:tcW w:type="dxa" w:w="4320"/>
          </w:tcPr>
          <w:p>
            <w:r>
              <w:t>**What AI Generated**</w:t>
            </w:r>
          </w:p>
        </w:tc>
        <w:tc>
          <w:tcPr>
            <w:tcW w:type="dxa" w:w="4320"/>
          </w:tcPr>
          <w:p>
            <w:r>
              <w:t>1024x1024 watercolor-style children's book illustrations</w:t>
            </w:r>
          </w:p>
        </w:tc>
      </w:tr>
      <w:tr>
        <w:tc>
          <w:tcPr>
            <w:tcW w:type="dxa" w:w="4320"/>
          </w:tcPr>
          <w:p>
            <w:r>
              <w:t>**What I Changed**</w:t>
            </w:r>
          </w:p>
        </w:tc>
        <w:tc>
          <w:tcPr>
            <w:tcW w:type="dxa" w:w="4320"/>
          </w:tcPr>
          <w:p>
            <w:r>
              <w:t>Character description injection for consistency; coral/gold/sage palette to match UI</w:t>
            </w:r>
          </w:p>
        </w:tc>
      </w:tr>
      <w:tr>
        <w:tc>
          <w:tcPr>
            <w:tcW w:type="dxa" w:w="4320"/>
          </w:tcPr>
          <w:p>
            <w:r>
              <w:t>**Verification**</w:t>
            </w:r>
          </w:p>
        </w:tc>
        <w:tc>
          <w:tcPr>
            <w:tcW w:type="dxa" w:w="4320"/>
          </w:tcPr>
          <w:p>
            <w:r>
              <w:t>Visual inspection of 50+ illustrations for age-appropriateness and consistency</w:t>
            </w:r>
          </w:p>
        </w:tc>
      </w:tr>
    </w:tbl>
    <w:p/>
    <w:p>
      <w:pPr>
        <w:pStyle w:val="Heading3"/>
      </w:pPr>
      <w:r>
        <w:t>Trace 4: Test Scaffolding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Content</w:t>
            </w:r>
          </w:p>
        </w:tc>
      </w:tr>
      <w:tr>
        <w:tc>
          <w:tcPr>
            <w:tcW w:type="dxa" w:w="4320"/>
          </w:tcPr>
          <w:p>
            <w:r>
              <w:t>**Tool**</w:t>
            </w:r>
          </w:p>
        </w:tc>
        <w:tc>
          <w:tcPr>
            <w:tcW w:type="dxa" w:w="4320"/>
          </w:tcPr>
          <w:p>
            <w:r>
              <w:t>Goose AI Agent (Block) with Claude</w:t>
            </w:r>
          </w:p>
        </w:tc>
      </w:tr>
      <w:tr>
        <w:tc>
          <w:tcPr>
            <w:tcW w:type="dxa" w:w="4320"/>
          </w:tcPr>
          <w:p>
            <w:r>
              <w:t>**What AI Generated**</w:t>
            </w:r>
          </w:p>
        </w:tc>
        <w:tc>
          <w:tcPr>
            <w:tcW w:type="dxa" w:w="4320"/>
          </w:tcPr>
          <w:p>
            <w:r>
              <w:t>pytest fixtures, test structure, mock configurations</w:t>
            </w:r>
          </w:p>
        </w:tc>
      </w:tr>
      <w:tr>
        <w:tc>
          <w:tcPr>
            <w:tcW w:type="dxa" w:w="4320"/>
          </w:tcPr>
          <w:p>
            <w:r>
              <w:t>**What I Changed**</w:t>
            </w:r>
          </w:p>
        </w:tc>
        <w:tc>
          <w:tcPr>
            <w:tcW w:type="dxa" w:w="4320"/>
          </w:tcPr>
          <w:p>
            <w:r>
              <w:t>Fixed mock data structures; simplified SSE streaming tests</w:t>
            </w:r>
          </w:p>
        </w:tc>
      </w:tr>
      <w:tr>
        <w:tc>
          <w:tcPr>
            <w:tcW w:type="dxa" w:w="4320"/>
          </w:tcPr>
          <w:p>
            <w:r>
              <w:t>**Verification**</w:t>
            </w:r>
          </w:p>
        </w:tc>
        <w:tc>
          <w:tcPr>
            <w:tcW w:type="dxa" w:w="4320"/>
          </w:tcPr>
          <w:p>
            <w:r>
              <w:t>151 backend tests passing; 24 frontend tests passing</w:t>
            </w:r>
          </w:p>
        </w:tc>
      </w:tr>
    </w:tbl>
    <w:p/>
    <w:p>
      <w:pPr>
        <w:pStyle w:val="Heading3"/>
      </w:pPr>
      <w:r>
        <w:t>Trace 5: Knowledge Base Curation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Content</w:t>
            </w:r>
          </w:p>
        </w:tc>
      </w:tr>
      <w:tr>
        <w:tc>
          <w:tcPr>
            <w:tcW w:type="dxa" w:w="4320"/>
          </w:tcPr>
          <w:p>
            <w:r>
              <w:t>**Tool**</w:t>
            </w:r>
          </w:p>
        </w:tc>
        <w:tc>
          <w:tcPr>
            <w:tcW w:type="dxa" w:w="4320"/>
          </w:tcPr>
          <w:p>
            <w:r>
              <w:t>Goose AI Agent (Block) with Claude</w:t>
            </w:r>
          </w:p>
        </w:tc>
      </w:tr>
      <w:tr>
        <w:tc>
          <w:tcPr>
            <w:tcW w:type="dxa" w:w="4320"/>
          </w:tcPr>
          <w:p>
            <w:r>
              <w:t>**What AI Generated**</w:t>
            </w:r>
          </w:p>
        </w:tc>
        <w:tc>
          <w:tcPr>
            <w:tcW w:type="dxa" w:w="4320"/>
          </w:tcPr>
          <w:p>
            <w:r>
              <w:t>Initial list of 50 women with categories, achievements, story angles</w:t>
            </w:r>
          </w:p>
        </w:tc>
      </w:tr>
      <w:tr>
        <w:tc>
          <w:tcPr>
            <w:tcW w:type="dxa" w:w="4320"/>
          </w:tcPr>
          <w:p>
            <w:r>
              <w:t>**What I Changed**</w:t>
            </w:r>
          </w:p>
        </w:tc>
        <w:tc>
          <w:tcPr>
            <w:tcW w:type="dxa" w:w="4320"/>
          </w:tcPr>
          <w:p>
            <w:r>
              <w:t>Verified every fact against Wikipedia/Britannica; rewrote for age-appropriateness</w:t>
            </w:r>
          </w:p>
        </w:tc>
      </w:tr>
      <w:tr>
        <w:tc>
          <w:tcPr>
            <w:tcW w:type="dxa" w:w="4320"/>
          </w:tcPr>
          <w:p>
            <w:r>
              <w:t>**Verification**</w:t>
            </w:r>
          </w:p>
        </w:tc>
        <w:tc>
          <w:tcPr>
            <w:tcW w:type="dxa" w:w="4320"/>
          </w:tcPr>
          <w:p>
            <w:r>
              <w:t>Cross-referenced each achievement with 2+ historical sources</w:t>
            </w:r>
          </w:p>
        </w:tc>
      </w:tr>
    </w:tbl>
    <w:p/>
    <w:p>
      <w:r>
        <w:t>[Full AI Trace Log →](docs/AI_TRACE_LOG.md)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Risk Log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  <w:tc>
          <w:tcPr>
            <w:tcW w:type="dxa" w:w="2160"/>
          </w:tcPr>
          <w:p>
            <w:r>
              <w:t>Mitigation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**API keys hardcoded**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Moved to `.env`; added to `.gitignore`; created `.env.example`</w:t>
            </w:r>
          </w:p>
        </w:tc>
        <w:tc>
          <w:tcPr>
            <w:tcW w:type="dxa" w:w="2160"/>
          </w:tcPr>
          <w:p>
            <w:r>
              <w:t>✅ Fixed</w:t>
            </w:r>
          </w:p>
        </w:tc>
      </w:tr>
      <w:tr>
        <w:tc>
          <w:tcPr>
            <w:tcW w:type="dxa" w:w="2160"/>
          </w:tcPr>
          <w:p>
            <w:r>
              <w:t>**AI amplifies stereotypes**</w:t>
            </w:r>
          </w:p>
        </w:tc>
        <w:tc>
          <w:tcPr>
            <w:tcW w:type="dxa" w:w="2160"/>
          </w:tcPr>
          <w:p>
            <w:r>
              <w:t>Major</w:t>
            </w:r>
          </w:p>
        </w:tc>
        <w:tc>
          <w:tcPr>
            <w:tcW w:type="dxa" w:w="2160"/>
          </w:tcPr>
          <w:p>
            <w:r>
              <w:t>QA verification loop detects reinforcement; stories must score 7+/10</w:t>
            </w:r>
          </w:p>
        </w:tc>
        <w:tc>
          <w:tcPr>
            <w:tcW w:type="dxa" w:w="2160"/>
          </w:tcPr>
          <w:p>
            <w:r>
              <w:t>✅ Fixed</w:t>
            </w:r>
          </w:p>
        </w:tc>
      </w:tr>
      <w:tr>
        <w:tc>
          <w:tcPr>
            <w:tcW w:type="dxa" w:w="2160"/>
          </w:tcPr>
          <w:p>
            <w:r>
              <w:t>**150s generation time**</w:t>
            </w:r>
          </w:p>
        </w:tc>
        <w:tc>
          <w:tcPr>
            <w:tcW w:type="dxa" w:w="2160"/>
          </w:tcPr>
          <w:p>
            <w:r>
              <w:t>Major</w:t>
            </w:r>
          </w:p>
        </w:tc>
        <w:tc>
          <w:tcPr>
            <w:tcW w:type="dxa" w:w="2160"/>
          </w:tcPr>
          <w:p>
            <w:r>
              <w:t>Parallel execution with ThreadPoolExecutor; reduced to ~75s</w:t>
            </w:r>
          </w:p>
        </w:tc>
        <w:tc>
          <w:tcPr>
            <w:tcW w:type="dxa" w:w="2160"/>
          </w:tcPr>
          <w:p>
            <w:r>
              <w:t>✅ Fixed</w:t>
            </w:r>
          </w:p>
        </w:tc>
      </w:tr>
      <w:tr>
        <w:tc>
          <w:tcPr>
            <w:tcW w:type="dxa" w:w="2160"/>
          </w:tcPr>
          <w:p>
            <w:r>
              <w:t>**AI hallucinating facts**</w:t>
            </w:r>
          </w:p>
        </w:tc>
        <w:tc>
          <w:tcPr>
            <w:tcW w:type="dxa" w:w="2160"/>
          </w:tcPr>
          <w:p>
            <w:r>
              <w:t>Major</w:t>
            </w:r>
          </w:p>
        </w:tc>
        <w:tc>
          <w:tcPr>
            <w:tcW w:type="dxa" w:w="2160"/>
          </w:tcPr>
          <w:p>
            <w:r>
              <w:t>50 women manually verified against Wikipedia/Britannica</w:t>
            </w:r>
          </w:p>
        </w:tc>
        <w:tc>
          <w:tcPr>
            <w:tcW w:type="dxa" w:w="2160"/>
          </w:tcPr>
          <w:p>
            <w:r>
              <w:t>✅ Fixed</w:t>
            </w:r>
          </w:p>
        </w:tc>
      </w:tr>
      <w:tr>
        <w:tc>
          <w:tcPr>
            <w:tcW w:type="dxa" w:w="2160"/>
          </w:tcPr>
          <w:p>
            <w:r>
              <w:t>**Character inconsistency**</w:t>
            </w:r>
          </w:p>
        </w:tc>
        <w:tc>
          <w:tcPr>
            <w:tcW w:type="dxa" w:w="2160"/>
          </w:tcPr>
          <w:p>
            <w:r>
              <w:t>Major</w:t>
            </w:r>
          </w:p>
        </w:tc>
        <w:tc>
          <w:tcPr>
            <w:tcW w:type="dxa" w:w="2160"/>
          </w:tcPr>
          <w:p>
            <w:r>
              <w:t>Detailed character description injected into every DALL-E prompt</w:t>
            </w:r>
          </w:p>
        </w:tc>
        <w:tc>
          <w:tcPr>
            <w:tcW w:type="dxa" w:w="2160"/>
          </w:tcPr>
          <w:p>
            <w:r>
              <w:t>✅ Fixed</w:t>
            </w:r>
          </w:p>
        </w:tc>
      </w:tr>
      <w:tr>
        <w:tc>
          <w:tcPr>
            <w:tcW w:type="dxa" w:w="2160"/>
          </w:tcPr>
          <w:p>
            <w:r>
              <w:t>**Privacy concerns**</w:t>
            </w:r>
          </w:p>
        </w:tc>
        <w:tc>
          <w:tcPr>
            <w:tcW w:type="dxa" w:w="2160"/>
          </w:tcPr>
          <w:p>
            <w:r>
              <w:t>Minor</w:t>
            </w:r>
          </w:p>
        </w:tc>
        <w:tc>
          <w:tcPr>
            <w:tcW w:type="dxa" w:w="2160"/>
          </w:tcPr>
          <w:p>
            <w:r>
              <w:t>No database, no login, no cookies — session-only data</w:t>
            </w:r>
          </w:p>
        </w:tc>
        <w:tc>
          <w:tcPr>
            <w:tcW w:type="dxa" w:w="2160"/>
          </w:tcPr>
          <w:p>
            <w:r>
              <w:t>✅ Fixed</w:t>
            </w:r>
          </w:p>
        </w:tc>
      </w:tr>
      <w:tr>
        <w:tc>
          <w:tcPr>
            <w:tcW w:type="dxa" w:w="2160"/>
          </w:tcPr>
          <w:p>
            <w:r>
              <w:t>**WCAG AA compliance**</w:t>
            </w:r>
          </w:p>
        </w:tc>
        <w:tc>
          <w:tcPr>
            <w:tcW w:type="dxa" w:w="2160"/>
          </w:tcPr>
          <w:p>
            <w:r>
              <w:t>Minor</w:t>
            </w:r>
          </w:p>
        </w:tc>
        <w:tc>
          <w:tcPr>
            <w:tcW w:type="dxa" w:w="2160"/>
          </w:tcPr>
          <w:p>
            <w:r>
              <w:t>Color contrast 4.5:1+ (#6B605A text, #C4594B buttons); ARIA labels; keyboard nav</w:t>
            </w:r>
          </w:p>
        </w:tc>
        <w:tc>
          <w:tcPr>
            <w:tcW w:type="dxa" w:w="2160"/>
          </w:tcPr>
          <w:p>
            <w:r>
              <w:t>✅ Fixed</w:t>
            </w:r>
          </w:p>
        </w:tc>
      </w:tr>
      <w:tr>
        <w:tc>
          <w:tcPr>
            <w:tcW w:type="dxa" w:w="2160"/>
          </w:tcPr>
          <w:p>
            <w:r>
              <w:t>**DALL-E URLs expire**</w:t>
            </w:r>
          </w:p>
        </w:tc>
        <w:tc>
          <w:tcPr>
            <w:tcW w:type="dxa" w:w="2160"/>
          </w:tcPr>
          <w:p>
            <w:r>
              <w:t>Minor</w:t>
            </w:r>
          </w:p>
        </w:tc>
        <w:tc>
          <w:tcPr>
            <w:tcW w:type="dxa" w:w="2160"/>
          </w:tcPr>
          <w:p>
            <w:r>
              <w:t>Acceptable for demo; would need S3/Cloudinary for production</w:t>
            </w:r>
          </w:p>
        </w:tc>
        <w:tc>
          <w:tcPr>
            <w:tcW w:type="dxa" w:w="2160"/>
          </w:tcPr>
          <w:p>
            <w:r>
              <w:t>Documented</w:t>
            </w:r>
          </w:p>
        </w:tc>
      </w:tr>
    </w:tbl>
    <w:p/>
    <w:p>
      <w:r>
        <w:t>[Full Risk Log →](docs/RISK_LOG.md)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Evidence Log</w:t>
      </w:r>
    </w:p>
    <w:p/>
    <w:p>
      <w:pPr>
        <w:pStyle w:val="Heading3"/>
      </w:pPr>
      <w:r>
        <w:t>Research Sources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Claim</w:t>
            </w:r>
          </w:p>
        </w:tc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"Children absorb stereotypes by age 3"</w:t>
            </w:r>
          </w:p>
        </w:tc>
        <w:tc>
          <w:tcPr>
            <w:tcW w:type="dxa" w:w="2160"/>
          </w:tcPr>
          <w:p>
            <w:r>
              <w:t>Bian et al. (2017). *Science*, 355(6323). DOI: 10.1126/science.aah6524</w:t>
            </w:r>
          </w:p>
        </w:tc>
        <w:tc>
          <w:tcPr>
            <w:tcW w:type="dxa" w:w="2160"/>
          </w:tcPr>
          <w:p>
            <w:r>
              <w:t>Academic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"By age 6, girls believe boys are smarter"</w:t>
            </w:r>
          </w:p>
        </w:tc>
        <w:tc>
          <w:tcPr>
            <w:tcW w:type="dxa" w:w="2160"/>
          </w:tcPr>
          <w:p>
            <w:r>
              <w:t>Same study (Bian et al., 2017)</w:t>
            </w:r>
          </w:p>
        </w:tc>
        <w:tc>
          <w:tcPr>
            <w:tcW w:type="dxa" w:w="2160"/>
          </w:tcPr>
          <w:p>
            <w:r>
              <w:t>Academic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"Counter-stereotypical content shifts attitudes"</w:t>
            </w:r>
          </w:p>
        </w:tc>
        <w:tc>
          <w:tcPr>
            <w:tcW w:type="dxa" w:w="2160"/>
          </w:tcPr>
          <w:p>
            <w:r>
              <w:t>Master et al. (2016). *J. Educational Psychology*, 108(3). DOI: 10.1037/edu0000061</w:t>
            </w:r>
          </w:p>
        </w:tc>
        <w:tc>
          <w:tcPr>
            <w:tcW w:type="dxa" w:w="2160"/>
          </w:tcPr>
          <w:p>
            <w:r>
              <w:t>Academic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"AI-generated stories amplify stereotypes 55% more"</w:t>
            </w:r>
          </w:p>
        </w:tc>
        <w:tc>
          <w:tcPr>
            <w:tcW w:type="dxa" w:w="2160"/>
          </w:tcPr>
          <w:p>
            <w:r>
              <w:t>EMNLP 2025 research on AI bias</w:t>
            </w:r>
          </w:p>
        </w:tc>
        <w:tc>
          <w:tcPr>
            <w:tcW w:type="dxa" w:w="2160"/>
          </w:tcPr>
          <w:p>
            <w:r>
              <w:t>Academic</w:t>
            </w:r>
          </w:p>
        </w:tc>
      </w:tr>
    </w:tbl>
    <w:p/>
    <w:p>
      <w:pPr>
        <w:pStyle w:val="Heading3"/>
      </w:pPr>
      <w:r>
        <w:t>Code Dependencies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Package</w:t>
            </w:r>
          </w:p>
        </w:tc>
        <w:tc>
          <w:tcPr>
            <w:tcW w:type="dxa" w:w="2160"/>
          </w:tcPr>
          <w:p>
            <w:r>
              <w:t>License</w:t>
            </w:r>
          </w:p>
        </w:tc>
        <w:tc>
          <w:tcPr>
            <w:tcW w:type="dxa" w:w="2160"/>
          </w:tcPr>
          <w:p>
            <w:r>
              <w:t>Link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React</w:t>
            </w:r>
          </w:p>
        </w:tc>
        <w:tc>
          <w:tcPr>
            <w:tcW w:type="dxa" w:w="2160"/>
          </w:tcPr>
          <w:p>
            <w:r>
              <w:t>MIT</w:t>
            </w:r>
          </w:p>
        </w:tc>
        <w:tc>
          <w:tcPr>
            <w:tcW w:type="dxa" w:w="2160"/>
          </w:tcPr>
          <w:p>
            <w:r>
              <w:t>https://react.dev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Flask</w:t>
            </w:r>
          </w:p>
        </w:tc>
        <w:tc>
          <w:tcPr>
            <w:tcW w:type="dxa" w:w="2160"/>
          </w:tcPr>
          <w:p>
            <w:r>
              <w:t>BSD-3-Clause</w:t>
            </w:r>
          </w:p>
        </w:tc>
        <w:tc>
          <w:tcPr>
            <w:tcW w:type="dxa" w:w="2160"/>
          </w:tcPr>
          <w:p>
            <w:r>
              <w:t>https://flask.palletsprojects.com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FastMCP</w:t>
            </w:r>
          </w:p>
        </w:tc>
        <w:tc>
          <w:tcPr>
            <w:tcW w:type="dxa" w:w="2160"/>
          </w:tcPr>
          <w:p>
            <w:r>
              <w:t>MIT</w:t>
            </w:r>
          </w:p>
        </w:tc>
        <w:tc>
          <w:tcPr>
            <w:tcW w:type="dxa" w:w="2160"/>
          </w:tcPr>
          <w:p>
            <w:r>
              <w:t>https://github.com/jlowin/fastmcp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OpenAI SDK</w:t>
            </w:r>
          </w:p>
        </w:tc>
        <w:tc>
          <w:tcPr>
            <w:tcW w:type="dxa" w:w="2160"/>
          </w:tcPr>
          <w:p>
            <w:r>
              <w:t>MIT</w:t>
            </w:r>
          </w:p>
        </w:tc>
        <w:tc>
          <w:tcPr>
            <w:tcW w:type="dxa" w:w="2160"/>
          </w:tcPr>
          <w:p>
            <w:r>
              <w:t>https://github.com/openai/openai-python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Goose</w:t>
            </w:r>
          </w:p>
        </w:tc>
        <w:tc>
          <w:tcPr>
            <w:tcW w:type="dxa" w:w="2160"/>
          </w:tcPr>
          <w:p>
            <w:r>
              <w:t>Apache 2.0</w:t>
            </w:r>
          </w:p>
        </w:tc>
        <w:tc>
          <w:tcPr>
            <w:tcW w:type="dxa" w:w="2160"/>
          </w:tcPr>
          <w:p>
            <w:r>
              <w:t>https://github.com/block/goose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Quicksand Font</w:t>
            </w:r>
          </w:p>
        </w:tc>
        <w:tc>
          <w:tcPr>
            <w:tcW w:type="dxa" w:w="2160"/>
          </w:tcPr>
          <w:p>
            <w:r>
              <w:t>SIL OFL</w:t>
            </w:r>
          </w:p>
        </w:tc>
        <w:tc>
          <w:tcPr>
            <w:tcW w:type="dxa" w:w="2160"/>
          </w:tcPr>
          <w:p>
            <w:r>
              <w:t>https://fonts.google.com/specimen/Quicksand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DM Sans Font</w:t>
            </w:r>
          </w:p>
        </w:tc>
        <w:tc>
          <w:tcPr>
            <w:tcW w:type="dxa" w:w="2160"/>
          </w:tcPr>
          <w:p>
            <w:r>
              <w:t>SIL OFL</w:t>
            </w:r>
          </w:p>
        </w:tc>
        <w:tc>
          <w:tcPr>
            <w:tcW w:type="dxa" w:w="2160"/>
          </w:tcPr>
          <w:p>
            <w:r>
              <w:t>https://fonts.google.com/specimen/DM+Sans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Caveat Font</w:t>
            </w:r>
          </w:p>
        </w:tc>
        <w:tc>
          <w:tcPr>
            <w:tcW w:type="dxa" w:w="2160"/>
          </w:tcPr>
          <w:p>
            <w:r>
              <w:t>SIL OFL</w:t>
            </w:r>
          </w:p>
        </w:tc>
        <w:tc>
          <w:tcPr>
            <w:tcW w:type="dxa" w:w="2160"/>
          </w:tcPr>
          <w:p>
            <w:r>
              <w:t>https://fonts.google.com/specimen/Caveat</w:t>
            </w:r>
          </w:p>
        </w:tc>
      </w:tr>
    </w:tbl>
    <w:p/>
    <w:p>
      <w:pPr>
        <w:pStyle w:val="Heading3"/>
      </w:pPr>
      <w:r>
        <w:t>Data Sources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License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Knowledge base (50 women)</w:t>
            </w:r>
          </w:p>
        </w:tc>
        <w:tc>
          <w:tcPr>
            <w:tcW w:type="dxa" w:w="2160"/>
          </w:tcPr>
          <w:p>
            <w:r>
              <w:t>Wikipedia, Britannica, biographies</w:t>
            </w:r>
          </w:p>
        </w:tc>
        <w:tc>
          <w:tcPr>
            <w:tcW w:type="dxa" w:w="2160"/>
          </w:tcPr>
          <w:p>
            <w:r>
              <w:t>Public domain / Fair use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Historical achievements</w:t>
            </w:r>
          </w:p>
        </w:tc>
        <w:tc>
          <w:tcPr>
            <w:tcW w:type="dxa" w:w="2160"/>
          </w:tcPr>
          <w:p>
            <w:r>
              <w:t>Multiple verified sources per woman</w:t>
            </w:r>
          </w:p>
        </w:tc>
        <w:tc>
          <w:tcPr>
            <w:tcW w:type="dxa" w:w="2160"/>
          </w:tcPr>
          <w:p>
            <w:r>
              <w:t>Public domain</w:t>
            </w:r>
          </w:p>
        </w:tc>
      </w:tr>
    </w:tbl>
    <w:p/>
    <w:p>
      <w:r>
        <w:t>[Full Evidence Log →](docs/EVIDENCE_LOG.md)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Demo Fallback</w:t>
      </w:r>
    </w:p>
    <w:p/>
    <w:p>
      <w:r>
        <w:t>If the live demo is unavailable, see [Demo Fallback Documentation](docs/DEMO_FALLBACK.md) for:</w:t>
      </w:r>
    </w:p>
    <w:p>
      <w:pPr>
        <w:pStyle w:val="ListBullet"/>
      </w:pPr>
      <w:r>
        <w:t>Video walkthrough (60s)</w:t>
      </w:r>
    </w:p>
    <w:p>
      <w:pPr>
        <w:pStyle w:val="ListBullet"/>
      </w:pPr>
      <w:r>
        <w:t>Step-by-step screenshots of full user journey</w:t>
      </w:r>
    </w:p>
    <w:p>
      <w:pPr>
        <w:pStyle w:val="ListBullet"/>
      </w:pPr>
      <w:r>
        <w:t>Sample generated story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Known Issues &amp; Next Steps</w:t>
      </w:r>
    </w:p>
    <w:p/>
    <w:p>
      <w:pPr>
        <w:pStyle w:val="Heading3"/>
      </w:pPr>
      <w:r>
        <w:t>Known Issues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Issue</w:t>
            </w:r>
          </w:p>
        </w:tc>
        <w:tc>
          <w:tcPr>
            <w:tcW w:type="dxa" w:w="2880"/>
          </w:tcPr>
          <w:p>
            <w:r>
              <w:t>Workaround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DALL-E URLs expire after ~1 hour</w:t>
            </w:r>
          </w:p>
        </w:tc>
        <w:tc>
          <w:tcPr>
            <w:tcW w:type="dxa" w:w="2880"/>
          </w:tcPr>
          <w:p>
            <w:r>
              <w:t>Acceptable for demo; would need image storage</w:t>
            </w:r>
          </w:p>
        </w:tc>
        <w:tc>
          <w:tcPr>
            <w:tcW w:type="dxa" w:w="2880"/>
          </w:tcPr>
          <w:p>
            <w:r>
              <w:t>Documented</w:t>
            </w:r>
          </w:p>
        </w:tc>
      </w:tr>
      <w:tr>
        <w:tc>
          <w:tcPr>
            <w:tcW w:type="dxa" w:w="2880"/>
          </w:tcPr>
          <w:p>
            <w:r>
              <w:t>SSE tests skipped in Jest</w:t>
            </w:r>
          </w:p>
        </w:tc>
        <w:tc>
          <w:tcPr>
            <w:tcW w:type="dxa" w:w="2880"/>
          </w:tcPr>
          <w:p>
            <w:r>
              <w:t>Complex to mock; integration tests recommended</w:t>
            </w:r>
          </w:p>
        </w:tc>
        <w:tc>
          <w:tcPr>
            <w:tcW w:type="dxa" w:w="2880"/>
          </w:tcPr>
          <w:p>
            <w:r>
              <w:t>By design</w:t>
            </w:r>
          </w:p>
        </w:tc>
      </w:tr>
      <w:tr>
        <w:tc>
          <w:tcPr>
            <w:tcW w:type="dxa" w:w="2880"/>
          </w:tcPr>
          <w:p>
            <w:r>
              <w:t>Generation time ~35-75s</w:t>
            </w:r>
          </w:p>
        </w:tc>
        <w:tc>
          <w:tcPr>
            <w:tcW w:type="dxa" w:w="2880"/>
          </w:tcPr>
          <w:p>
            <w:r>
              <w:t>Progress indicators + parallel generation</w:t>
            </w:r>
          </w:p>
        </w:tc>
        <w:tc>
          <w:tcPr>
            <w:tcW w:type="dxa" w:w="2880"/>
          </w:tcPr>
          <w:p>
            <w:r>
              <w:t>Optimized</w:t>
            </w:r>
          </w:p>
        </w:tc>
      </w:tr>
    </w:tbl>
    <w:p/>
    <w:p>
      <w:pPr>
        <w:pStyle w:val="Heading3"/>
      </w:pPr>
      <w:r>
        <w:t>Next Steps</w:t>
      </w:r>
    </w:p>
    <w:p/>
    <w:p>
      <w:pPr>
        <w:pStyle w:val="ListBullet"/>
      </w:pPr>
      <w:r>
        <w:t>[ ] Image persistence (S3/Cloudinary)</w:t>
      </w:r>
    </w:p>
    <w:p>
      <w:pPr>
        <w:pStyle w:val="ListBullet"/>
      </w:pPr>
      <w:r>
        <w:t>[ ] Multi-language support</w:t>
      </w:r>
    </w:p>
    <w:p>
      <w:pPr>
        <w:pStyle w:val="ListBullet"/>
      </w:pPr>
      <w:r>
        <w:t>[ ] PDF export</w:t>
      </w:r>
    </w:p>
    <w:p>
      <w:pPr>
        <w:pStyle w:val="ListBullet"/>
      </w:pPr>
      <w:r>
        <w:t>[ ] Parent dashboard</w:t>
      </w:r>
    </w:p>
    <w:p>
      <w:pPr>
        <w:pStyle w:val="ListBullet"/>
      </w:pPr>
      <w:r>
        <w:t>[ ] More women in knowledge base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Testing</w:t>
      </w:r>
    </w:p>
    <w:p/>
    <w:p>
      <w:pPr/>
      <w:r>
        <w:rPr>
          <w:rFonts w:ascii="Courier New" w:hAnsi="Courier New"/>
          <w:sz w:val="18"/>
        </w:rPr>
        <w:t># Backend (pytest)</w:t>
        <w:br/>
        <w:t>cd backend &amp;&amp; pytest tests/ -v</w:t>
        <w:br/>
        <w:t># 151 tests (unit + integration)</w:t>
        <w:br/>
        <w:br/>
        <w:t># Frontend (Jest)</w:t>
        <w:br/>
        <w:t>cd frontend &amp;&amp; npm test</w:t>
        <w:br/>
        <w:t># 24 passed, 25 skipped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License</w:t>
      </w:r>
    </w:p>
    <w:p/>
    <w:p>
      <w:pPr>
        <w:pStyle w:val="Heading3"/>
      </w:pPr>
      <w:r>
        <w:t>Project License</w:t>
      </w:r>
    </w:p>
    <w:p>
      <w:r>
        <w:t>MIT License — See [LICENSE](LICENSE)</w:t>
      </w:r>
    </w:p>
    <w:p/>
    <w:p>
      <w:pPr>
        <w:pStyle w:val="Heading3"/>
      </w:pPr>
      <w:r>
        <w:t>Attributions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Package</w:t>
            </w:r>
          </w:p>
        </w:tc>
        <w:tc>
          <w:tcPr>
            <w:tcW w:type="dxa" w:w="2880"/>
          </w:tcPr>
          <w:p>
            <w:r>
              <w:t>License</w:t>
            </w:r>
          </w:p>
        </w:tc>
        <w:tc>
          <w:tcPr>
            <w:tcW w:type="dxa" w:w="2880"/>
          </w:tcPr>
          <w:p>
            <w:r>
              <w:t>Link</w:t>
            </w:r>
          </w:p>
        </w:tc>
      </w:tr>
      <w:tr>
        <w:tc>
          <w:tcPr>
            <w:tcW w:type="dxa" w:w="2880"/>
          </w:tcPr>
          <w:p>
            <w:r>
              <w:t>React</w:t>
            </w:r>
          </w:p>
        </w:tc>
        <w:tc>
          <w:tcPr>
            <w:tcW w:type="dxa" w:w="2880"/>
          </w:tcPr>
          <w:p>
            <w:r>
              <w:t>MIT</w:t>
            </w:r>
          </w:p>
        </w:tc>
        <w:tc>
          <w:tcPr>
            <w:tcW w:type="dxa" w:w="2880"/>
          </w:tcPr>
          <w:p>
            <w:r>
              <w:t>https://react.dev</w:t>
            </w:r>
          </w:p>
        </w:tc>
      </w:tr>
      <w:tr>
        <w:tc>
          <w:tcPr>
            <w:tcW w:type="dxa" w:w="2880"/>
          </w:tcPr>
          <w:p>
            <w:r>
              <w:t>Flask</w:t>
            </w:r>
          </w:p>
        </w:tc>
        <w:tc>
          <w:tcPr>
            <w:tcW w:type="dxa" w:w="2880"/>
          </w:tcPr>
          <w:p>
            <w:r>
              <w:t>BSD-3-Clause</w:t>
            </w:r>
          </w:p>
        </w:tc>
        <w:tc>
          <w:tcPr>
            <w:tcW w:type="dxa" w:w="2880"/>
          </w:tcPr>
          <w:p>
            <w:r>
              <w:t>https://flask.palletsprojects.com</w:t>
            </w:r>
          </w:p>
        </w:tc>
      </w:tr>
      <w:tr>
        <w:tc>
          <w:tcPr>
            <w:tcW w:type="dxa" w:w="2880"/>
          </w:tcPr>
          <w:p>
            <w:r>
              <w:t>FastMCP</w:t>
            </w:r>
          </w:p>
        </w:tc>
        <w:tc>
          <w:tcPr>
            <w:tcW w:type="dxa" w:w="2880"/>
          </w:tcPr>
          <w:p>
            <w:r>
              <w:t>MIT</w:t>
            </w:r>
          </w:p>
        </w:tc>
        <w:tc>
          <w:tcPr>
            <w:tcW w:type="dxa" w:w="2880"/>
          </w:tcPr>
          <w:p>
            <w:r>
              <w:t>https://github.com/jlowin/fastmcp</w:t>
            </w:r>
          </w:p>
        </w:tc>
      </w:tr>
      <w:tr>
        <w:tc>
          <w:tcPr>
            <w:tcW w:type="dxa" w:w="2880"/>
          </w:tcPr>
          <w:p>
            <w:r>
              <w:t>OpenAI SDK</w:t>
            </w:r>
          </w:p>
        </w:tc>
        <w:tc>
          <w:tcPr>
            <w:tcW w:type="dxa" w:w="2880"/>
          </w:tcPr>
          <w:p>
            <w:r>
              <w:t>MIT</w:t>
            </w:r>
          </w:p>
        </w:tc>
        <w:tc>
          <w:tcPr>
            <w:tcW w:type="dxa" w:w="2880"/>
          </w:tcPr>
          <w:p>
            <w:r>
              <w:t>https://github.com/openai/openai-python</w:t>
            </w:r>
          </w:p>
        </w:tc>
      </w:tr>
      <w:tr>
        <w:tc>
          <w:tcPr>
            <w:tcW w:type="dxa" w:w="2880"/>
          </w:tcPr>
          <w:p>
            <w:r>
              <w:t>Goose</w:t>
            </w:r>
          </w:p>
        </w:tc>
        <w:tc>
          <w:tcPr>
            <w:tcW w:type="dxa" w:w="2880"/>
          </w:tcPr>
          <w:p>
            <w:r>
              <w:t>Apache 2.0</w:t>
            </w:r>
          </w:p>
        </w:tc>
        <w:tc>
          <w:tcPr>
            <w:tcW w:type="dxa" w:w="2880"/>
          </w:tcPr>
          <w:p>
            <w:r>
              <w:t>https://github.com/block/goose</w:t>
            </w:r>
          </w:p>
        </w:tc>
      </w:tr>
      <w:tr>
        <w:tc>
          <w:tcPr>
            <w:tcW w:type="dxa" w:w="2880"/>
          </w:tcPr>
          <w:p>
            <w:r>
              <w:t>Quicksand Font</w:t>
            </w:r>
          </w:p>
        </w:tc>
        <w:tc>
          <w:tcPr>
            <w:tcW w:type="dxa" w:w="2880"/>
          </w:tcPr>
          <w:p>
            <w:r>
              <w:t>SIL OFL</w:t>
            </w:r>
          </w:p>
        </w:tc>
        <w:tc>
          <w:tcPr>
            <w:tcW w:type="dxa" w:w="2880"/>
          </w:tcPr>
          <w:p>
            <w:r>
              <w:t>https://fonts.google.com/specimen/Quicksand</w:t>
            </w:r>
          </w:p>
        </w:tc>
      </w:tr>
      <w:tr>
        <w:tc>
          <w:tcPr>
            <w:tcW w:type="dxa" w:w="2880"/>
          </w:tcPr>
          <w:p>
            <w:r>
              <w:t>DM Sans Font</w:t>
            </w:r>
          </w:p>
        </w:tc>
        <w:tc>
          <w:tcPr>
            <w:tcW w:type="dxa" w:w="2880"/>
          </w:tcPr>
          <w:p>
            <w:r>
              <w:t>SIL OFL</w:t>
            </w:r>
          </w:p>
        </w:tc>
        <w:tc>
          <w:tcPr>
            <w:tcW w:type="dxa" w:w="2880"/>
          </w:tcPr>
          <w:p>
            <w:r>
              <w:t>https://fonts.google.com/specimen/DM+Sans</w:t>
            </w:r>
          </w:p>
        </w:tc>
      </w:tr>
      <w:tr>
        <w:tc>
          <w:tcPr>
            <w:tcW w:type="dxa" w:w="2880"/>
          </w:tcPr>
          <w:p>
            <w:r>
              <w:t>Caveat Font</w:t>
            </w:r>
          </w:p>
        </w:tc>
        <w:tc>
          <w:tcPr>
            <w:tcW w:type="dxa" w:w="2880"/>
          </w:tcPr>
          <w:p>
            <w:r>
              <w:t>SIL OFL</w:t>
            </w:r>
          </w:p>
        </w:tc>
        <w:tc>
          <w:tcPr>
            <w:tcW w:type="dxa" w:w="2880"/>
          </w:tcPr>
          <w:p>
            <w:r>
              <w:t>https://fonts.google.com/specimen/Caveat</w:t>
            </w:r>
          </w:p>
        </w:tc>
      </w:tr>
    </w:tbl>
    <w:p/>
    <w:p>
      <w:r>
        <w:t>All licenses are permissive and compatible with commercial use.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Built with love for #75HER Challenge | CreateHER Fest 2026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