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6A963" w14:textId="77777777" w:rsidR="00CA7F9B" w:rsidRDefault="00CA7F9B" w:rsidP="00CA7F9B">
      <w:pPr>
        <w:jc w:val="center"/>
        <w:rPr>
          <w:b/>
          <w:bCs/>
          <w:sz w:val="28"/>
          <w:szCs w:val="28"/>
        </w:rPr>
      </w:pPr>
      <w:r w:rsidRPr="00CA7F9B">
        <w:rPr>
          <w:b/>
          <w:bCs/>
          <w:sz w:val="28"/>
          <w:szCs w:val="28"/>
        </w:rPr>
        <w:t>FICHE DE PROJET</w:t>
      </w:r>
    </w:p>
    <w:p w14:paraId="6A5684DA" w14:textId="77777777" w:rsidR="00CA7F9B" w:rsidRPr="00CA7F9B" w:rsidRDefault="00CA7F9B" w:rsidP="00CA7F9B">
      <w:pPr>
        <w:jc w:val="center"/>
        <w:rPr>
          <w:sz w:val="28"/>
          <w:szCs w:val="28"/>
        </w:rPr>
      </w:pPr>
    </w:p>
    <w:p w14:paraId="76CD06CA" w14:textId="350BE74E" w:rsidR="00CA7F9B" w:rsidRPr="00CA7F9B" w:rsidRDefault="00CA7F9B" w:rsidP="00CA7F9B">
      <w:pPr>
        <w:numPr>
          <w:ilvl w:val="0"/>
          <w:numId w:val="1"/>
        </w:numPr>
      </w:pPr>
      <w:r w:rsidRPr="00CA7F9B">
        <w:rPr>
          <w:b/>
          <w:bCs/>
        </w:rPr>
        <w:t>DAO :</w:t>
      </w:r>
      <w:r w:rsidRPr="00CA7F9B">
        <w:t xml:space="preserve"> 06/2025/CRISM</w:t>
      </w:r>
    </w:p>
    <w:p w14:paraId="03789F24" w14:textId="24B560CC" w:rsidR="00CA7F9B" w:rsidRPr="00CA7F9B" w:rsidRDefault="00CA7F9B" w:rsidP="00CA7F9B">
      <w:pPr>
        <w:numPr>
          <w:ilvl w:val="0"/>
          <w:numId w:val="1"/>
        </w:numPr>
      </w:pPr>
      <w:r w:rsidRPr="00CA7F9B">
        <w:rPr>
          <w:b/>
          <w:bCs/>
        </w:rPr>
        <w:t>Date limite de soumission :</w:t>
      </w:r>
      <w:r w:rsidRPr="00CA7F9B">
        <w:t xml:space="preserve"> </w:t>
      </w:r>
      <w:r w:rsidRPr="00BA5372">
        <w:rPr>
          <w:highlight w:val="yellow"/>
        </w:rPr>
        <w:t>28/07/2025</w:t>
      </w:r>
      <w:r w:rsidRPr="00CA7F9B">
        <w:t xml:space="preserve"> à 11h00 (heure de l'ouverture des plis) </w:t>
      </w:r>
    </w:p>
    <w:p w14:paraId="457DDD94" w14:textId="5D4F3432" w:rsidR="00CA7F9B" w:rsidRPr="00CA7F9B" w:rsidRDefault="00CA7F9B" w:rsidP="00CA7F9B">
      <w:pPr>
        <w:numPr>
          <w:ilvl w:val="0"/>
          <w:numId w:val="1"/>
        </w:numPr>
      </w:pPr>
      <w:r w:rsidRPr="00CA7F9B">
        <w:rPr>
          <w:b/>
          <w:bCs/>
        </w:rPr>
        <w:t>Nature de l’AO :</w:t>
      </w:r>
      <w:r w:rsidRPr="00CA7F9B">
        <w:t xml:space="preserve"> Appel d'offres ouvert national sur offres de prix </w:t>
      </w:r>
    </w:p>
    <w:p w14:paraId="08AA44C5" w14:textId="429243F2" w:rsidR="00CA7F9B" w:rsidRPr="00CA7F9B" w:rsidRDefault="00CA7F9B" w:rsidP="00CA7F9B">
      <w:pPr>
        <w:numPr>
          <w:ilvl w:val="1"/>
          <w:numId w:val="1"/>
        </w:numPr>
      </w:pPr>
      <w:r w:rsidRPr="00CA7F9B">
        <w:t xml:space="preserve">Réservé à la très petite, la petite et moyenne entreprise, la coopérative, l'union des coopératives et l'auto-entrepreneur. </w:t>
      </w:r>
    </w:p>
    <w:p w14:paraId="071CF06B" w14:textId="1B1D0A54" w:rsidR="00CA7F9B" w:rsidRPr="00CA7F9B" w:rsidRDefault="00CA7F9B" w:rsidP="00CA7F9B">
      <w:pPr>
        <w:numPr>
          <w:ilvl w:val="0"/>
          <w:numId w:val="1"/>
        </w:numPr>
      </w:pPr>
      <w:r w:rsidRPr="00CA7F9B">
        <w:rPr>
          <w:b/>
          <w:bCs/>
        </w:rPr>
        <w:t>Source de financement :</w:t>
      </w:r>
      <w:r w:rsidRPr="00CA7F9B">
        <w:t xml:space="preserve"> Maître d'ouvrage</w:t>
      </w:r>
      <w:r w:rsidR="00BA5372">
        <w:t xml:space="preserve">, </w:t>
      </w:r>
      <w:r w:rsidRPr="00CA7F9B">
        <w:t xml:space="preserve">le Centre Régional d'Investissement Souss Massa. </w:t>
      </w:r>
    </w:p>
    <w:p w14:paraId="7C3FEAD8" w14:textId="4055651D" w:rsidR="00CA7F9B" w:rsidRPr="00CA7F9B" w:rsidRDefault="00CA7F9B" w:rsidP="00CA7F9B">
      <w:pPr>
        <w:numPr>
          <w:ilvl w:val="0"/>
          <w:numId w:val="1"/>
        </w:numPr>
      </w:pPr>
      <w:r w:rsidRPr="00CA7F9B">
        <w:rPr>
          <w:b/>
          <w:bCs/>
        </w:rPr>
        <w:t>Budget estimé MAD :</w:t>
      </w:r>
      <w:r w:rsidRPr="00CA7F9B">
        <w:t xml:space="preserve"> 200.000,00 Dirhams Toutes Taxes Comprises (TTC)</w:t>
      </w:r>
    </w:p>
    <w:p w14:paraId="3B216697" w14:textId="4421ECF7" w:rsidR="00CA7F9B" w:rsidRPr="00CA7F9B" w:rsidRDefault="00CA7F9B" w:rsidP="00CA7F9B">
      <w:pPr>
        <w:numPr>
          <w:ilvl w:val="0"/>
          <w:numId w:val="1"/>
        </w:numPr>
      </w:pPr>
      <w:r w:rsidRPr="00CA7F9B">
        <w:rPr>
          <w:b/>
          <w:bCs/>
        </w:rPr>
        <w:t>Nom du projet :</w:t>
      </w:r>
      <w:r w:rsidRPr="00CA7F9B">
        <w:t xml:space="preserve"> Assistance Technique pour le Diagnostic et la Planification de la Mise en Place d'un Système d'Information Géographique (SIG).</w:t>
      </w:r>
    </w:p>
    <w:p w14:paraId="0B698E18" w14:textId="12373105" w:rsidR="00CA7F9B" w:rsidRPr="00CA7F9B" w:rsidRDefault="00CA7F9B" w:rsidP="00CA7F9B">
      <w:pPr>
        <w:numPr>
          <w:ilvl w:val="0"/>
          <w:numId w:val="1"/>
        </w:numPr>
      </w:pPr>
      <w:r w:rsidRPr="00CA7F9B">
        <w:rPr>
          <w:b/>
          <w:bCs/>
        </w:rPr>
        <w:t xml:space="preserve">Durée de la mission </w:t>
      </w:r>
      <w:r w:rsidRPr="005D6DE6">
        <w:rPr>
          <w:b/>
          <w:bCs/>
          <w:highlight w:val="yellow"/>
        </w:rPr>
        <w:t>:</w:t>
      </w:r>
      <w:r w:rsidRPr="005D6DE6">
        <w:rPr>
          <w:highlight w:val="yellow"/>
        </w:rPr>
        <w:t xml:space="preserve"> 105 jours calendaires</w:t>
      </w:r>
    </w:p>
    <w:p w14:paraId="6B7CDD06" w14:textId="4EBF3223" w:rsidR="00CA7F9B" w:rsidRPr="00CA7F9B" w:rsidRDefault="008E7C0B" w:rsidP="00CA7F9B">
      <w:pPr>
        <w:numPr>
          <w:ilvl w:val="0"/>
          <w:numId w:val="1"/>
        </w:numPr>
      </w:pPr>
      <w:r>
        <w:rPr>
          <w:b/>
          <w:bCs/>
        </w:rPr>
        <w:t>4</w:t>
      </w:r>
      <w:r w:rsidR="00CA7F9B" w:rsidRPr="00CA7F9B">
        <w:rPr>
          <w:b/>
          <w:bCs/>
        </w:rPr>
        <w:t xml:space="preserve"> Phases de la mission :</w:t>
      </w:r>
      <w:r w:rsidR="00CA7F9B" w:rsidRPr="00CA7F9B">
        <w:t xml:space="preserve"> </w:t>
      </w:r>
    </w:p>
    <w:p w14:paraId="303812C3" w14:textId="6A603713" w:rsidR="00CA7F9B" w:rsidRPr="00CA7F9B" w:rsidRDefault="00CA7F9B" w:rsidP="00CA7F9B">
      <w:pPr>
        <w:numPr>
          <w:ilvl w:val="1"/>
          <w:numId w:val="2"/>
        </w:numPr>
      </w:pPr>
      <w:r w:rsidRPr="00CA7F9B">
        <w:rPr>
          <w:b/>
          <w:bCs/>
        </w:rPr>
        <w:t>Phase 1 : Diagnostic</w:t>
      </w:r>
      <w:r w:rsidRPr="00CA7F9B">
        <w:t xml:space="preserve"> </w:t>
      </w:r>
    </w:p>
    <w:p w14:paraId="723485C0" w14:textId="082DBED4" w:rsidR="00CA7F9B" w:rsidRPr="00CA7F9B" w:rsidRDefault="00CA7F9B" w:rsidP="00CA7F9B">
      <w:pPr>
        <w:numPr>
          <w:ilvl w:val="1"/>
          <w:numId w:val="2"/>
        </w:numPr>
      </w:pPr>
      <w:r w:rsidRPr="00CA7F9B">
        <w:rPr>
          <w:b/>
          <w:bCs/>
        </w:rPr>
        <w:t>Phase 2 : Benchmarking</w:t>
      </w:r>
      <w:r w:rsidRPr="00CA7F9B">
        <w:t xml:space="preserve"> </w:t>
      </w:r>
    </w:p>
    <w:p w14:paraId="63FBF874" w14:textId="5DFE8635" w:rsidR="00CA7F9B" w:rsidRPr="00CA7F9B" w:rsidRDefault="00CA7F9B" w:rsidP="00CA7F9B">
      <w:pPr>
        <w:numPr>
          <w:ilvl w:val="1"/>
          <w:numId w:val="2"/>
        </w:numPr>
      </w:pPr>
      <w:r w:rsidRPr="00CA7F9B">
        <w:rPr>
          <w:b/>
          <w:bCs/>
        </w:rPr>
        <w:t>Phase 3 : Assistance à la rédaction du cahier de charges</w:t>
      </w:r>
      <w:r w:rsidRPr="00CA7F9B">
        <w:t xml:space="preserve"> </w:t>
      </w:r>
    </w:p>
    <w:p w14:paraId="547774F2" w14:textId="086F8C21" w:rsidR="00CA7F9B" w:rsidRPr="00CA7F9B" w:rsidRDefault="00CA7F9B" w:rsidP="00CA7F9B">
      <w:pPr>
        <w:numPr>
          <w:ilvl w:val="1"/>
          <w:numId w:val="2"/>
        </w:numPr>
      </w:pPr>
      <w:r w:rsidRPr="00CA7F9B">
        <w:rPr>
          <w:b/>
          <w:bCs/>
        </w:rPr>
        <w:t>Phase 4 : Formation</w:t>
      </w:r>
      <w:r w:rsidRPr="00CA7F9B">
        <w:t xml:space="preserve"> </w:t>
      </w:r>
    </w:p>
    <w:p w14:paraId="05CE5CF5" w14:textId="77777777" w:rsidR="00CA7F9B" w:rsidRPr="00CA7F9B" w:rsidRDefault="00CA7F9B" w:rsidP="00CA7F9B">
      <w:pPr>
        <w:numPr>
          <w:ilvl w:val="0"/>
          <w:numId w:val="1"/>
        </w:numPr>
      </w:pPr>
      <w:r w:rsidRPr="00CA7F9B">
        <w:rPr>
          <w:b/>
          <w:bCs/>
        </w:rPr>
        <w:t>Allocation des experts par phase :</w:t>
      </w:r>
      <w:r w:rsidRPr="00CA7F9B">
        <w:t xml:space="preserve"> (Le DAO ne fournit pas une répartition des jours par phase pour chaque expert, mais définit l'équipe requise).</w:t>
      </w:r>
    </w:p>
    <w:p w14:paraId="58D0CBD7" w14:textId="77777777" w:rsidR="00CA7F9B" w:rsidRPr="00CA7F9B" w:rsidRDefault="00CA7F9B" w:rsidP="00CA7F9B">
      <w:pPr>
        <w:numPr>
          <w:ilvl w:val="1"/>
          <w:numId w:val="1"/>
        </w:numPr>
      </w:pPr>
      <w:r w:rsidRPr="00CA7F9B">
        <w:rPr>
          <w:b/>
          <w:bCs/>
        </w:rPr>
        <w:t>Chef de Projet :</w:t>
      </w:r>
    </w:p>
    <w:p w14:paraId="5D28D0B8" w14:textId="4B74EC92" w:rsidR="00CA7F9B" w:rsidRPr="00CA7F9B" w:rsidRDefault="00CA7F9B" w:rsidP="00CA7F9B">
      <w:pPr>
        <w:numPr>
          <w:ilvl w:val="2"/>
          <w:numId w:val="1"/>
        </w:numPr>
      </w:pPr>
      <w:r w:rsidRPr="00CA7F9B">
        <w:t>Ingénieur (Bac +5) en systèmes d'information spécialisé en SIG.</w:t>
      </w:r>
    </w:p>
    <w:p w14:paraId="01DC05FA" w14:textId="15B4D69B" w:rsidR="00CA7F9B" w:rsidRPr="00CA7F9B" w:rsidRDefault="00CA7F9B" w:rsidP="00CA7F9B">
      <w:pPr>
        <w:numPr>
          <w:ilvl w:val="2"/>
          <w:numId w:val="1"/>
        </w:numPr>
      </w:pPr>
      <w:r w:rsidRPr="00CA7F9B">
        <w:t>Expérience globale minimale de 10 ans.</w:t>
      </w:r>
    </w:p>
    <w:p w14:paraId="70DE0735" w14:textId="7F5C1BF5" w:rsidR="00CA7F9B" w:rsidRPr="00CA7F9B" w:rsidRDefault="00CA7F9B" w:rsidP="00CA7F9B">
      <w:pPr>
        <w:numPr>
          <w:ilvl w:val="2"/>
          <w:numId w:val="1"/>
        </w:numPr>
      </w:pPr>
      <w:r w:rsidRPr="00CA7F9B">
        <w:t>Expérience minimale de 8 ans dans la conception et/ou la mise en place de systèmes d'informations géographiques.</w:t>
      </w:r>
    </w:p>
    <w:p w14:paraId="10C76FB9" w14:textId="77777777" w:rsidR="00CA7F9B" w:rsidRPr="00CA7F9B" w:rsidRDefault="00CA7F9B" w:rsidP="00CA7F9B">
      <w:pPr>
        <w:numPr>
          <w:ilvl w:val="1"/>
          <w:numId w:val="1"/>
        </w:numPr>
      </w:pPr>
      <w:r w:rsidRPr="00CA7F9B">
        <w:rPr>
          <w:b/>
          <w:bCs/>
        </w:rPr>
        <w:t>Analyste fonctionnel :</w:t>
      </w:r>
    </w:p>
    <w:p w14:paraId="4E15D32A" w14:textId="6D606F66" w:rsidR="00CA7F9B" w:rsidRPr="00CA7F9B" w:rsidRDefault="00CA7F9B" w:rsidP="00CA7F9B">
      <w:pPr>
        <w:numPr>
          <w:ilvl w:val="2"/>
          <w:numId w:val="1"/>
        </w:numPr>
      </w:pPr>
      <w:r w:rsidRPr="00CA7F9B">
        <w:t>Ingénieur (Bac +5) en systèmes d'information spécialisé en SIG.</w:t>
      </w:r>
    </w:p>
    <w:p w14:paraId="3652CC9F" w14:textId="54ED0CE2" w:rsidR="00CA7F9B" w:rsidRPr="00CA7F9B" w:rsidRDefault="00CA7F9B" w:rsidP="00CA7F9B">
      <w:pPr>
        <w:numPr>
          <w:ilvl w:val="2"/>
          <w:numId w:val="1"/>
        </w:numPr>
      </w:pPr>
      <w:r w:rsidRPr="00CA7F9B">
        <w:t>Expérience minimale de 5 ans dans la conception et/ou la mise en place de systèmes d'informations géographiques.</w:t>
      </w:r>
    </w:p>
    <w:p w14:paraId="2180CBDA" w14:textId="77777777" w:rsidR="00CA7F9B" w:rsidRPr="00CA7F9B" w:rsidRDefault="00CA7F9B" w:rsidP="00CA7F9B">
      <w:pPr>
        <w:numPr>
          <w:ilvl w:val="0"/>
          <w:numId w:val="1"/>
        </w:numPr>
      </w:pPr>
      <w:r w:rsidRPr="00CA7F9B">
        <w:rPr>
          <w:b/>
          <w:bCs/>
        </w:rPr>
        <w:t>Le projet repose sur 4 axes (phases) :</w:t>
      </w:r>
    </w:p>
    <w:p w14:paraId="651926BC" w14:textId="251425C7" w:rsidR="00CA7F9B" w:rsidRPr="00CA7F9B" w:rsidRDefault="00CA7F9B" w:rsidP="00CA7F9B">
      <w:pPr>
        <w:numPr>
          <w:ilvl w:val="1"/>
          <w:numId w:val="3"/>
        </w:numPr>
      </w:pPr>
      <w:r w:rsidRPr="00CA7F9B">
        <w:rPr>
          <w:b/>
          <w:bCs/>
        </w:rPr>
        <w:t>Diagnostic :</w:t>
      </w:r>
      <w:r w:rsidRPr="00CA7F9B">
        <w:t xml:space="preserve"> Identification des besoins spécifiques, traduction des besoins en informations utiles, état des lieux des données et sources, définition des fonctionnalités du SIG. </w:t>
      </w:r>
    </w:p>
    <w:p w14:paraId="10EFF183" w14:textId="10F9F772" w:rsidR="00CA7F9B" w:rsidRPr="00CA7F9B" w:rsidRDefault="00CA7F9B" w:rsidP="00CA7F9B">
      <w:pPr>
        <w:numPr>
          <w:ilvl w:val="1"/>
          <w:numId w:val="3"/>
        </w:numPr>
      </w:pPr>
      <w:r w:rsidRPr="00CA7F9B">
        <w:rPr>
          <w:b/>
          <w:bCs/>
        </w:rPr>
        <w:t>Benchmarking :</w:t>
      </w:r>
      <w:r w:rsidRPr="00CA7F9B">
        <w:t xml:space="preserve"> Comparaison des solutions SIG nationales et internationales, identification des meilleures pratiques et technologies, recommandation de la solution la plus pertinente (logiciels et matériel).</w:t>
      </w:r>
    </w:p>
    <w:p w14:paraId="6010E1B0" w14:textId="60969413" w:rsidR="00CA7F9B" w:rsidRPr="00CA7F9B" w:rsidRDefault="00CA7F9B" w:rsidP="00CA7F9B">
      <w:pPr>
        <w:numPr>
          <w:ilvl w:val="1"/>
          <w:numId w:val="3"/>
        </w:numPr>
      </w:pPr>
      <w:r w:rsidRPr="00CA7F9B">
        <w:rPr>
          <w:b/>
          <w:bCs/>
        </w:rPr>
        <w:t>Assistance à la rédaction du cahier des charges :</w:t>
      </w:r>
      <w:r w:rsidRPr="00CA7F9B">
        <w:t xml:space="preserve"> Accompagnement pour la rédaction du cahier des charges du futur appel d'offres pour la mise en œuvre du SIG, incluant les spécifications techniques et critères de sélection. </w:t>
      </w:r>
    </w:p>
    <w:p w14:paraId="02AF1880" w14:textId="0BBB7792" w:rsidR="00CA7F9B" w:rsidRPr="00CA7F9B" w:rsidRDefault="00CA7F9B" w:rsidP="00CA7F9B">
      <w:pPr>
        <w:numPr>
          <w:ilvl w:val="1"/>
          <w:numId w:val="3"/>
        </w:numPr>
      </w:pPr>
      <w:r w:rsidRPr="00CA7F9B">
        <w:rPr>
          <w:b/>
          <w:bCs/>
        </w:rPr>
        <w:lastRenderedPageBreak/>
        <w:t>Formation :</w:t>
      </w:r>
      <w:r w:rsidRPr="00CA7F9B">
        <w:t xml:space="preserve"> Conception et mise en œuvre d'un programme de formation complet pour le personnel du CRI (concepts fondamentaux du SIG, fonctionnalités des outils), fourniture de supports pédagogiques et suivi post-formation. </w:t>
      </w:r>
    </w:p>
    <w:p w14:paraId="124B87C5" w14:textId="77777777" w:rsidR="00CA7F9B" w:rsidRPr="00CA7F9B" w:rsidRDefault="00CA7F9B" w:rsidP="00CA7F9B">
      <w:pPr>
        <w:numPr>
          <w:ilvl w:val="0"/>
          <w:numId w:val="1"/>
        </w:numPr>
      </w:pPr>
      <w:r w:rsidRPr="00CA7F9B">
        <w:rPr>
          <w:b/>
          <w:bCs/>
        </w:rPr>
        <w:t>Livrables :</w:t>
      </w:r>
    </w:p>
    <w:p w14:paraId="76A45CEB" w14:textId="31E6C746" w:rsidR="00CA7F9B" w:rsidRPr="00CA7F9B" w:rsidRDefault="00CA7F9B" w:rsidP="00CA7F9B">
      <w:pPr>
        <w:numPr>
          <w:ilvl w:val="1"/>
          <w:numId w:val="1"/>
        </w:numPr>
      </w:pPr>
      <w:r w:rsidRPr="00CA7F9B">
        <w:rPr>
          <w:b/>
          <w:bCs/>
        </w:rPr>
        <w:t>Phase 1 (Diagnostic) :</w:t>
      </w:r>
      <w:r w:rsidRPr="00CA7F9B">
        <w:t xml:space="preserve"> Rapport d'analyse des besoins (documentant les besoins spécifiques, informations utiles, sources de données, traitements recommandés, fonctionnalités requises). </w:t>
      </w:r>
    </w:p>
    <w:p w14:paraId="1A8D97BD" w14:textId="4F61D1C1" w:rsidR="00CA7F9B" w:rsidRPr="00CA7F9B" w:rsidRDefault="00CA7F9B" w:rsidP="00CA7F9B">
      <w:pPr>
        <w:numPr>
          <w:ilvl w:val="1"/>
          <w:numId w:val="1"/>
        </w:numPr>
      </w:pPr>
      <w:r w:rsidRPr="00CA7F9B">
        <w:rPr>
          <w:b/>
          <w:bCs/>
        </w:rPr>
        <w:t>Phase 2 (Benchmarking) :</w:t>
      </w:r>
      <w:r w:rsidRPr="00CA7F9B">
        <w:t xml:space="preserve"> Rapport de benchmarking détaillé (comparaison des solutions existantes, meilleures pratiques, recommandations).</w:t>
      </w:r>
    </w:p>
    <w:p w14:paraId="4502E495" w14:textId="3492C05E" w:rsidR="00CA7F9B" w:rsidRPr="00CA7F9B" w:rsidRDefault="00CA7F9B" w:rsidP="00CA7F9B">
      <w:pPr>
        <w:numPr>
          <w:ilvl w:val="1"/>
          <w:numId w:val="1"/>
        </w:numPr>
      </w:pPr>
      <w:r w:rsidRPr="00CA7F9B">
        <w:rPr>
          <w:b/>
          <w:bCs/>
        </w:rPr>
        <w:t>Phase 3 (Assistance à la rédaction du cahier des charges) :</w:t>
      </w:r>
      <w:r w:rsidRPr="00CA7F9B">
        <w:t xml:space="preserve"> Cahier des charges finalisé pour le futur appel d'offres.</w:t>
      </w:r>
    </w:p>
    <w:p w14:paraId="1B080771" w14:textId="204D9C13" w:rsidR="00CA7F9B" w:rsidRPr="00CA7F9B" w:rsidRDefault="00CA7F9B" w:rsidP="00CA7F9B">
      <w:pPr>
        <w:numPr>
          <w:ilvl w:val="1"/>
          <w:numId w:val="1"/>
        </w:numPr>
      </w:pPr>
      <w:r w:rsidRPr="00CA7F9B">
        <w:rPr>
          <w:b/>
          <w:bCs/>
        </w:rPr>
        <w:t>Phase 4 (Formation) :</w:t>
      </w:r>
      <w:r w:rsidRPr="00CA7F9B">
        <w:t xml:space="preserve"> Programme de formation et supports pédagogiques, sessions de formation réalisées, rapport de suivi post-formation.</w:t>
      </w:r>
    </w:p>
    <w:p w14:paraId="1E122F54" w14:textId="6E9ED33D" w:rsidR="00CA7F9B" w:rsidRPr="00CA7F9B" w:rsidRDefault="00CA7F9B" w:rsidP="00CA7F9B">
      <w:pPr>
        <w:numPr>
          <w:ilvl w:val="1"/>
          <w:numId w:val="1"/>
        </w:numPr>
      </w:pPr>
      <w:r w:rsidRPr="00CA7F9B">
        <w:rPr>
          <w:b/>
          <w:bCs/>
        </w:rPr>
        <w:t>Général :</w:t>
      </w:r>
      <w:r w:rsidRPr="00CA7F9B">
        <w:t xml:space="preserve"> Livrables provisoires en 4 exemplaires papier et sur support informatique (USB) en formats modifiables.</w:t>
      </w:r>
    </w:p>
    <w:p w14:paraId="3AAE629D" w14:textId="77777777" w:rsidR="00CA7F9B" w:rsidRPr="00CA7F9B" w:rsidRDefault="00CA7F9B" w:rsidP="00CA7F9B">
      <w:pPr>
        <w:numPr>
          <w:ilvl w:val="0"/>
          <w:numId w:val="1"/>
        </w:numPr>
      </w:pPr>
      <w:r w:rsidRPr="00CA7F9B">
        <w:rPr>
          <w:b/>
          <w:bCs/>
        </w:rPr>
        <w:t>Soumission des offres :</w:t>
      </w:r>
    </w:p>
    <w:p w14:paraId="49861C1A" w14:textId="5966282A" w:rsidR="00CA7F9B" w:rsidRPr="00CA7F9B" w:rsidRDefault="00CA7F9B" w:rsidP="00E75C7D">
      <w:pPr>
        <w:numPr>
          <w:ilvl w:val="1"/>
          <w:numId w:val="1"/>
        </w:numPr>
      </w:pPr>
      <w:r w:rsidRPr="00CA7F9B">
        <w:t xml:space="preserve">Les concurrents doivent déposer leurs dossiers par voie électronique sur le portail des marchés publics : </w:t>
      </w:r>
      <w:r w:rsidR="008E7C0B">
        <w:t xml:space="preserve"> </w:t>
      </w:r>
      <w:hyperlink r:id="rId5" w:history="1">
        <w:r w:rsidR="008E7C0B" w:rsidRPr="00A5380E">
          <w:rPr>
            <w:rStyle w:val="Lienhypertexte"/>
          </w:rPr>
          <w:t>www.marchespublics.gov.ma</w:t>
        </w:r>
      </w:hyperlink>
      <w:r w:rsidR="008E7C0B">
        <w:t xml:space="preserve"> </w:t>
      </w:r>
    </w:p>
    <w:p w14:paraId="38F0FBC5" w14:textId="71EE1491" w:rsidR="00CA7F9B" w:rsidRPr="00CA7F9B" w:rsidRDefault="00CA7F9B" w:rsidP="00CA7F9B">
      <w:pPr>
        <w:numPr>
          <w:ilvl w:val="1"/>
          <w:numId w:val="1"/>
        </w:numPr>
      </w:pPr>
      <w:r w:rsidRPr="00CA7F9B">
        <w:t>Le dossier doit contenir trois enveloppes électroniques</w:t>
      </w:r>
      <w:r w:rsidR="008E7C0B">
        <w:rPr>
          <w:vertAlign w:val="superscript"/>
        </w:rPr>
        <w:t xml:space="preserve"> </w:t>
      </w:r>
      <w:r w:rsidRPr="00CA7F9B">
        <w:t>:</w:t>
      </w:r>
    </w:p>
    <w:p w14:paraId="0FF784BE" w14:textId="7EAB19D7" w:rsidR="00CA7F9B" w:rsidRPr="00CA7F9B" w:rsidRDefault="00CA7F9B" w:rsidP="00CA7F9B">
      <w:pPr>
        <w:numPr>
          <w:ilvl w:val="2"/>
          <w:numId w:val="4"/>
        </w:numPr>
      </w:pPr>
      <w:r w:rsidRPr="00CA7F9B">
        <w:rPr>
          <w:b/>
          <w:bCs/>
        </w:rPr>
        <w:t>Première enveloppe :</w:t>
      </w:r>
      <w:r w:rsidRPr="00CA7F9B">
        <w:t xml:space="preserve"> Dossiers administratif et technique, Cahier des Prescriptions Spéciales (CPS) et Règlement de Consultation (RC) paraphés et signés avec la mention "lu et accepté". Le cautionnement provisoire doit être constitué électroniquement.</w:t>
      </w:r>
    </w:p>
    <w:p w14:paraId="25AC2E23" w14:textId="6ED26033" w:rsidR="00CA7F9B" w:rsidRPr="00CA7F9B" w:rsidRDefault="00CA7F9B" w:rsidP="00CA7F9B">
      <w:pPr>
        <w:numPr>
          <w:ilvl w:val="2"/>
          <w:numId w:val="4"/>
        </w:numPr>
      </w:pPr>
      <w:r w:rsidRPr="00CA7F9B">
        <w:rPr>
          <w:b/>
          <w:bCs/>
        </w:rPr>
        <w:t>Deuxième enveloppe :</w:t>
      </w:r>
      <w:r w:rsidRPr="00CA7F9B">
        <w:t xml:space="preserve"> L'offre technique.</w:t>
      </w:r>
    </w:p>
    <w:p w14:paraId="5972C8A2" w14:textId="08A308B9" w:rsidR="00CA7F9B" w:rsidRPr="00CA7F9B" w:rsidRDefault="00CA7F9B" w:rsidP="00CA7F9B">
      <w:pPr>
        <w:numPr>
          <w:ilvl w:val="2"/>
          <w:numId w:val="4"/>
        </w:numPr>
      </w:pPr>
      <w:r w:rsidRPr="00CA7F9B">
        <w:rPr>
          <w:b/>
          <w:bCs/>
        </w:rPr>
        <w:t>Troisième enveloppe :</w:t>
      </w:r>
      <w:r w:rsidRPr="00CA7F9B">
        <w:t xml:space="preserve"> L'offre financière.</w:t>
      </w:r>
    </w:p>
    <w:p w14:paraId="2387D97A" w14:textId="3F689F2D" w:rsidR="00CA7F9B" w:rsidRPr="00CA7F9B" w:rsidRDefault="00CA7F9B" w:rsidP="00CA7F9B">
      <w:pPr>
        <w:numPr>
          <w:ilvl w:val="1"/>
          <w:numId w:val="1"/>
        </w:numPr>
      </w:pPr>
      <w:r w:rsidRPr="00CA7F9B">
        <w:t>Toutes les pièces doivent être signées électroniquement et séparément.</w:t>
      </w:r>
    </w:p>
    <w:p w14:paraId="2DAEE301" w14:textId="762B50EA" w:rsidR="00CA7F9B" w:rsidRPr="00CA7F9B" w:rsidRDefault="00CA7F9B" w:rsidP="00CA7F9B">
      <w:pPr>
        <w:numPr>
          <w:ilvl w:val="1"/>
          <w:numId w:val="1"/>
        </w:numPr>
      </w:pPr>
      <w:r w:rsidRPr="00CA7F9B">
        <w:t>Le RC doit être paraphé et signé par le concurrent et inséré dans l'enveloppe du dossier administratif.</w:t>
      </w:r>
    </w:p>
    <w:p w14:paraId="2947745B" w14:textId="66755E0E" w:rsidR="00CA7F9B" w:rsidRPr="00CA7F9B" w:rsidRDefault="00CA7F9B" w:rsidP="00CA7F9B">
      <w:pPr>
        <w:numPr>
          <w:ilvl w:val="1"/>
          <w:numId w:val="1"/>
        </w:numPr>
      </w:pPr>
      <w:r w:rsidRPr="00CA7F9B">
        <w:rPr>
          <w:b/>
          <w:bCs/>
        </w:rPr>
        <w:t>Contenu de l'offre technique :</w:t>
      </w:r>
    </w:p>
    <w:p w14:paraId="35479C7A" w14:textId="3CDA57EA" w:rsidR="00CA7F9B" w:rsidRPr="00CA7F9B" w:rsidRDefault="00CA7F9B" w:rsidP="00CA7F9B">
      <w:pPr>
        <w:numPr>
          <w:ilvl w:val="2"/>
          <w:numId w:val="1"/>
        </w:numPr>
      </w:pPr>
      <w:r w:rsidRPr="00CA7F9B">
        <w:t>Document de présentation technique (expérience et domaines de compétence).</w:t>
      </w:r>
    </w:p>
    <w:p w14:paraId="174AD0DC" w14:textId="7CC0D311" w:rsidR="00CA7F9B" w:rsidRPr="00CA7F9B" w:rsidRDefault="00CA7F9B" w:rsidP="00CA7F9B">
      <w:pPr>
        <w:numPr>
          <w:ilvl w:val="2"/>
          <w:numId w:val="1"/>
        </w:numPr>
      </w:pPr>
      <w:r w:rsidRPr="00CA7F9B">
        <w:t>Document sur la méthodologie de réalisation de la mission (démarche, planning, stratégie, etc.).</w:t>
      </w:r>
    </w:p>
    <w:p w14:paraId="2C3B47EA" w14:textId="7ACCE0F2" w:rsidR="00CA7F9B" w:rsidRPr="00CA7F9B" w:rsidRDefault="00CA7F9B" w:rsidP="00CA7F9B">
      <w:pPr>
        <w:numPr>
          <w:ilvl w:val="2"/>
          <w:numId w:val="1"/>
        </w:numPr>
      </w:pPr>
      <w:r w:rsidRPr="00CA7F9B">
        <w:t>Moyens matériels et logiciels dédiés (matériel informatique, audiovisuel, véhicules, etc.).</w:t>
      </w:r>
    </w:p>
    <w:p w14:paraId="79429420" w14:textId="1A13F029" w:rsidR="00CA7F9B" w:rsidRPr="00CA7F9B" w:rsidRDefault="00CA7F9B" w:rsidP="00CA7F9B">
      <w:pPr>
        <w:numPr>
          <w:ilvl w:val="2"/>
          <w:numId w:val="1"/>
        </w:numPr>
      </w:pPr>
      <w:r w:rsidRPr="00CA7F9B">
        <w:t>Présentation du chef et des membres de l'équipe projet.</w:t>
      </w:r>
    </w:p>
    <w:p w14:paraId="0A3991B4" w14:textId="006A8436" w:rsidR="00CA7F9B" w:rsidRPr="00CA7F9B" w:rsidRDefault="00CA7F9B" w:rsidP="00CA7F9B">
      <w:pPr>
        <w:numPr>
          <w:ilvl w:val="2"/>
          <w:numId w:val="1"/>
        </w:numPr>
      </w:pPr>
      <w:r w:rsidRPr="00CA7F9B">
        <w:t>Curriculums Vitae (CV) du chef de projet et des intervenants (cosignés par l'équipe et le prestataire, conformes à l'Annexe 3 si fournie).</w:t>
      </w:r>
    </w:p>
    <w:p w14:paraId="5D976674" w14:textId="7B2929A3" w:rsidR="00CA7F9B" w:rsidRPr="00CA7F9B" w:rsidRDefault="00CA7F9B" w:rsidP="00CA7F9B">
      <w:pPr>
        <w:numPr>
          <w:ilvl w:val="2"/>
          <w:numId w:val="1"/>
        </w:numPr>
      </w:pPr>
      <w:r w:rsidRPr="00CA7F9B">
        <w:t>Copies certifiées conformes des diplômes du chef d'équipe et des intervenants.</w:t>
      </w:r>
    </w:p>
    <w:p w14:paraId="14425599" w14:textId="34780923" w:rsidR="00CA7F9B" w:rsidRPr="00CA7F9B" w:rsidRDefault="00CA7F9B" w:rsidP="00CA7F9B">
      <w:pPr>
        <w:numPr>
          <w:ilvl w:val="1"/>
          <w:numId w:val="1"/>
        </w:numPr>
      </w:pPr>
      <w:r w:rsidRPr="00CA7F9B">
        <w:rPr>
          <w:b/>
          <w:bCs/>
        </w:rPr>
        <w:t>Contenu de l'offre financière :</w:t>
      </w:r>
    </w:p>
    <w:p w14:paraId="4FDA7FCF" w14:textId="25B63E74" w:rsidR="00CA7F9B" w:rsidRPr="00CA7F9B" w:rsidRDefault="00CA7F9B" w:rsidP="00CA7F9B">
      <w:pPr>
        <w:numPr>
          <w:ilvl w:val="2"/>
          <w:numId w:val="1"/>
        </w:numPr>
      </w:pPr>
      <w:r w:rsidRPr="00CA7F9B">
        <w:t>Acte d'engagement (un seul exemplaire, signé, avec RIB, conforme à l'Annexe 2 si fournie).</w:t>
      </w:r>
    </w:p>
    <w:p w14:paraId="0C660F01" w14:textId="738A7B1B" w:rsidR="00CA7F9B" w:rsidRPr="00CA7F9B" w:rsidRDefault="00CA7F9B" w:rsidP="00CA7F9B">
      <w:pPr>
        <w:numPr>
          <w:ilvl w:val="2"/>
          <w:numId w:val="1"/>
        </w:numPr>
      </w:pPr>
      <w:r w:rsidRPr="00CA7F9B">
        <w:lastRenderedPageBreak/>
        <w:t>Bordereau du prix global et décomposition du montant global (prix en chiffres, montant total de l'acte d'engagement en chiffres et lettres).</w:t>
      </w:r>
    </w:p>
    <w:p w14:paraId="425A54EE" w14:textId="2EB334BE" w:rsidR="00CA7F9B" w:rsidRPr="00CA7F9B" w:rsidRDefault="00CA7F9B" w:rsidP="00CA7F9B">
      <w:pPr>
        <w:numPr>
          <w:ilvl w:val="1"/>
          <w:numId w:val="1"/>
        </w:numPr>
      </w:pPr>
      <w:r w:rsidRPr="00966EA6">
        <w:rPr>
          <w:b/>
          <w:bCs/>
          <w:highlight w:val="yellow"/>
        </w:rPr>
        <w:t>Cautionnement provisoire :</w:t>
      </w:r>
      <w:r w:rsidRPr="00966EA6">
        <w:rPr>
          <w:highlight w:val="yellow"/>
        </w:rPr>
        <w:t xml:space="preserve"> 4.000,00 Dirhams</w:t>
      </w:r>
      <w:r w:rsidRPr="00CA7F9B">
        <w:t>.</w:t>
      </w:r>
    </w:p>
    <w:p w14:paraId="1E7917D0" w14:textId="77777777" w:rsidR="00CA7F9B" w:rsidRPr="00CA7F9B" w:rsidRDefault="00CA7F9B" w:rsidP="00CA7F9B">
      <w:pPr>
        <w:numPr>
          <w:ilvl w:val="0"/>
          <w:numId w:val="1"/>
        </w:numPr>
      </w:pPr>
      <w:r w:rsidRPr="00CA7F9B">
        <w:rPr>
          <w:b/>
          <w:bCs/>
        </w:rPr>
        <w:t>Évaluation des offres :</w:t>
      </w:r>
    </w:p>
    <w:p w14:paraId="269348E0" w14:textId="5BE556F4" w:rsidR="00CA7F9B" w:rsidRPr="00CA7F9B" w:rsidRDefault="00CA7F9B" w:rsidP="00CA7F9B">
      <w:pPr>
        <w:numPr>
          <w:ilvl w:val="1"/>
          <w:numId w:val="1"/>
        </w:numPr>
      </w:pPr>
      <w:r w:rsidRPr="00CA7F9B">
        <w:rPr>
          <w:b/>
          <w:bCs/>
        </w:rPr>
        <w:t>Étape 1 :</w:t>
      </w:r>
      <w:r w:rsidRPr="00CA7F9B">
        <w:t xml:space="preserve"> Analyse des dossiers administratifs et techniques.</w:t>
      </w:r>
    </w:p>
    <w:p w14:paraId="7B5F89B2" w14:textId="7399A5A3" w:rsidR="00CA7F9B" w:rsidRPr="00CA7F9B" w:rsidRDefault="00CA7F9B" w:rsidP="00CA7F9B">
      <w:pPr>
        <w:numPr>
          <w:ilvl w:val="1"/>
          <w:numId w:val="1"/>
        </w:numPr>
      </w:pPr>
      <w:r w:rsidRPr="00CA7F9B">
        <w:rPr>
          <w:b/>
          <w:bCs/>
        </w:rPr>
        <w:t>Étape 2 :</w:t>
      </w:r>
      <w:r w:rsidRPr="00CA7F9B">
        <w:t xml:space="preserve"> Évaluation des offres techniques (notées sur 100 points).</w:t>
      </w:r>
    </w:p>
    <w:p w14:paraId="1B326714" w14:textId="51CD3269" w:rsidR="00CA7F9B" w:rsidRPr="00CA7F9B" w:rsidRDefault="00CA7F9B" w:rsidP="00CA7F9B">
      <w:pPr>
        <w:numPr>
          <w:ilvl w:val="2"/>
          <w:numId w:val="1"/>
        </w:numPr>
      </w:pPr>
      <w:r w:rsidRPr="00CA7F9B">
        <w:t>Méthodologie et démarche proposée (NT1) : /30 points.</w:t>
      </w:r>
    </w:p>
    <w:p w14:paraId="77A93604" w14:textId="391D93B1" w:rsidR="00CA7F9B" w:rsidRPr="00CA7F9B" w:rsidRDefault="00CA7F9B" w:rsidP="00CA7F9B">
      <w:pPr>
        <w:numPr>
          <w:ilvl w:val="2"/>
          <w:numId w:val="1"/>
        </w:numPr>
      </w:pPr>
      <w:r w:rsidRPr="00CA7F9B">
        <w:t>Moyens matériels et logiciels (NT2) : /20 points.</w:t>
      </w:r>
    </w:p>
    <w:p w14:paraId="318A29CB" w14:textId="2CAFD29F" w:rsidR="00CA7F9B" w:rsidRPr="00CA7F9B" w:rsidRDefault="00CA7F9B" w:rsidP="00CA7F9B">
      <w:pPr>
        <w:numPr>
          <w:ilvl w:val="2"/>
          <w:numId w:val="1"/>
        </w:numPr>
      </w:pPr>
      <w:r w:rsidRPr="00CA7F9B">
        <w:t>Moyens Humains (NT3) : /50 points.</w:t>
      </w:r>
    </w:p>
    <w:p w14:paraId="1C7231C8" w14:textId="77E4E706" w:rsidR="00CA7F9B" w:rsidRPr="00CA7F9B" w:rsidRDefault="00CA7F9B" w:rsidP="00CA7F9B">
      <w:pPr>
        <w:numPr>
          <w:ilvl w:val="3"/>
          <w:numId w:val="1"/>
        </w:numPr>
      </w:pPr>
      <w:r w:rsidRPr="00CA7F9B">
        <w:t>Chef de projet : /25 points (Diplôme SIG Ingénieur Bac+5 /10 pts, Expérience globale /10 pts, Expérience spécifique SIG /15 pts).</w:t>
      </w:r>
    </w:p>
    <w:p w14:paraId="63EC81BF" w14:textId="78F53554" w:rsidR="00CA7F9B" w:rsidRPr="00CA7F9B" w:rsidRDefault="00CA7F9B" w:rsidP="00CA7F9B">
      <w:pPr>
        <w:numPr>
          <w:ilvl w:val="3"/>
          <w:numId w:val="1"/>
        </w:numPr>
      </w:pPr>
      <w:r w:rsidRPr="00CA7F9B">
        <w:t>Analyste fonctionnel : /15 points (Diplôme SIG Ingénieur Bac+5 /5 pts, Expérience spécifique SIG /10 pts).</w:t>
      </w:r>
    </w:p>
    <w:p w14:paraId="033A7028" w14:textId="4B346175" w:rsidR="00CA7F9B" w:rsidRPr="00CA7F9B" w:rsidRDefault="00CA7F9B" w:rsidP="00CA7F9B">
      <w:pPr>
        <w:numPr>
          <w:ilvl w:val="2"/>
          <w:numId w:val="1"/>
        </w:numPr>
      </w:pPr>
      <w:r w:rsidRPr="00CA7F9B">
        <w:rPr>
          <w:b/>
          <w:bCs/>
        </w:rPr>
        <w:t>Seules les offres techniques avec une note égale ou supérieure à 70/100 sont admises.</w:t>
      </w:r>
    </w:p>
    <w:p w14:paraId="73ED53FE" w14:textId="0C225F07" w:rsidR="00CA7F9B" w:rsidRPr="00CA7F9B" w:rsidRDefault="00CA7F9B" w:rsidP="00CA7F9B">
      <w:pPr>
        <w:numPr>
          <w:ilvl w:val="1"/>
          <w:numId w:val="1"/>
        </w:numPr>
      </w:pPr>
      <w:r w:rsidRPr="00CA7F9B">
        <w:rPr>
          <w:b/>
          <w:bCs/>
        </w:rPr>
        <w:t>Étape 3 :</w:t>
      </w:r>
      <w:r w:rsidRPr="00CA7F9B">
        <w:t xml:space="preserve"> Examen des offres financières.</w:t>
      </w:r>
    </w:p>
    <w:p w14:paraId="72BC3095" w14:textId="02836F21" w:rsidR="00CA7F9B" w:rsidRPr="00CA7F9B" w:rsidRDefault="00CA7F9B" w:rsidP="00CA7F9B">
      <w:pPr>
        <w:numPr>
          <w:ilvl w:val="2"/>
          <w:numId w:val="1"/>
        </w:numPr>
      </w:pPr>
      <w:r w:rsidRPr="00CA7F9B">
        <w:t>L'attribution se fera à l'offre économiquement la plus avantageuse (la plus proche par défaut du prix de référence).</w:t>
      </w:r>
    </w:p>
    <w:p w14:paraId="38A0B7E5" w14:textId="60FA0C9D" w:rsidR="00CA7F9B" w:rsidRPr="00CA7F9B" w:rsidRDefault="00CA7F9B" w:rsidP="00CA7F9B">
      <w:pPr>
        <w:numPr>
          <w:ilvl w:val="2"/>
          <w:numId w:val="1"/>
        </w:numPr>
      </w:pPr>
      <w:r w:rsidRPr="00CA7F9B">
        <w:t xml:space="preserve">En cas d'absence d'offres inférieures au prix de référence, l'offre la mieux </w:t>
      </w:r>
      <w:proofErr w:type="spellStart"/>
      <w:r w:rsidRPr="00CA7F9B">
        <w:t>disante</w:t>
      </w:r>
      <w:proofErr w:type="spellEnd"/>
      <w:r w:rsidRPr="00CA7F9B">
        <w:t xml:space="preserve"> est la plus proche par excès.</w:t>
      </w:r>
    </w:p>
    <w:p w14:paraId="08BB9819" w14:textId="10AEF4B8" w:rsidR="00CA7F9B" w:rsidRPr="00CA7F9B" w:rsidRDefault="00CA7F9B" w:rsidP="00CA7F9B">
      <w:pPr>
        <w:numPr>
          <w:ilvl w:val="1"/>
          <w:numId w:val="1"/>
        </w:numPr>
      </w:pPr>
      <w:r w:rsidRPr="00CA7F9B">
        <w:rPr>
          <w:b/>
          <w:bCs/>
        </w:rPr>
        <w:t>Pondération globale :</w:t>
      </w:r>
      <w:r w:rsidRPr="00CA7F9B">
        <w:t xml:space="preserve"> Non spécifiée, mais l'évaluation technique est un </w:t>
      </w:r>
      <w:proofErr w:type="spellStart"/>
      <w:r w:rsidRPr="00CA7F9B">
        <w:t>pré-requis</w:t>
      </w:r>
      <w:proofErr w:type="spellEnd"/>
      <w:r w:rsidRPr="00CA7F9B">
        <w:t xml:space="preserve"> strict (note &gt;= 70/100).</w:t>
      </w:r>
    </w:p>
    <w:p w14:paraId="1FC6AAA3" w14:textId="77777777" w:rsidR="00CA7F9B" w:rsidRDefault="00000000" w:rsidP="00CA7F9B">
      <w:r>
        <w:pict w14:anchorId="6A51EED7">
          <v:rect id="_x0000_i1028" style="width:0;height:1.5pt" o:hralign="center" o:bullet="t" o:hrstd="t" o:hrnoshade="t" o:hr="t" fillcolor="#1b1c1d" stroked="f"/>
        </w:pict>
      </w:r>
    </w:p>
    <w:p w14:paraId="14767EF0" w14:textId="77777777" w:rsidR="00264C5A" w:rsidRDefault="00264C5A" w:rsidP="00CA7F9B"/>
    <w:p w14:paraId="1F30EE8F" w14:textId="24D038AA" w:rsidR="00264C5A" w:rsidRPr="0038436B" w:rsidRDefault="00264C5A" w:rsidP="00CA7F9B">
      <w:pPr>
        <w:rPr>
          <w:b/>
          <w:bCs/>
          <w:sz w:val="28"/>
          <w:szCs w:val="28"/>
        </w:rPr>
      </w:pPr>
      <w:r w:rsidRPr="0038436B">
        <w:rPr>
          <w:b/>
          <w:bCs/>
          <w:sz w:val="28"/>
          <w:szCs w:val="28"/>
          <w:highlight w:val="yellow"/>
        </w:rPr>
        <w:t>Equipe de projet :</w:t>
      </w:r>
    </w:p>
    <w:p w14:paraId="7547D3AF" w14:textId="26837CD0" w:rsidR="00264C5A" w:rsidRPr="0038436B" w:rsidRDefault="00264C5A" w:rsidP="0038436B">
      <w:pPr>
        <w:pStyle w:val="Paragraphedeliste"/>
        <w:numPr>
          <w:ilvl w:val="0"/>
          <w:numId w:val="6"/>
        </w:numPr>
        <w:rPr>
          <w:b/>
          <w:bCs/>
        </w:rPr>
      </w:pPr>
      <w:r w:rsidRPr="0038436B">
        <w:rPr>
          <w:b/>
          <w:bCs/>
        </w:rPr>
        <w:t>Chef de Projet</w:t>
      </w:r>
    </w:p>
    <w:p w14:paraId="5F90D529" w14:textId="77777777" w:rsidR="00264C5A" w:rsidRDefault="00264C5A" w:rsidP="00264C5A">
      <w:r>
        <w:t>La prestation sera menée par un chef de projet, un ingénieur d'Etat spécialisé en SIG, ayant des expériences et des réalisations de prestations, confirmées, similaires à l'objet des prestations concernées par le présent appel d'offres.</w:t>
      </w:r>
    </w:p>
    <w:p w14:paraId="524E7802" w14:textId="77777777" w:rsidR="00264C5A" w:rsidRDefault="00264C5A" w:rsidP="00264C5A">
      <w:r>
        <w:t>Ingénieur (Bac +5) en systèmes d'information spécialisé en SIG.</w:t>
      </w:r>
    </w:p>
    <w:p w14:paraId="275ED712" w14:textId="77777777" w:rsidR="00264C5A" w:rsidRDefault="00264C5A" w:rsidP="00264C5A">
      <w:r>
        <w:t>Expérience globale minimale de 10 ans</w:t>
      </w:r>
    </w:p>
    <w:p w14:paraId="7C6D880E" w14:textId="77777777" w:rsidR="00264C5A" w:rsidRDefault="00264C5A" w:rsidP="00264C5A">
      <w:r>
        <w:t>Expérience minimale de 8 ans dans la conception et/ou la mise en place de systèmes d'informations géographiques</w:t>
      </w:r>
    </w:p>
    <w:p w14:paraId="11097BF9" w14:textId="16585518" w:rsidR="00264C5A" w:rsidRPr="0038436B" w:rsidRDefault="00264C5A" w:rsidP="0038436B">
      <w:pPr>
        <w:pStyle w:val="Paragraphedeliste"/>
        <w:numPr>
          <w:ilvl w:val="0"/>
          <w:numId w:val="6"/>
        </w:numPr>
        <w:rPr>
          <w:b/>
          <w:bCs/>
        </w:rPr>
      </w:pPr>
      <w:r w:rsidRPr="0038436B">
        <w:rPr>
          <w:b/>
          <w:bCs/>
        </w:rPr>
        <w:t>Analyste fonctionnel</w:t>
      </w:r>
    </w:p>
    <w:p w14:paraId="33E5AEBD" w14:textId="77777777" w:rsidR="00264C5A" w:rsidRDefault="00264C5A" w:rsidP="00264C5A">
      <w:r>
        <w:t>Ingénieur (Bac +5) en systèmes d'information spécialisé en SIG.</w:t>
      </w:r>
    </w:p>
    <w:p w14:paraId="0D140DD9" w14:textId="0D6D53BE" w:rsidR="00264C5A" w:rsidRDefault="00264C5A" w:rsidP="00264C5A">
      <w:r>
        <w:t>Expérience minimale de 5 ans dans la conception et/ou la mise en place de systèmes d'informations géographiques</w:t>
      </w:r>
    </w:p>
    <w:p w14:paraId="3A2D585E" w14:textId="77777777" w:rsidR="00264C5A" w:rsidRDefault="00264C5A" w:rsidP="00CA7F9B"/>
    <w:p w14:paraId="4415DA6D" w14:textId="77777777" w:rsidR="00264C5A" w:rsidRPr="00CA7F9B" w:rsidRDefault="00264C5A" w:rsidP="00CA7F9B"/>
    <w:p w14:paraId="238CE17E" w14:textId="77777777" w:rsidR="00CA7F9B" w:rsidRPr="00CA7F9B" w:rsidRDefault="00CA7F9B" w:rsidP="00CA7F9B">
      <w:r w:rsidRPr="00966EA6">
        <w:rPr>
          <w:b/>
          <w:bCs/>
          <w:highlight w:val="yellow"/>
        </w:rPr>
        <w:t>Éléments pertinents pour bien rédiger l'offre :</w:t>
      </w:r>
    </w:p>
    <w:p w14:paraId="6EB3740A" w14:textId="4488C77A" w:rsidR="00CA7F9B" w:rsidRPr="004F455C" w:rsidRDefault="00CA7F9B" w:rsidP="00CA7F9B">
      <w:pPr>
        <w:numPr>
          <w:ilvl w:val="0"/>
          <w:numId w:val="5"/>
        </w:numPr>
      </w:pPr>
      <w:r w:rsidRPr="00CA7F9B">
        <w:rPr>
          <w:b/>
          <w:bCs/>
        </w:rPr>
        <w:t>Compréhension Approfondie de l'Objet :</w:t>
      </w:r>
      <w:r w:rsidRPr="00CA7F9B">
        <w:t xml:space="preserve"> Le CRI Souss Massa cherche une "Assistance Technique pour le Diagnostic et </w:t>
      </w:r>
      <w:r w:rsidRPr="004F455C">
        <w:t xml:space="preserve">la Planification de la Mise en Place d'un Système d'Information Géographique (SIG)". Il est crucial de </w:t>
      </w:r>
      <w:r w:rsidRPr="00B779AB">
        <w:rPr>
          <w:highlight w:val="yellow"/>
        </w:rPr>
        <w:t>montrer une compréhension claire des enjeux du CRI</w:t>
      </w:r>
      <w:r w:rsidRPr="004F455C">
        <w:t xml:space="preserve"> en matière de gestion de données géographiques et de prise de décision stratégique.</w:t>
      </w:r>
    </w:p>
    <w:p w14:paraId="75779898" w14:textId="562B21AC" w:rsidR="00CA7F9B" w:rsidRPr="004F455C" w:rsidRDefault="00CA7F9B" w:rsidP="00CA7F9B">
      <w:pPr>
        <w:numPr>
          <w:ilvl w:val="0"/>
          <w:numId w:val="5"/>
        </w:numPr>
      </w:pPr>
      <w:r w:rsidRPr="004F455C">
        <w:rPr>
          <w:b/>
          <w:bCs/>
        </w:rPr>
        <w:t>Structure et Clarté de l'Offre Technique :</w:t>
      </w:r>
      <w:r w:rsidRPr="004F455C">
        <w:t xml:space="preserve"> Le document insiste sur une offre technique bien structurée, avec une </w:t>
      </w:r>
      <w:r w:rsidRPr="004F455C">
        <w:rPr>
          <w:highlight w:val="yellow"/>
        </w:rPr>
        <w:t>méthodologie claire</w:t>
      </w:r>
      <w:r w:rsidRPr="004F455C">
        <w:t xml:space="preserve">, un </w:t>
      </w:r>
      <w:r w:rsidRPr="00B779AB">
        <w:rPr>
          <w:highlight w:val="yellow"/>
        </w:rPr>
        <w:t>planning de réalisation détaillé</w:t>
      </w:r>
      <w:r w:rsidRPr="004F455C">
        <w:t xml:space="preserve"> et une </w:t>
      </w:r>
      <w:r w:rsidRPr="00B779AB">
        <w:rPr>
          <w:highlight w:val="yellow"/>
        </w:rPr>
        <w:t>stratégie expliquant l'adéquation entre les missions et les moyens</w:t>
      </w:r>
      <w:r w:rsidRPr="004F455C">
        <w:t>.</w:t>
      </w:r>
    </w:p>
    <w:p w14:paraId="0825EDE4" w14:textId="29283F5C" w:rsidR="00CA7F9B" w:rsidRPr="004F455C" w:rsidRDefault="00CA7F9B" w:rsidP="00CA7F9B">
      <w:pPr>
        <w:numPr>
          <w:ilvl w:val="0"/>
          <w:numId w:val="5"/>
        </w:numPr>
      </w:pPr>
      <w:r w:rsidRPr="004F455C">
        <w:rPr>
          <w:b/>
          <w:bCs/>
        </w:rPr>
        <w:t>Qualifications de l'Équipe :</w:t>
      </w:r>
      <w:r w:rsidRPr="004F455C">
        <w:t xml:space="preserve"> Les critères sont très spécifiques pour le Chef de Projet et l'Analyste Fonctionnel, notamment en termes de diplômes (Ingénieur Bac+5 en SIG) et d'années d'expérience globale et spécifique. Des copies certifiées conformes des diplômes sont obligatoires et un CV cosigné est requis. </w:t>
      </w:r>
      <w:r w:rsidRPr="00B779AB">
        <w:rPr>
          <w:highlight w:val="yellow"/>
        </w:rPr>
        <w:t>L'absence de ces pièces ou le non-respect des expériences minimales entraîne l'élimination</w:t>
      </w:r>
      <w:r w:rsidRPr="004F455C">
        <w:t>.</w:t>
      </w:r>
    </w:p>
    <w:p w14:paraId="3224023F" w14:textId="05758D1F" w:rsidR="00CA7F9B" w:rsidRPr="00CA7F9B" w:rsidRDefault="00CA7F9B" w:rsidP="00CA7F9B">
      <w:pPr>
        <w:numPr>
          <w:ilvl w:val="0"/>
          <w:numId w:val="5"/>
        </w:numPr>
      </w:pPr>
      <w:r w:rsidRPr="00CA7F9B">
        <w:rPr>
          <w:b/>
          <w:bCs/>
        </w:rPr>
        <w:t>Moyens Matériels et Logiciels :</w:t>
      </w:r>
      <w:r w:rsidRPr="00CA7F9B">
        <w:t xml:space="preserve"> </w:t>
      </w:r>
      <w:r w:rsidRPr="00B779AB">
        <w:rPr>
          <w:highlight w:val="yellow"/>
        </w:rPr>
        <w:t>Démontrez que vous disposez de moyens matériels</w:t>
      </w:r>
      <w:r w:rsidRPr="00CA7F9B">
        <w:t xml:space="preserve"> (informatique, audiovisuel, véhicules) </w:t>
      </w:r>
      <w:r w:rsidRPr="00B779AB">
        <w:rPr>
          <w:highlight w:val="yellow"/>
        </w:rPr>
        <w:t>et logiciels suffisants</w:t>
      </w:r>
      <w:r w:rsidRPr="00CA7F9B">
        <w:t xml:space="preserve"> et pertinents pour toutes les missions. </w:t>
      </w:r>
      <w:r w:rsidRPr="00B779AB">
        <w:rPr>
          <w:highlight w:val="yellow"/>
        </w:rPr>
        <w:t>Ce critère compte pour 20% de la note technique</w:t>
      </w:r>
      <w:r w:rsidRPr="00CA7F9B">
        <w:t>.</w:t>
      </w:r>
    </w:p>
    <w:p w14:paraId="2A76EA21" w14:textId="77777777" w:rsidR="00CA7F9B" w:rsidRPr="00B779AB" w:rsidRDefault="00CA7F9B" w:rsidP="00CA7F9B">
      <w:pPr>
        <w:numPr>
          <w:ilvl w:val="0"/>
          <w:numId w:val="5"/>
        </w:numPr>
        <w:rPr>
          <w:highlight w:val="yellow"/>
        </w:rPr>
      </w:pPr>
      <w:r w:rsidRPr="00B779AB">
        <w:rPr>
          <w:b/>
          <w:bCs/>
          <w:highlight w:val="yellow"/>
        </w:rPr>
        <w:t>Critères d'Éligibilité (Très importants) :</w:t>
      </w:r>
    </w:p>
    <w:p w14:paraId="2F00B327" w14:textId="492FCE3A" w:rsidR="00CA7F9B" w:rsidRPr="00CA7F9B" w:rsidRDefault="00CA7F9B" w:rsidP="00CA7F9B">
      <w:pPr>
        <w:numPr>
          <w:ilvl w:val="1"/>
          <w:numId w:val="5"/>
        </w:numPr>
      </w:pPr>
      <w:r w:rsidRPr="00CA7F9B">
        <w:t>Entreprise, coopérative ou auto-entrepreneur.</w:t>
      </w:r>
    </w:p>
    <w:p w14:paraId="48E5BDBA" w14:textId="1A794129" w:rsidR="00CA7F9B" w:rsidRPr="00CA7F9B" w:rsidRDefault="00CA7F9B" w:rsidP="00CA7F9B">
      <w:pPr>
        <w:numPr>
          <w:ilvl w:val="1"/>
          <w:numId w:val="5"/>
        </w:numPr>
      </w:pPr>
      <w:r w:rsidRPr="00CA7F9B">
        <w:t>Situation fiscale et CNSS régulière.</w:t>
      </w:r>
    </w:p>
    <w:p w14:paraId="619B588E" w14:textId="144E3445" w:rsidR="00CA7F9B" w:rsidRPr="00CA7F9B" w:rsidRDefault="00CA7F9B" w:rsidP="00715D91">
      <w:pPr>
        <w:numPr>
          <w:ilvl w:val="1"/>
          <w:numId w:val="5"/>
        </w:numPr>
      </w:pPr>
      <w:r w:rsidRPr="00CA7F9B">
        <w:t>Fournir au moins</w:t>
      </w:r>
      <w:r w:rsidR="00B779AB">
        <w:t xml:space="preserve"> : </w:t>
      </w:r>
      <w:r w:rsidRPr="00B779AB">
        <w:rPr>
          <w:b/>
          <w:bCs/>
        </w:rPr>
        <w:t>deux (02) attestations de références</w:t>
      </w:r>
      <w:r w:rsidRPr="00CA7F9B">
        <w:t xml:space="preserve"> datant des sept dernières années, dont l'objet se rapproche de celui de l'AO et avec un montant supérieur ou égal à </w:t>
      </w:r>
      <w:r w:rsidRPr="00B779AB">
        <w:rPr>
          <w:b/>
          <w:bCs/>
        </w:rPr>
        <w:t>60% du montant de l'estimation du marché (soit 60% de 200 000 DH TTC = 120 000 DH TTC)</w:t>
      </w:r>
      <w:r w:rsidRPr="00CA7F9B">
        <w:t>.</w:t>
      </w:r>
    </w:p>
    <w:p w14:paraId="1FA1256A" w14:textId="18A7CDC7" w:rsidR="00CA7F9B" w:rsidRPr="00CA7F9B" w:rsidRDefault="00CA7F9B" w:rsidP="00CA7F9B">
      <w:pPr>
        <w:numPr>
          <w:ilvl w:val="1"/>
          <w:numId w:val="5"/>
        </w:numPr>
      </w:pPr>
      <w:r w:rsidRPr="00CA7F9B">
        <w:t>Pour les PME : Gérées par les propriétaires, chiffre d'affaires ou bilan annuel certifié par la DGI, effectif permanent &lt; 200 personnes (attestation CNSS).</w:t>
      </w:r>
    </w:p>
    <w:p w14:paraId="04252795" w14:textId="7E78BA70" w:rsidR="00CA7F9B" w:rsidRPr="00CA7F9B" w:rsidRDefault="00CA7F9B" w:rsidP="00CA7F9B">
      <w:pPr>
        <w:numPr>
          <w:ilvl w:val="1"/>
          <w:numId w:val="5"/>
        </w:numPr>
      </w:pPr>
      <w:r w:rsidRPr="00CA7F9B">
        <w:t>Ne pas avoir contribué à la préparation du dossier d'appel d'offres.</w:t>
      </w:r>
    </w:p>
    <w:p w14:paraId="206C2AF7" w14:textId="5731A2E4" w:rsidR="00CA7F9B" w:rsidRPr="00CA7F9B" w:rsidRDefault="00CA7F9B" w:rsidP="00CA7F9B">
      <w:pPr>
        <w:numPr>
          <w:ilvl w:val="0"/>
          <w:numId w:val="5"/>
        </w:numPr>
      </w:pPr>
      <w:r w:rsidRPr="00CA7F9B">
        <w:rPr>
          <w:b/>
          <w:bCs/>
        </w:rPr>
        <w:t>Délais :</w:t>
      </w:r>
      <w:r w:rsidRPr="00CA7F9B">
        <w:t xml:space="preserve"> Les délais d'exécution des phases sont contractuels. Tout retard entraîne des pénalités (1‰ par jour de retard, plafonné à 10% du montant du marché). Les délais de vérification/approbation des livrables par le Maître d'ouvrage ne sont pas inclus dans le délai d'exécution.</w:t>
      </w:r>
    </w:p>
    <w:p w14:paraId="70B9032B" w14:textId="71B231C5" w:rsidR="00CA7F9B" w:rsidRPr="00CA7F9B" w:rsidRDefault="00CA7F9B" w:rsidP="00CA7F9B">
      <w:pPr>
        <w:numPr>
          <w:ilvl w:val="0"/>
          <w:numId w:val="5"/>
        </w:numPr>
      </w:pPr>
      <w:r w:rsidRPr="00CA7F9B">
        <w:rPr>
          <w:b/>
          <w:bCs/>
        </w:rPr>
        <w:t>Lieu d'exécution :</w:t>
      </w:r>
      <w:r w:rsidRPr="00CA7F9B">
        <w:t xml:space="preserve"> Les prestations se dérouleront dans la région Souss Massa. Des réunions sont à prévoir au siège du CRI à Agadir ou autre lieu désigné.</w:t>
      </w:r>
    </w:p>
    <w:p w14:paraId="04BB86BB" w14:textId="280648A1" w:rsidR="00CA7F9B" w:rsidRPr="00CA7F9B" w:rsidRDefault="00CA7F9B" w:rsidP="00CA7F9B">
      <w:pPr>
        <w:numPr>
          <w:ilvl w:val="0"/>
          <w:numId w:val="5"/>
        </w:numPr>
      </w:pPr>
      <w:r w:rsidRPr="00CA7F9B">
        <w:rPr>
          <w:b/>
          <w:bCs/>
        </w:rPr>
        <w:t>Modalités de paiement :</w:t>
      </w:r>
      <w:r w:rsidRPr="00CA7F9B">
        <w:t xml:space="preserve"> Paiements par phases après réception partielle (Diagnostic 40%, Benchmarking 20%, Assistance rédaction </w:t>
      </w:r>
      <w:proofErr w:type="spellStart"/>
      <w:r w:rsidRPr="00CA7F9B">
        <w:t>CdC</w:t>
      </w:r>
      <w:proofErr w:type="spellEnd"/>
      <w:r w:rsidRPr="00CA7F9B">
        <w:t xml:space="preserve"> 30%, Formation 10%).</w:t>
      </w:r>
    </w:p>
    <w:p w14:paraId="292C5C06" w14:textId="3BBAEDB3" w:rsidR="00CA7F9B" w:rsidRPr="00E072FE" w:rsidRDefault="00CA7F9B" w:rsidP="00CA7F9B">
      <w:pPr>
        <w:numPr>
          <w:ilvl w:val="0"/>
          <w:numId w:val="5"/>
        </w:numPr>
        <w:rPr>
          <w:highlight w:val="yellow"/>
        </w:rPr>
      </w:pPr>
      <w:r w:rsidRPr="00E072FE">
        <w:rPr>
          <w:b/>
          <w:bCs/>
          <w:highlight w:val="yellow"/>
        </w:rPr>
        <w:t>Interdiction de sous-traitance :</w:t>
      </w:r>
      <w:r w:rsidRPr="00E072FE">
        <w:rPr>
          <w:highlight w:val="yellow"/>
        </w:rPr>
        <w:t xml:space="preserve"> La sous-traitance est interdite pour toutes les prestations de ce marché.</w:t>
      </w:r>
    </w:p>
    <w:p w14:paraId="25D30C7A" w14:textId="1344A533" w:rsidR="00CA7F9B" w:rsidRPr="00CA7F9B" w:rsidRDefault="00CA7F9B" w:rsidP="00CA7F9B">
      <w:pPr>
        <w:numPr>
          <w:ilvl w:val="0"/>
          <w:numId w:val="5"/>
        </w:numPr>
      </w:pPr>
      <w:r w:rsidRPr="00CA7F9B">
        <w:rPr>
          <w:b/>
          <w:bCs/>
        </w:rPr>
        <w:t>Confidentialité et Propriété :</w:t>
      </w:r>
      <w:r w:rsidRPr="00CA7F9B">
        <w:t xml:space="preserve"> Le personnel est tenu au secret professionnel. Les livrables approuvés deviennent la propriété du CRI Souss Massa.</w:t>
      </w:r>
    </w:p>
    <w:p w14:paraId="0957BE5A" w14:textId="77777777" w:rsidR="00EC1D30" w:rsidRDefault="00EC1D30"/>
    <w:sectPr w:rsidR="00EC1D30" w:rsidSect="00966E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9" style="width:0;height:1.5pt" o:hralign="center" o:bullet="t" o:hrstd="t" o:hrnoshade="t" o:hr="t" fillcolor="#1b1c1d" stroked="f"/>
    </w:pict>
  </w:numPicBullet>
  <w:abstractNum w:abstractNumId="0" w15:restartNumberingAfterBreak="0">
    <w:nsid w:val="25904476"/>
    <w:multiLevelType w:val="hybridMultilevel"/>
    <w:tmpl w:val="7DCC6A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52DC1"/>
    <w:multiLevelType w:val="hybridMultilevel"/>
    <w:tmpl w:val="EFBA3C6A"/>
    <w:lvl w:ilvl="0" w:tplc="30966A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7AE46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D221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65C8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CD85A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0A298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26C0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2C0E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A6EC8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46BB3"/>
    <w:multiLevelType w:val="hybridMultilevel"/>
    <w:tmpl w:val="E35A8FE6"/>
    <w:lvl w:ilvl="0" w:tplc="0786E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FE7C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BA8B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D8E45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86CB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3258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BF6E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7C484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649D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340E2"/>
    <w:multiLevelType w:val="multilevel"/>
    <w:tmpl w:val="C038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83BCD"/>
    <w:multiLevelType w:val="multilevel"/>
    <w:tmpl w:val="C18C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7E2E4E"/>
    <w:multiLevelType w:val="hybridMultilevel"/>
    <w:tmpl w:val="2FC87B78"/>
    <w:lvl w:ilvl="0" w:tplc="0F26A8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60B9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0C477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2A28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B62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DCE26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CC68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A50EC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C9CE6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07347">
    <w:abstractNumId w:val="3"/>
  </w:num>
  <w:num w:numId="2" w16cid:durableId="1509365541">
    <w:abstractNumId w:val="2"/>
  </w:num>
  <w:num w:numId="3" w16cid:durableId="125896616">
    <w:abstractNumId w:val="1"/>
  </w:num>
  <w:num w:numId="4" w16cid:durableId="921796528">
    <w:abstractNumId w:val="5"/>
  </w:num>
  <w:num w:numId="5" w16cid:durableId="1630746695">
    <w:abstractNumId w:val="4"/>
  </w:num>
  <w:num w:numId="6" w16cid:durableId="99106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61"/>
    <w:rsid w:val="000F2FD2"/>
    <w:rsid w:val="0014489B"/>
    <w:rsid w:val="001F63FE"/>
    <w:rsid w:val="00233466"/>
    <w:rsid w:val="00264C5A"/>
    <w:rsid w:val="0026777D"/>
    <w:rsid w:val="002E3761"/>
    <w:rsid w:val="0038436B"/>
    <w:rsid w:val="003E2E0A"/>
    <w:rsid w:val="004F455C"/>
    <w:rsid w:val="005D6DE6"/>
    <w:rsid w:val="005F178F"/>
    <w:rsid w:val="00745AB9"/>
    <w:rsid w:val="008E7C0B"/>
    <w:rsid w:val="00966EA6"/>
    <w:rsid w:val="00A031B5"/>
    <w:rsid w:val="00B779AB"/>
    <w:rsid w:val="00BA5372"/>
    <w:rsid w:val="00CA7F9B"/>
    <w:rsid w:val="00E072FE"/>
    <w:rsid w:val="00EB034F"/>
    <w:rsid w:val="00EC1D30"/>
    <w:rsid w:val="00F24245"/>
    <w:rsid w:val="00F45AB6"/>
    <w:rsid w:val="00FD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FB3D"/>
  <w15:chartTrackingRefBased/>
  <w15:docId w15:val="{07859EB1-ACFD-4B0B-8BD3-C1BFF810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hnschrift" w:eastAsiaTheme="minorHAnsi" w:hAnsi="Bahnschrift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3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3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37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37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37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37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37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37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37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3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3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376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376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376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37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37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37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37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3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3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37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37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3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37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37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376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3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376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3761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E7C0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7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4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rchespublics.gov.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1388</Words>
  <Characters>7640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LAKHMIRI</dc:creator>
  <cp:keywords/>
  <dc:description/>
  <cp:lastModifiedBy>Oussama LAKHMIRI</cp:lastModifiedBy>
  <cp:revision>6</cp:revision>
  <dcterms:created xsi:type="dcterms:W3CDTF">2025-07-08T22:08:00Z</dcterms:created>
  <dcterms:modified xsi:type="dcterms:W3CDTF">2025-07-12T10:07:00Z</dcterms:modified>
</cp:coreProperties>
</file>