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: </w:t>
      </w: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proofErr w:type="gramEnd"/>
      <w:r w:rsidRPr="00221AFB">
        <w:rPr>
          <w:rFonts w:ascii="David" w:hAnsi="David" w:cs="David"/>
          <w:sz w:val="24"/>
          <w:szCs w:val="24"/>
          <w:highlight w:val="lightGray"/>
        </w:rPr>
        <w:t>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77777777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proofErr w:type="spellStart"/>
      <w:r w:rsidR="00956C51" w:rsidRPr="00956C51">
        <w:rPr>
          <w:rFonts w:ascii="David" w:hAnsi="David" w:cs="David"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804CB6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getLeft</w:t>
            </w:r>
            <w:proofErr w:type="spellEnd"/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getRight</w:t>
            </w:r>
            <w:proofErr w:type="spellEnd"/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getParent</w:t>
            </w:r>
            <w:proofErr w:type="spellEnd"/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getValue</w:t>
            </w:r>
            <w:proofErr w:type="spellEnd"/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</w:t>
            </w:r>
            <w:proofErr w:type="spellEnd"/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getSize</w:t>
            </w:r>
            <w:proofErr w:type="spellEnd"/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getHeightUpdate</w:t>
            </w:r>
            <w:proofErr w:type="spellEnd"/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setLeft</w:t>
            </w:r>
            <w:proofErr w:type="spellEnd"/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setRight</w:t>
            </w:r>
            <w:proofErr w:type="spellEnd"/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setParent</w:t>
            </w:r>
            <w:proofErr w:type="spellEnd"/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setValue</w:t>
            </w:r>
            <w:proofErr w:type="spellEnd"/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</w:t>
            </w:r>
            <w:proofErr w:type="spellEnd"/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setHeightUpdate</w:t>
            </w:r>
            <w:proofErr w:type="spellEnd"/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setSize</w:t>
            </w:r>
            <w:proofErr w:type="spellEnd"/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isRealNode</w:t>
            </w:r>
            <w:proofErr w:type="spellEnd"/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updateMeasurements</w:t>
            </w:r>
            <w:proofErr w:type="spellEnd"/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fix_size_rec</w:t>
            </w:r>
            <w:proofErr w:type="spellEnd"/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getBF</w:t>
            </w:r>
            <w:proofErr w:type="spellEnd"/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getPredecessor</w:t>
            </w:r>
            <w:proofErr w:type="spellEnd"/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getSuccessor</w:t>
            </w:r>
            <w:proofErr w:type="spellEnd"/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AVLdelete</w:t>
            </w:r>
            <w:proofErr w:type="spellEnd"/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is_left_child</w:t>
            </w:r>
            <w:proofErr w:type="spellEnd"/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MinNode</w:t>
            </w:r>
            <w:proofErr w:type="spellEnd"/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MaxNode</w:t>
            </w:r>
            <w:proofErr w:type="spellEnd"/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Tree_rank</w:t>
            </w:r>
            <w:proofErr w:type="spellEnd"/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  <w:proofErr w:type="spellEnd"/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 גדול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proofErr w:type="gramStart"/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6533FC" w:rsidRPr="00804CB6" w14:paraId="7CC42F0C" w14:textId="77777777" w:rsidTr="008B3EC6">
        <w:tc>
          <w:tcPr>
            <w:tcW w:w="3005" w:type="dxa"/>
          </w:tcPr>
          <w:p w14:paraId="2B36BAE8" w14:textId="44ACB9D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insert</w:t>
            </w:r>
          </w:p>
        </w:tc>
        <w:tc>
          <w:tcPr>
            <w:tcW w:w="3005" w:type="dxa"/>
          </w:tcPr>
          <w:p w14:paraId="6DAD3104" w14:textId="6CCA95A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מבצע הכנסת צומת לפי האלגוריתם מהשיעור</w:t>
            </w:r>
          </w:p>
        </w:tc>
        <w:tc>
          <w:tcPr>
            <w:tcW w:w="3006" w:type="dxa"/>
          </w:tcPr>
          <w:p w14:paraId="2B7AF5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-אם העץ ריק, מתבצע פעולות שלוקחות זמן קבוע</w:t>
            </w:r>
          </w:p>
          <w:p w14:paraId="27369060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-אחרת:</w:t>
            </w:r>
          </w:p>
          <w:p w14:paraId="734D871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-אם האינדקס 0 או אורך הרשימה,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מבעצים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הכנסה בעזרת מינימום ומקסימום- זמן קבוע</w:t>
            </w:r>
          </w:p>
          <w:p w14:paraId="004483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-אחרת, מוצאים את מקום ההכנסה בעזרת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5F831DD5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 בסוף מתקיים לולאת </w:t>
            </w:r>
            <w:r>
              <w:rPr>
                <w:rFonts w:ascii="David" w:hAnsi="David" w:cs="David"/>
                <w:sz w:val="24"/>
                <w:szCs w:val="24"/>
              </w:rPr>
              <w:t>while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שיכולה לעבור על גובה העץ בזמן גרוע, לפי הצורך תבצע גלגול יחיד (סיבוכיות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ללולאה)</w:t>
            </w:r>
          </w:p>
          <w:p w14:paraId="441C53D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אם נכנסים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לאיטרציה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לולאה, אתקיים </w:t>
            </w:r>
            <w:r>
              <w:rPr>
                <w:rFonts w:ascii="David" w:hAnsi="David" w:cs="David"/>
                <w:sz w:val="24"/>
                <w:szCs w:val="24"/>
              </w:rPr>
              <w:t>update measurements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על הצומת, שלוקח זמן קבוע. ייתכן כי יתבצע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אם ה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balanceFactor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מ1.</w:t>
            </w:r>
          </w:p>
          <w:p w14:paraId="0DC930B5" w14:textId="77777777" w:rsidR="006533FC" w:rsidRDefault="006533FC" w:rsidP="006533FC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2438E1">
              <w:rPr>
                <w:rFonts w:ascii="David" w:hAnsi="David" w:cs="David" w:hint="cs"/>
                <w:sz w:val="24"/>
                <w:szCs w:val="24"/>
              </w:rPr>
              <w:t>I</w:t>
            </w:r>
            <w:r w:rsidRPr="002438E1">
              <w:rPr>
                <w:rFonts w:ascii="David" w:hAnsi="David" w:cs="David"/>
                <w:sz w:val="24"/>
                <w:szCs w:val="24"/>
              </w:rPr>
              <w:t>mplement</w:t>
            </w:r>
            <w:r>
              <w:rPr>
                <w:rFonts w:ascii="David" w:hAnsi="David" w:cs="David"/>
                <w:sz w:val="24"/>
                <w:szCs w:val="24"/>
              </w:rPr>
              <w:t>Rotation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מתקיים בזמן קבוע</w:t>
            </w:r>
          </w:p>
          <w:p w14:paraId="283E6562" w14:textId="7A5E3BC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סה"כ במקרה הכי גרוע, הסיבוכיות הינו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6533FC" w:rsidRPr="00804CB6" w14:paraId="7BB86FA5" w14:textId="77777777" w:rsidTr="008B3EC6">
        <w:tc>
          <w:tcPr>
            <w:tcW w:w="3005" w:type="dxa"/>
          </w:tcPr>
          <w:p w14:paraId="0D4DE662" w14:textId="3161907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ImplementRotation</w:t>
            </w:r>
            <w:proofErr w:type="spellEnd"/>
          </w:p>
        </w:tc>
        <w:tc>
          <w:tcPr>
            <w:tcW w:w="3005" w:type="dxa"/>
          </w:tcPr>
          <w:p w14:paraId="008BFD5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583C8B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BB87331" w14:textId="77777777" w:rsidTr="008B3EC6">
        <w:tc>
          <w:tcPr>
            <w:tcW w:w="3005" w:type="dxa"/>
          </w:tcPr>
          <w:p w14:paraId="5E7F328B" w14:textId="06F11E80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lastRenderedPageBreak/>
              <w:t>RightRotation</w:t>
            </w:r>
            <w:proofErr w:type="spellEnd"/>
          </w:p>
        </w:tc>
        <w:tc>
          <w:tcPr>
            <w:tcW w:w="3005" w:type="dxa"/>
          </w:tcPr>
          <w:p w14:paraId="50C2D92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E11CB7D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0378B43D" w14:textId="77777777" w:rsidTr="008B3EC6">
        <w:tc>
          <w:tcPr>
            <w:tcW w:w="3005" w:type="dxa"/>
          </w:tcPr>
          <w:p w14:paraId="1E281783" w14:textId="6B2BB71D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LeftRotation</w:t>
            </w:r>
            <w:proofErr w:type="spellEnd"/>
          </w:p>
        </w:tc>
        <w:tc>
          <w:tcPr>
            <w:tcW w:w="3005" w:type="dxa"/>
          </w:tcPr>
          <w:p w14:paraId="031AC8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579247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BC56994" w14:textId="77777777" w:rsidTr="008B3EC6">
        <w:tc>
          <w:tcPr>
            <w:tcW w:w="3005" w:type="dxa"/>
          </w:tcPr>
          <w:p w14:paraId="48A74BD2" w14:textId="071CD098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</w:t>
            </w:r>
          </w:p>
        </w:tc>
        <w:tc>
          <w:tcPr>
            <w:tcW w:w="3005" w:type="dxa"/>
          </w:tcPr>
          <w:p w14:paraId="551491F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1300F3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6E5865E" w14:textId="77777777" w:rsidTr="008B3EC6">
        <w:tc>
          <w:tcPr>
            <w:tcW w:w="3005" w:type="dxa"/>
          </w:tcPr>
          <w:p w14:paraId="32F50FE0" w14:textId="777B10D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delete_style_balancing</w:t>
            </w:r>
            <w:proofErr w:type="spellEnd"/>
          </w:p>
        </w:tc>
        <w:tc>
          <w:tcPr>
            <w:tcW w:w="3005" w:type="dxa"/>
          </w:tcPr>
          <w:p w14:paraId="7E6EDEB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E63D4B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4744D445" w14:textId="77777777" w:rsidTr="008B3EC6">
        <w:tc>
          <w:tcPr>
            <w:tcW w:w="3005" w:type="dxa"/>
          </w:tcPr>
          <w:p w14:paraId="3E609C0A" w14:textId="4741D5B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first</w:t>
            </w:r>
          </w:p>
        </w:tc>
        <w:tc>
          <w:tcPr>
            <w:tcW w:w="3005" w:type="dxa"/>
          </w:tcPr>
          <w:p w14:paraId="1B4F07F2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41F0A05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2C86A629" w14:textId="77777777" w:rsidTr="008B3EC6">
        <w:tc>
          <w:tcPr>
            <w:tcW w:w="3005" w:type="dxa"/>
          </w:tcPr>
          <w:p w14:paraId="369035A8" w14:textId="43B147A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last</w:t>
            </w:r>
          </w:p>
        </w:tc>
        <w:tc>
          <w:tcPr>
            <w:tcW w:w="3005" w:type="dxa"/>
          </w:tcPr>
          <w:p w14:paraId="556738A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3F581E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54D7E26" w14:textId="77777777" w:rsidTr="008B3EC6">
        <w:tc>
          <w:tcPr>
            <w:tcW w:w="3005" w:type="dxa"/>
          </w:tcPr>
          <w:p w14:paraId="08CCD82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358D05F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  <w:p w14:paraId="44A141F2" w14:textId="7E2ABE9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listtoArray_rec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</w:tc>
        <w:tc>
          <w:tcPr>
            <w:tcW w:w="3005" w:type="dxa"/>
          </w:tcPr>
          <w:p w14:paraId="796BAC9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2C9083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1B0FB036" w14:textId="77777777" w:rsidTr="008B3EC6">
        <w:tc>
          <w:tcPr>
            <w:tcW w:w="3005" w:type="dxa"/>
          </w:tcPr>
          <w:p w14:paraId="5F704B79" w14:textId="72D423E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length</w:t>
            </w:r>
          </w:p>
        </w:tc>
        <w:tc>
          <w:tcPr>
            <w:tcW w:w="3005" w:type="dxa"/>
          </w:tcPr>
          <w:p w14:paraId="720C52C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DD04C6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0035314" w14:textId="77777777" w:rsidTr="008B3EC6">
        <w:tc>
          <w:tcPr>
            <w:tcW w:w="3005" w:type="dxa"/>
          </w:tcPr>
          <w:p w14:paraId="6D1D5A92" w14:textId="4F72355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split</w:t>
            </w:r>
          </w:p>
        </w:tc>
        <w:tc>
          <w:tcPr>
            <w:tcW w:w="3005" w:type="dxa"/>
          </w:tcPr>
          <w:p w14:paraId="1A2892C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19444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E8B8B47" w14:textId="77777777" w:rsidTr="008B3EC6">
        <w:tc>
          <w:tcPr>
            <w:tcW w:w="3005" w:type="dxa"/>
          </w:tcPr>
          <w:p w14:paraId="2A97147D" w14:textId="17F5C37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concat</w:t>
            </w:r>
            <w:proofErr w:type="spellEnd"/>
          </w:p>
        </w:tc>
        <w:tc>
          <w:tcPr>
            <w:tcW w:w="3005" w:type="dxa"/>
          </w:tcPr>
          <w:p w14:paraId="00F9BA4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22EF5AA" w14:textId="77777777" w:rsidTr="008B3EC6">
        <w:tc>
          <w:tcPr>
            <w:tcW w:w="3005" w:type="dxa"/>
          </w:tcPr>
          <w:p w14:paraId="6C8D095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79AC5D4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6482F3E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0ED4156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4A6B219C" w14:textId="7944D4A5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</w:tcPr>
          <w:p w14:paraId="0AF534D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8969892" w14:textId="77777777" w:rsidTr="008B3EC6">
        <w:tc>
          <w:tcPr>
            <w:tcW w:w="3005" w:type="dxa"/>
          </w:tcPr>
          <w:p w14:paraId="29484BF3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C9C516C" w14:textId="77777777" w:rsidTr="008B3EC6">
        <w:tc>
          <w:tcPr>
            <w:tcW w:w="3005" w:type="dxa"/>
          </w:tcPr>
          <w:p w14:paraId="2467FE7E" w14:textId="7F16C3F3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</w:tcPr>
          <w:p w14:paraId="449AFF5D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5A31C57" w14:textId="77777777" w:rsidTr="008B3EC6">
        <w:tc>
          <w:tcPr>
            <w:tcW w:w="3005" w:type="dxa"/>
          </w:tcPr>
          <w:p w14:paraId="41F8665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E35AEA1" w14:textId="77777777" w:rsidTr="008B3EC6">
        <w:tc>
          <w:tcPr>
            <w:tcW w:w="3005" w:type="dxa"/>
          </w:tcPr>
          <w:p w14:paraId="2D82F9F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4D775CCA" w14:textId="77777777" w:rsidTr="008B3EC6">
        <w:tc>
          <w:tcPr>
            <w:tcW w:w="3005" w:type="dxa"/>
          </w:tcPr>
          <w:p w14:paraId="6C7955F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3808EA93" w14:textId="77777777" w:rsidTr="008B3EC6">
        <w:tc>
          <w:tcPr>
            <w:tcW w:w="3005" w:type="dxa"/>
          </w:tcPr>
          <w:p w14:paraId="772F9C9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2B3B93A1" w14:textId="77777777" w:rsidTr="008B3EC6">
        <w:tc>
          <w:tcPr>
            <w:tcW w:w="3005" w:type="dxa"/>
          </w:tcPr>
          <w:p w14:paraId="491BC89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F8D7ADF" w14:textId="77777777" w:rsidTr="008B3EC6">
        <w:tc>
          <w:tcPr>
            <w:tcW w:w="3005" w:type="dxa"/>
          </w:tcPr>
          <w:p w14:paraId="279B46F4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52A505C" w14:textId="77777777" w:rsidTr="008B3EC6">
        <w:tc>
          <w:tcPr>
            <w:tcW w:w="3005" w:type="dxa"/>
          </w:tcPr>
          <w:p w14:paraId="11AF6E6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select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</w:t>
            </w:r>
            <w:proofErr w:type="spellStart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</w:t>
            </w:r>
            <w:proofErr w:type="spellStart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Rank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האידנקס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Search(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proofErr w:type="spellStart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proofErr w:type="spellEnd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)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האיזון שנדרשו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getSuccessor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(לכל היותר) בגלל שאנחנו עולים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להורה מהצומת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proofErr w:type="spellStart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proofErr w:type="spellEnd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לוקת</w:t>
            </w:r>
            <w:proofErr w:type="spellEnd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552"/>
      </w:tblGrid>
      <w:tr w:rsidR="00BE43C8" w:rsidRPr="003736EB" w14:paraId="3AEF909D" w14:textId="40B0B002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14FE" w14:textId="69FE95FF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BE43C8" w:rsidRPr="003736EB" w14:paraId="5E3D90CD" w14:textId="6EFB2D10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3EFBFC7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4935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558F23A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2130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A205" w14:textId="6DA0341D" w:rsidR="00BE43C8" w:rsidRPr="00637A17" w:rsidRDefault="00855193" w:rsidP="00855193">
            <w:pPr>
              <w:tabs>
                <w:tab w:val="center" w:pos="1168"/>
              </w:tabs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1749</w:t>
            </w:r>
          </w:p>
        </w:tc>
      </w:tr>
      <w:tr w:rsidR="00BE43C8" w:rsidRPr="003736EB" w14:paraId="419911A6" w14:textId="5AE0602C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4B5554B3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9816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24367C34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4245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6753" w14:textId="133D08B7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3473</w:t>
            </w:r>
          </w:p>
        </w:tc>
      </w:tr>
      <w:tr w:rsidR="00BE43C8" w:rsidRPr="003736EB" w14:paraId="0737CE3C" w14:textId="7846D834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0F48CA5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19726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23FE420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8522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493D" w14:textId="74F9C52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6866</w:t>
            </w:r>
          </w:p>
        </w:tc>
      </w:tr>
      <w:tr w:rsidR="00BE43C8" w:rsidRPr="003736EB" w14:paraId="7B5FBA61" w14:textId="6DC376D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4D35C3A6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39586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05BD5888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17073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BD9E" w14:textId="2B4E6E3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13598</w:t>
            </w:r>
          </w:p>
        </w:tc>
      </w:tr>
      <w:tr w:rsidR="00BE43C8" w:rsidRPr="003736EB" w14:paraId="629957F9" w14:textId="507E6596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25615D9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79221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30C8570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34146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9D4" w14:textId="55BBF6BE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27523</w:t>
            </w:r>
          </w:p>
        </w:tc>
      </w:tr>
      <w:tr w:rsidR="00BE43C8" w:rsidRPr="003736EB" w14:paraId="14CD9F8B" w14:textId="14E1D7CB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2624628C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158789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572A552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68393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F0E" w14:textId="469AE809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55030</w:t>
            </w:r>
          </w:p>
        </w:tc>
      </w:tr>
      <w:tr w:rsidR="00BE43C8" w:rsidRPr="003736EB" w14:paraId="6E4767B4" w14:textId="6D858A6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097213E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318022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05C061D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136532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563C" w14:textId="0F807F5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110282</w:t>
            </w:r>
          </w:p>
        </w:tc>
      </w:tr>
      <w:tr w:rsidR="00BE43C8" w:rsidRPr="003736EB" w14:paraId="70C0C8D9" w14:textId="5524FF2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6733A07B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636806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1852290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272863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6B0" w14:textId="136FE2B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220760</w:t>
            </w:r>
          </w:p>
        </w:tc>
      </w:tr>
      <w:tr w:rsidR="00BE43C8" w:rsidRPr="003736EB" w14:paraId="78B5F14D" w14:textId="2A04C9A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692564F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1269953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75B615D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545712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2F5" w14:textId="5AB3C62F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442745</w:t>
            </w:r>
          </w:p>
        </w:tc>
      </w:tr>
      <w:tr w:rsidR="00BE43C8" w:rsidRPr="003736EB" w14:paraId="32BDBE76" w14:textId="18B32B13" w:rsidTr="00BE43C8">
        <w:trPr>
          <w:trHeight w:val="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466FAC1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2542596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4994B2A2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1090789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8FA" w14:textId="0454F3D8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881209</w:t>
            </w:r>
          </w:p>
        </w:tc>
      </w:tr>
    </w:tbl>
    <w:p w14:paraId="15054789" w14:textId="20AD33D5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FAA3AC3" w14:textId="7A5755EB" w:rsidR="00D12C65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9A678D3" wp14:editId="32762ADE">
            <wp:extent cx="4572638" cy="2676899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F52" w14:textId="774C2A9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400B8B1F" w14:textId="31BFFF3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DAF74F1" wp14:editId="3F261AB7">
            <wp:extent cx="4544059" cy="2743583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E597" w14:textId="6EEE900B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5118F586" w14:textId="33DBBE2A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6AD092F6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EA2D79C" wp14:editId="28365969">
            <wp:extent cx="4572638" cy="276263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5C52" w14:textId="11DD9074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7865752" w14:textId="77777777" w:rsidR="00E62D57" w:rsidRDefault="00E62D57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02164B29" w14:textId="43E3BF76" w:rsidR="00E62D57" w:rsidRDefault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489EC34F" w14:textId="5CE1220A" w:rsidR="00E62D57" w:rsidRDefault="00E62D57" w:rsidP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567E17CB" w14:textId="38849D90" w:rsidR="00E62D57" w:rsidRDefault="00E62D57" w:rsidP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6F9DF5D7" w14:textId="77777777" w:rsidR="00FF28D1" w:rsidRDefault="00FF28D1" w:rsidP="00126790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0DF6F3F" w14:textId="77777777" w:rsidR="00FF28D1" w:rsidRDefault="00FF28D1" w:rsidP="00FF28D1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CFABC5" w14:textId="024D0C59" w:rsidR="00472567" w:rsidRPr="00126790" w:rsidRDefault="0015104A" w:rsidP="00FF28D1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782ED9B9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היעזרו באקסל, איזה ביטוי אסימפטוטי תואם כל עמודה? (במונחים של 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n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br/>
      </w:r>
      <w:r w:rsidRPr="00C51C51">
        <w:rPr>
          <w:rFonts w:ascii="David" w:eastAsia="Gisha" w:hAnsi="David" w:cs="David"/>
          <w:b/>
          <w:sz w:val="24"/>
          <w:szCs w:val="24"/>
          <w:highlight w:val="cyan"/>
          <w:rtl/>
        </w:rPr>
        <w:t>הדרכה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: במקרה שמצפים לביטוי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, ניתן לבדוק את מידת ההתאמה האמפירית של הנתונים על-ידי חילוק הנתונים ב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. בתוכנת אקסל, למשל, ניתן לחשב קו-מגמה (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trendline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 ומדד ה-</w:t>
      </w:r>
      <w:r w:rsidRPr="00C51C51">
        <w:rPr>
          <w:rFonts w:ascii="David" w:hAnsi="David" w:cs="David"/>
          <w:sz w:val="24"/>
          <w:szCs w:val="24"/>
          <w:highlight w:val="cyan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color w:val="000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2</m:t>
            </m:r>
          </m:sup>
        </m:sSup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מעיד על איכות הקירוב.</w:t>
      </w:r>
      <w:r w:rsidRPr="003736EB">
        <w:rPr>
          <w:rFonts w:ascii="David" w:eastAsia="Gisha" w:hAnsi="David" w:cs="David"/>
          <w:sz w:val="24"/>
          <w:szCs w:val="24"/>
          <w:rtl/>
        </w:rPr>
        <w:t xml:space="preserve"> </w:t>
      </w:r>
    </w:p>
    <w:p w14:paraId="3A55941A" w14:textId="632D0633" w:rsidR="00472567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מהשרטוטים </w:t>
      </w:r>
      <w:r w:rsidR="00193533">
        <w:rPr>
          <w:rFonts w:ascii="David" w:hAnsi="David" w:cs="David" w:hint="cs"/>
          <w:sz w:val="24"/>
          <w:szCs w:val="24"/>
          <w:rtl/>
        </w:rPr>
        <w:t xml:space="preserve"> עבור </w:t>
      </w:r>
      <w:r>
        <w:rPr>
          <w:rFonts w:ascii="David" w:hAnsi="David" w:cs="David" w:hint="cs"/>
          <w:sz w:val="24"/>
          <w:szCs w:val="24"/>
          <w:rtl/>
        </w:rPr>
        <w:t xml:space="preserve">כל אחד מהניסויים </w:t>
      </w:r>
      <w:r w:rsidR="0099533B">
        <w:rPr>
          <w:rFonts w:ascii="David" w:hAnsi="David" w:cs="David" w:hint="cs"/>
          <w:sz w:val="24"/>
          <w:szCs w:val="24"/>
          <w:rtl/>
        </w:rPr>
        <w:t xml:space="preserve">כי </w:t>
      </w:r>
      <w:r>
        <w:rPr>
          <w:rFonts w:ascii="David" w:hAnsi="David" w:cs="David" w:hint="cs"/>
          <w:sz w:val="24"/>
          <w:szCs w:val="24"/>
          <w:rtl/>
        </w:rPr>
        <w:t xml:space="preserve">קיבלנו ביטוי אסימפטוטי </w:t>
      </w:r>
      <w:r w:rsidRPr="001D55F5">
        <w:rPr>
          <w:rFonts w:ascii="David" w:hAnsi="David" w:cs="David" w:hint="cs"/>
          <w:b/>
          <w:bCs/>
          <w:sz w:val="24"/>
          <w:szCs w:val="24"/>
          <w:rtl/>
        </w:rPr>
        <w:t>לינארי בגודל הקלט.</w:t>
      </w:r>
    </w:p>
    <w:p w14:paraId="1EB74FEA" w14:textId="33A2CD3D" w:rsidR="001D55F5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זאת כיוון שערך ה</w:t>
      </w:r>
      <w:r w:rsidR="0047345A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 w:hint="cs"/>
          <w:sz w:val="24"/>
          <w:szCs w:val="24"/>
          <w:rtl/>
        </w:rPr>
        <w:t xml:space="preserve"> בריבוע שווה לאחד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קירוב טוב של התוצאות לגרף הלינארי. </w:t>
      </w:r>
    </w:p>
    <w:p w14:paraId="488923F8" w14:textId="58520591" w:rsidR="005E324D" w:rsidRPr="003736EB" w:rsidRDefault="005E324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597E2B5A" w:rsidR="0073649C" w:rsidRDefault="0073649C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4095B114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01"/>
        <w:gridCol w:w="1843"/>
        <w:gridCol w:w="2268"/>
        <w:gridCol w:w="2401"/>
      </w:tblGrid>
      <w:tr w:rsidR="00472567" w:rsidRPr="003736EB" w14:paraId="68BBE51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950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BE1AEC5" w14:textId="09102CA4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0A9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BFAB52D" w14:textId="1FB4CE0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9386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C0551B1" w14:textId="0F836DDE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5B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31BE50A" w14:textId="569A4628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95A2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02EA6A6" w14:textId="5EFD17B6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C13FCB" w:rsidRPr="003736EB" w14:paraId="62179B92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0FF2CF6E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1.454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01D6BF43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CE6736D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49F22442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12</w:t>
            </w:r>
          </w:p>
        </w:tc>
      </w:tr>
      <w:tr w:rsidR="00C13FCB" w:rsidRPr="003736EB" w14:paraId="2589B86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45424B55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1B50CFBA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2A37C5AB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0525EE76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13</w:t>
            </w:r>
          </w:p>
        </w:tc>
      </w:tr>
      <w:tr w:rsidR="00C13FCB" w:rsidRPr="003736EB" w14:paraId="5EB6C0F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4D8E5D0B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260A5E24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3D81B387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130B523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14</w:t>
            </w:r>
          </w:p>
        </w:tc>
      </w:tr>
      <w:tr w:rsidR="007A01A9" w:rsidRPr="003736EB" w14:paraId="4D2F6DB4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10C6595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1.538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442B226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2095FFC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348BF66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16</w:t>
            </w:r>
          </w:p>
        </w:tc>
      </w:tr>
      <w:tr w:rsidR="00C13FCB" w:rsidRPr="003736EB" w14:paraId="135DE707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F24E" w14:textId="7F126D8D" w:rsidR="00C13FC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543B7218" w14:textId="03A1EEEF" w:rsidR="00C42260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198AE09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4F528F1C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2.083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0198135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17</w:t>
            </w:r>
          </w:p>
        </w:tc>
      </w:tr>
      <w:tr w:rsidR="00C13FCB" w:rsidRPr="003736EB" w14:paraId="040853AD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7657E63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0DB5BD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3CA32756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4A18B93A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18</w:t>
            </w:r>
          </w:p>
        </w:tc>
      </w:tr>
      <w:tr w:rsidR="00C13FCB" w:rsidRPr="003736EB" w14:paraId="1A421A7E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036F11C9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10EAE6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45AF6170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1.625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18E17C8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19</w:t>
            </w:r>
          </w:p>
        </w:tc>
      </w:tr>
      <w:tr w:rsidR="007A01A9" w:rsidRPr="003736EB" w14:paraId="76E87C9A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2527D04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4D66F8E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2D48F738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1.388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1FC55C7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20</w:t>
            </w:r>
          </w:p>
        </w:tc>
      </w:tr>
      <w:tr w:rsidR="007A01A9" w:rsidRPr="003736EB" w14:paraId="3DE2782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570A1081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1.777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529EADB0" w:rsidR="007A01A9" w:rsidRPr="003736EB" w:rsidRDefault="004B0C2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4A21A578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2.0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2D4D3777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21</w:t>
            </w:r>
          </w:p>
        </w:tc>
      </w:tr>
      <w:tr w:rsidR="00472567" w:rsidRPr="003736EB" w14:paraId="7E11E3AF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3827FF74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1.833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1E07672E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224FE3CD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6182A5B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23</w:t>
            </w: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4A9E05" w14:textId="359D0EB8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54A67B5" w14:textId="563526D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25C4B82C" wp14:editId="06DA4123">
            <wp:extent cx="4496427" cy="2753109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287" w14:textId="7777777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AADA263" w14:textId="02302393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0BD17421" wp14:editId="7D60D287">
            <wp:extent cx="4553585" cy="27245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F3A" w14:textId="7582BE9C" w:rsidR="00A230E4" w:rsidRP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33D7520C" wp14:editId="66735513">
            <wp:extent cx="4486901" cy="2753109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FBF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06B7E08" w14:textId="38A708CA" w:rsidR="00A230E4" w:rsidRDefault="00A230E4" w:rsidP="00DD1018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26E585D2" wp14:editId="4E4B8C20">
            <wp:extent cx="4553585" cy="2695951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CB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8390ECB" w14:textId="289FDB99" w:rsidR="00A931AA" w:rsidRPr="00A931AA" w:rsidRDefault="00A931AA" w:rsidP="00A931A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2 </w:t>
      </w:r>
    </w:p>
    <w:p w14:paraId="3BAE8180" w14:textId="77777777" w:rsidR="00A931AA" w:rsidRDefault="00A931AA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1D70B4E" w14:textId="1FF957EA" w:rsidR="00472567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1A3C732" w14:textId="77777777" w:rsidR="00DD1018" w:rsidRPr="003736EB" w:rsidRDefault="00DD1018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2F8BBCBD" w14:textId="1F50654C" w:rsidR="00472567" w:rsidRPr="005A57C0" w:rsidRDefault="00DD1018" w:rsidP="003736EB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ראשון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7DF67722" w14:textId="3DB9E343" w:rsidR="005A57C0" w:rsidRPr="005A57C0" w:rsidRDefault="00DD1018" w:rsidP="005A57C0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שני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 w:rsidR="005A57C0"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5B56687F" w14:textId="77C999F6" w:rsid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245CB2" w14:textId="77777777" w:rsidR="005A57C0" w:rsidRPr="003736EB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שאלה  2- סעיף 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3037A921" w:rsidR="007A01A9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626018B3" w14:textId="1BA07055" w:rsidR="00602C91" w:rsidRDefault="00602C91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7A9F7812" w14:textId="6CE5721E" w:rsidR="00602C91" w:rsidRPr="00602C91" w:rsidRDefault="00602C91" w:rsidP="00602C9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4EAEB16D" w14:textId="77777777" w:rsidR="00602C91" w:rsidRDefault="00602C91" w:rsidP="00602C91">
      <w:pPr>
        <w:spacing w:line="360" w:lineRule="auto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07C27137" w14:textId="52CE480B" w:rsidR="00602C91" w:rsidRPr="005A57C0" w:rsidRDefault="00602C91" w:rsidP="00602C9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32B2931C" w14:textId="77777777" w:rsidR="00602C91" w:rsidRPr="003736EB" w:rsidRDefault="00602C91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66A5B9D4" w14:textId="77777777" w:rsidR="00602C91" w:rsidRDefault="00602C91" w:rsidP="00602C91">
      <w:pPr>
        <w:bidi w:val="0"/>
        <w:rPr>
          <w:rFonts w:ascii="David" w:hAnsi="David" w:cs="David"/>
          <w:sz w:val="24"/>
          <w:szCs w:val="24"/>
          <w:rtl/>
        </w:rPr>
      </w:pPr>
    </w:p>
    <w:p w14:paraId="138CFE98" w14:textId="77777777" w:rsidR="00602C91" w:rsidRDefault="00602C91" w:rsidP="00602C91">
      <w:pPr>
        <w:bidi w:val="0"/>
        <w:rPr>
          <w:rFonts w:ascii="David" w:hAnsi="David" w:cs="David"/>
          <w:sz w:val="24"/>
          <w:szCs w:val="24"/>
          <w:rtl/>
        </w:rPr>
      </w:pPr>
    </w:p>
    <w:p w14:paraId="5A6D979E" w14:textId="7ED6DA98" w:rsidR="0073649C" w:rsidRDefault="0073649C" w:rsidP="00602C91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FD68729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tblpPr w:leftFromText="180" w:rightFromText="180" w:vertAnchor="text" w:tblpXSpec="right" w:tblpY="1"/>
        <w:tblOverlap w:val="never"/>
        <w:bidiVisual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94"/>
        <w:gridCol w:w="895"/>
        <w:gridCol w:w="894"/>
        <w:gridCol w:w="894"/>
        <w:gridCol w:w="894"/>
        <w:gridCol w:w="3312"/>
      </w:tblGrid>
      <w:tr w:rsidR="00004AA8" w:rsidRPr="003736EB" w14:paraId="5E8F69C2" w14:textId="77777777" w:rsidTr="00004AA8">
        <w:trPr>
          <w:trHeight w:val="102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004AA8" w:rsidRPr="003736EB" w:rsidRDefault="00004AA8" w:rsidP="007D26E0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5408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88C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540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424FF11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 xml:space="preserve"> (הכנסות בהתחלה)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45E984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C212C51" w14:textId="77777777" w:rsidR="00004AA8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3A5823AD" w14:textId="1FAE2B6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004AA8" w:rsidRPr="003736EB" w14:paraId="159EE5A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1132BF3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2.974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85A22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57818A2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1.053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3213AD6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6957877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182E02E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2.509</w:t>
            </w:r>
          </w:p>
        </w:tc>
      </w:tr>
      <w:tr w:rsidR="00004AA8" w:rsidRPr="003736EB" w14:paraId="084CF093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2EDE96C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3F6C9AE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236A178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1.0405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266EA00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1.051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517A5EF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067DD22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2.414</w:t>
            </w:r>
          </w:p>
        </w:tc>
      </w:tr>
      <w:tr w:rsidR="00004AA8" w:rsidRPr="003736EB" w14:paraId="4A7EB8DC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5872DED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2.9896666666666665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1429A16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82A045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1.3783333333333334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2887E2E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1.387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10CEAB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2.4753333333333334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54EE321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2.383</w:t>
            </w:r>
          </w:p>
        </w:tc>
      </w:tr>
      <w:tr w:rsidR="00004AA8" w:rsidRPr="003736EB" w14:paraId="1FFCEFC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0438D40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2.9925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413EF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21E4C0D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1.03375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47A7AA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1.04025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036EE60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2.49675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259A86E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2.437</w:t>
            </w:r>
          </w:p>
        </w:tc>
      </w:tr>
      <w:tr w:rsidR="00004AA8" w:rsidRPr="003736EB" w14:paraId="2FB8D7A2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92C5FC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2.9938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1A43B69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4CFFD0C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1.647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4E05D85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1.6538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4CB784E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2.4628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5F4A43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2.4728</w:t>
            </w:r>
          </w:p>
        </w:tc>
      </w:tr>
      <w:tr w:rsidR="00004AA8" w:rsidRPr="003736EB" w14:paraId="74CE0D7A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1D3687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2.9945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241E7A4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4624A38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3CEA585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1.3781666666666668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2E33806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2.493333333333333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A636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2.4568333333333334</w:t>
            </w:r>
          </w:p>
        </w:tc>
      </w:tr>
      <w:tr w:rsidR="00004AA8" w:rsidRPr="003736EB" w14:paraId="05B832D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1C7F77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2.995285714285714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49A1431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3640FCF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1.1764285714285714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30B168F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1.1812857142857143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5B6A95B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2.4867142857142857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385FFA6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2.446142857142857</w:t>
            </w:r>
          </w:p>
        </w:tc>
      </w:tr>
      <w:tr w:rsidR="00004AA8" w:rsidRPr="003736EB" w14:paraId="021860FB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BC6F55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2376C07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2B2EFC5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1.029375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2E64DF8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1.033625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1C6596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2.483875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4AB3208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2.448125</w:t>
            </w:r>
          </w:p>
        </w:tc>
      </w:tr>
      <w:tr w:rsidR="00004AA8" w:rsidRPr="003736EB" w14:paraId="1AEC5631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6F750EE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2.9963333333333333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6E25365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55DF2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1.8257777777777777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09CC763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1.8304444444444445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25C6FD0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2.4945555555555554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7FD8" w14:textId="68FEEB67" w:rsidR="00004AA8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2.4674444444444443</w:t>
            </w:r>
          </w:p>
          <w:p w14:paraId="2F062CAB" w14:textId="0157802D" w:rsidR="00004AA8" w:rsidRPr="000D114C" w:rsidRDefault="00004AA8" w:rsidP="000D114C">
            <w:pPr>
              <w:tabs>
                <w:tab w:val="left" w:pos="1282"/>
              </w:tabs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/>
                <w:sz w:val="24"/>
                <w:szCs w:val="24"/>
                <w:rtl/>
              </w:rPr>
              <w:tab/>
            </w:r>
          </w:p>
        </w:tc>
      </w:tr>
      <w:tr w:rsidR="00004AA8" w:rsidRPr="003736EB" w14:paraId="1B582CC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45CEA5C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6D48E6C0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5C08D87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1.6432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5699A52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1.6474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626B94B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2.4925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11210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2.4604</w:t>
            </w:r>
          </w:p>
        </w:tc>
      </w:tr>
    </w:tbl>
    <w:p w14:paraId="7A86A018" w14:textId="6858EFC8" w:rsidR="007A01A9" w:rsidRPr="003736EB" w:rsidRDefault="007D26E0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>
        <w:rPr>
          <w:rFonts w:ascii="David" w:eastAsia="Gisha" w:hAnsi="David" w:cs="David"/>
          <w:sz w:val="24"/>
          <w:szCs w:val="24"/>
        </w:rPr>
        <w:lastRenderedPageBreak/>
        <w:br w:type="textWrapping" w:clear="all"/>
      </w: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233301F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  <w:p w14:paraId="24630FBC" w14:textId="20C9D1BB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47B5526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7208044B" w14:textId="7A7E67B2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233A0A1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7.987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0B1094F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284DBB5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8.318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0B52614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2.054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2373E9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9.288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615BC63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18.623</w:t>
            </w: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046AC832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8.982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63F9DD6B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3268E82F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9.2925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6A8B85F5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2.0515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64A5589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10.3145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635AF25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18.2515</w:t>
            </w: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545622A1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9.639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19C971C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323CA4B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13.713666666666667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517144F0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2.7333333333333334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355D3F2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11.147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1303E787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20.088666666666665</w:t>
            </w: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4D19631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9.97925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59302A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1E8D6A74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10.28525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43DDB24D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4BD1E27F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11.59975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512E6139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21.51925</w:t>
            </w: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651E105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10.3644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3E80C5C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4556763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18.0644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145290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3.2786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1370838E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11.8276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30FE86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23.36</w:t>
            </w: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36E37F4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10.637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21B48347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26C5CF4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15.053666666666667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3DD46CD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2.7321666666666666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5763EF1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12.2435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0C5A57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25.152333333333335</w:t>
            </w: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5A15A2D4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10.831714285714286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106E1B2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F9A58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12.903142857142857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2809472B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2.3418571428571426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10EEDCCC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12.638428571428571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00ED008E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22.77042857142857</w:t>
            </w: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2F949A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10.97775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18766CE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0C166BA9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11.29025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1801A3C5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2.049125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5B9F92E6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12.725625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6105C42F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22.05575</w:t>
            </w: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6B0DC78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11.181222222222223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5DA1" w14:textId="5156304A" w:rsidR="007A01A9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  <w:p w14:paraId="25D69A76" w14:textId="0AACA3D8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061D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34F075E9" w14:textId="7131B68D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21.872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6A415CF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3.642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28DCBB06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13.109111111111112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0E33255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25.307111111111112</w:t>
            </w: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490E1FC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11.3631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00A54B85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4A67A4B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19.6848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0E62424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3.2778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0566BEDA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12.8231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67DFCE14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25.9474</w:t>
            </w: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lastRenderedPageBreak/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64A5" w14:textId="77777777" w:rsidR="002B5C04" w:rsidRDefault="002B5C04" w:rsidP="001A5763">
      <w:pPr>
        <w:spacing w:after="0" w:line="240" w:lineRule="auto"/>
      </w:pPr>
      <w:r>
        <w:separator/>
      </w:r>
    </w:p>
  </w:endnote>
  <w:endnote w:type="continuationSeparator" w:id="0">
    <w:p w14:paraId="0E3F72E4" w14:textId="77777777" w:rsidR="002B5C04" w:rsidRDefault="002B5C04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D536" w14:textId="77777777" w:rsidR="002B5C04" w:rsidRDefault="002B5C04" w:rsidP="001A5763">
      <w:pPr>
        <w:spacing w:after="0" w:line="240" w:lineRule="auto"/>
      </w:pPr>
      <w:r>
        <w:separator/>
      </w:r>
    </w:p>
  </w:footnote>
  <w:footnote w:type="continuationSeparator" w:id="0">
    <w:p w14:paraId="3D0236DB" w14:textId="77777777" w:rsidR="002B5C04" w:rsidRDefault="002B5C04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421F"/>
    <w:rsid w:val="00004AA8"/>
    <w:rsid w:val="00033B56"/>
    <w:rsid w:val="00044361"/>
    <w:rsid w:val="00046640"/>
    <w:rsid w:val="00053FBB"/>
    <w:rsid w:val="000563BF"/>
    <w:rsid w:val="0005756B"/>
    <w:rsid w:val="0007300A"/>
    <w:rsid w:val="000771A4"/>
    <w:rsid w:val="00077276"/>
    <w:rsid w:val="000831E9"/>
    <w:rsid w:val="00092395"/>
    <w:rsid w:val="000A4601"/>
    <w:rsid w:val="000D0AA4"/>
    <w:rsid w:val="000D114C"/>
    <w:rsid w:val="000D2F93"/>
    <w:rsid w:val="000F222F"/>
    <w:rsid w:val="00100718"/>
    <w:rsid w:val="00100D72"/>
    <w:rsid w:val="00101022"/>
    <w:rsid w:val="00107C68"/>
    <w:rsid w:val="001144F1"/>
    <w:rsid w:val="00114667"/>
    <w:rsid w:val="00126790"/>
    <w:rsid w:val="001433AA"/>
    <w:rsid w:val="00150634"/>
    <w:rsid w:val="0015104A"/>
    <w:rsid w:val="00165921"/>
    <w:rsid w:val="001724AF"/>
    <w:rsid w:val="00185E9C"/>
    <w:rsid w:val="00193533"/>
    <w:rsid w:val="001960E2"/>
    <w:rsid w:val="001A5763"/>
    <w:rsid w:val="001C409D"/>
    <w:rsid w:val="001C4D10"/>
    <w:rsid w:val="001D55F5"/>
    <w:rsid w:val="001E0275"/>
    <w:rsid w:val="001E2E52"/>
    <w:rsid w:val="001E758C"/>
    <w:rsid w:val="001F48C6"/>
    <w:rsid w:val="00204B25"/>
    <w:rsid w:val="002216D0"/>
    <w:rsid w:val="00221AFB"/>
    <w:rsid w:val="00225013"/>
    <w:rsid w:val="00235C20"/>
    <w:rsid w:val="002B3D37"/>
    <w:rsid w:val="002B5C04"/>
    <w:rsid w:val="002B6F39"/>
    <w:rsid w:val="002E49FC"/>
    <w:rsid w:val="00303AE9"/>
    <w:rsid w:val="00310848"/>
    <w:rsid w:val="003155E6"/>
    <w:rsid w:val="00325941"/>
    <w:rsid w:val="00332347"/>
    <w:rsid w:val="00345C58"/>
    <w:rsid w:val="00352870"/>
    <w:rsid w:val="00352DFB"/>
    <w:rsid w:val="00356912"/>
    <w:rsid w:val="003736EB"/>
    <w:rsid w:val="0038563B"/>
    <w:rsid w:val="00386C3E"/>
    <w:rsid w:val="003A184D"/>
    <w:rsid w:val="003A2969"/>
    <w:rsid w:val="003C5229"/>
    <w:rsid w:val="00400D08"/>
    <w:rsid w:val="00431C8D"/>
    <w:rsid w:val="004456FF"/>
    <w:rsid w:val="00447D08"/>
    <w:rsid w:val="004675B6"/>
    <w:rsid w:val="00471500"/>
    <w:rsid w:val="00472567"/>
    <w:rsid w:val="0047345A"/>
    <w:rsid w:val="00483DAB"/>
    <w:rsid w:val="004B0C29"/>
    <w:rsid w:val="004B7C4B"/>
    <w:rsid w:val="004D04EB"/>
    <w:rsid w:val="005040B0"/>
    <w:rsid w:val="00512E0C"/>
    <w:rsid w:val="00522BDE"/>
    <w:rsid w:val="005465C5"/>
    <w:rsid w:val="005610AF"/>
    <w:rsid w:val="00581793"/>
    <w:rsid w:val="00583CCA"/>
    <w:rsid w:val="00592801"/>
    <w:rsid w:val="005A57C0"/>
    <w:rsid w:val="005C1A4C"/>
    <w:rsid w:val="005C5B96"/>
    <w:rsid w:val="005D1185"/>
    <w:rsid w:val="005D2091"/>
    <w:rsid w:val="005E324D"/>
    <w:rsid w:val="005F49F2"/>
    <w:rsid w:val="005F6AC5"/>
    <w:rsid w:val="00602C91"/>
    <w:rsid w:val="0061193D"/>
    <w:rsid w:val="00617C9B"/>
    <w:rsid w:val="00621725"/>
    <w:rsid w:val="006241DF"/>
    <w:rsid w:val="00624E34"/>
    <w:rsid w:val="00637A17"/>
    <w:rsid w:val="006452AA"/>
    <w:rsid w:val="006533FC"/>
    <w:rsid w:val="006646E9"/>
    <w:rsid w:val="006647EA"/>
    <w:rsid w:val="00665BF5"/>
    <w:rsid w:val="006C4FD2"/>
    <w:rsid w:val="006D3378"/>
    <w:rsid w:val="006D66FB"/>
    <w:rsid w:val="006E734F"/>
    <w:rsid w:val="006F5EBF"/>
    <w:rsid w:val="00704B26"/>
    <w:rsid w:val="00712E0B"/>
    <w:rsid w:val="0073377E"/>
    <w:rsid w:val="0073649C"/>
    <w:rsid w:val="007744A3"/>
    <w:rsid w:val="00783678"/>
    <w:rsid w:val="00783F36"/>
    <w:rsid w:val="007954CF"/>
    <w:rsid w:val="007A01A9"/>
    <w:rsid w:val="007A7025"/>
    <w:rsid w:val="007A7558"/>
    <w:rsid w:val="007C0672"/>
    <w:rsid w:val="007D26E0"/>
    <w:rsid w:val="007F6FB5"/>
    <w:rsid w:val="00804CB6"/>
    <w:rsid w:val="00810223"/>
    <w:rsid w:val="00817DFD"/>
    <w:rsid w:val="00855193"/>
    <w:rsid w:val="008576E4"/>
    <w:rsid w:val="00873A07"/>
    <w:rsid w:val="008827C3"/>
    <w:rsid w:val="00883FCA"/>
    <w:rsid w:val="00892463"/>
    <w:rsid w:val="00893747"/>
    <w:rsid w:val="008B3EC6"/>
    <w:rsid w:val="008C4383"/>
    <w:rsid w:val="008E2509"/>
    <w:rsid w:val="008F2AFB"/>
    <w:rsid w:val="009163BF"/>
    <w:rsid w:val="00944E22"/>
    <w:rsid w:val="00950D55"/>
    <w:rsid w:val="0095242F"/>
    <w:rsid w:val="009551F7"/>
    <w:rsid w:val="00956C51"/>
    <w:rsid w:val="0099533B"/>
    <w:rsid w:val="009A0753"/>
    <w:rsid w:val="009A17ED"/>
    <w:rsid w:val="009A4A85"/>
    <w:rsid w:val="009A65A7"/>
    <w:rsid w:val="009C3E7D"/>
    <w:rsid w:val="009D006F"/>
    <w:rsid w:val="009D198C"/>
    <w:rsid w:val="009E0780"/>
    <w:rsid w:val="009F6EAF"/>
    <w:rsid w:val="00A037FD"/>
    <w:rsid w:val="00A22EE4"/>
    <w:rsid w:val="00A230E4"/>
    <w:rsid w:val="00A42154"/>
    <w:rsid w:val="00A534E1"/>
    <w:rsid w:val="00A635F0"/>
    <w:rsid w:val="00A704DD"/>
    <w:rsid w:val="00A717B8"/>
    <w:rsid w:val="00A86EFC"/>
    <w:rsid w:val="00A931AA"/>
    <w:rsid w:val="00AD40A5"/>
    <w:rsid w:val="00AE7264"/>
    <w:rsid w:val="00AF0FFC"/>
    <w:rsid w:val="00B24096"/>
    <w:rsid w:val="00B32A52"/>
    <w:rsid w:val="00B4437E"/>
    <w:rsid w:val="00B929A7"/>
    <w:rsid w:val="00BA23F0"/>
    <w:rsid w:val="00BA57F5"/>
    <w:rsid w:val="00BB07FD"/>
    <w:rsid w:val="00BB35EC"/>
    <w:rsid w:val="00BB6D9F"/>
    <w:rsid w:val="00BD031A"/>
    <w:rsid w:val="00BE43C8"/>
    <w:rsid w:val="00C024CD"/>
    <w:rsid w:val="00C13FCB"/>
    <w:rsid w:val="00C23029"/>
    <w:rsid w:val="00C36DB4"/>
    <w:rsid w:val="00C412F1"/>
    <w:rsid w:val="00C42260"/>
    <w:rsid w:val="00C51C51"/>
    <w:rsid w:val="00C54AD9"/>
    <w:rsid w:val="00C76C9C"/>
    <w:rsid w:val="00C83819"/>
    <w:rsid w:val="00CA5BC8"/>
    <w:rsid w:val="00CB7931"/>
    <w:rsid w:val="00CC61D4"/>
    <w:rsid w:val="00CD1CDB"/>
    <w:rsid w:val="00CD497E"/>
    <w:rsid w:val="00CF7F03"/>
    <w:rsid w:val="00D0096D"/>
    <w:rsid w:val="00D01A4B"/>
    <w:rsid w:val="00D12C65"/>
    <w:rsid w:val="00D17C0F"/>
    <w:rsid w:val="00D2326A"/>
    <w:rsid w:val="00D376D4"/>
    <w:rsid w:val="00D37C1D"/>
    <w:rsid w:val="00D457F0"/>
    <w:rsid w:val="00D45B0D"/>
    <w:rsid w:val="00D56640"/>
    <w:rsid w:val="00D62E4E"/>
    <w:rsid w:val="00D63C62"/>
    <w:rsid w:val="00D65B88"/>
    <w:rsid w:val="00D75212"/>
    <w:rsid w:val="00D95D50"/>
    <w:rsid w:val="00DA1247"/>
    <w:rsid w:val="00DD1018"/>
    <w:rsid w:val="00DE038B"/>
    <w:rsid w:val="00DE0E26"/>
    <w:rsid w:val="00DE7DAE"/>
    <w:rsid w:val="00E14188"/>
    <w:rsid w:val="00E31B09"/>
    <w:rsid w:val="00E42E74"/>
    <w:rsid w:val="00E51736"/>
    <w:rsid w:val="00E62D57"/>
    <w:rsid w:val="00E70E45"/>
    <w:rsid w:val="00E76735"/>
    <w:rsid w:val="00E86DA6"/>
    <w:rsid w:val="00E944D6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A47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2266</Words>
  <Characters>11333</Characters>
  <Application>Microsoft Office Word</Application>
  <DocSecurity>0</DocSecurity>
  <Lines>94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5</cp:revision>
  <dcterms:created xsi:type="dcterms:W3CDTF">2022-04-24T13:56:00Z</dcterms:created>
  <dcterms:modified xsi:type="dcterms:W3CDTF">2022-04-24T14:19:00Z</dcterms:modified>
</cp:coreProperties>
</file>