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: 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py.AVLTreeList.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גל קריאל</w:t>
      </w:r>
    </w:p>
    <w:p w14:paraId="3C85D0CC" w14:textId="77777777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r w:rsidR="00956C51" w:rsidRPr="00956C51">
        <w:rPr>
          <w:rFonts w:ascii="David" w:hAnsi="David" w:cs="David"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804CB6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getLeft</w:t>
            </w:r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getRight</w:t>
            </w:r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getParent</w:t>
            </w:r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getValue</w:t>
            </w:r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</w:t>
            </w:r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getSize</w:t>
            </w:r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getHeightUpdate</w:t>
            </w:r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setLeft</w:t>
            </w:r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setRight</w:t>
            </w:r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setParent</w:t>
            </w:r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setValue</w:t>
            </w:r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</w:t>
            </w:r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setHeightUpdate</w:t>
            </w:r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setSize</w:t>
            </w:r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isRealNode</w:t>
            </w:r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updateMeasurements</w:t>
            </w:r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fix_size_rec</w:t>
            </w:r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איטרציה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r>
              <w:rPr>
                <w:rFonts w:ascii="David" w:hAnsi="David" w:cs="David"/>
                <w:sz w:val="24"/>
                <w:szCs w:val="24"/>
              </w:rPr>
              <w:t>logn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איטרציות. בכל איטרציה מתבצע זמן קבוע לכן בסך הכל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getBF</w:t>
            </w:r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getPredecessor</w:t>
            </w:r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getSuccessor</w:t>
            </w:r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AVLdelete</w:t>
            </w:r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is_left_child</w:t>
            </w:r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MinNode</w:t>
            </w:r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MaxNode</w:t>
            </w:r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Tree_rank</w:t>
            </w:r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הצומת שמייצגת את האיבר הכי  גדול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7CC42F0C" w14:textId="77777777" w:rsidTr="008B3EC6">
        <w:tc>
          <w:tcPr>
            <w:tcW w:w="3005" w:type="dxa"/>
          </w:tcPr>
          <w:p w14:paraId="2B36BAE8" w14:textId="44ACB9D2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83E6562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BB86FA5" w14:textId="77777777" w:rsidTr="008B3EC6">
        <w:tc>
          <w:tcPr>
            <w:tcW w:w="3005" w:type="dxa"/>
          </w:tcPr>
          <w:p w14:paraId="0D4DE662" w14:textId="3161907F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ImplementRotation</w:t>
            </w:r>
          </w:p>
        </w:tc>
        <w:tc>
          <w:tcPr>
            <w:tcW w:w="3005" w:type="dxa"/>
          </w:tcPr>
          <w:p w14:paraId="008BFD5F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6BB87331" w14:textId="77777777" w:rsidTr="008B3EC6">
        <w:tc>
          <w:tcPr>
            <w:tcW w:w="3005" w:type="dxa"/>
          </w:tcPr>
          <w:p w14:paraId="5E7F328B" w14:textId="06F11E80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RightRotation</w:t>
            </w:r>
          </w:p>
        </w:tc>
        <w:tc>
          <w:tcPr>
            <w:tcW w:w="3005" w:type="dxa"/>
          </w:tcPr>
          <w:p w14:paraId="50C2D929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0378B43D" w14:textId="77777777" w:rsidTr="008B3EC6">
        <w:tc>
          <w:tcPr>
            <w:tcW w:w="3005" w:type="dxa"/>
          </w:tcPr>
          <w:p w14:paraId="1E281783" w14:textId="6B2BB71D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LeftRotation</w:t>
            </w:r>
          </w:p>
        </w:tc>
        <w:tc>
          <w:tcPr>
            <w:tcW w:w="3005" w:type="dxa"/>
          </w:tcPr>
          <w:p w14:paraId="031AC80C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BC56994" w14:textId="77777777" w:rsidTr="008B3EC6">
        <w:tc>
          <w:tcPr>
            <w:tcW w:w="3005" w:type="dxa"/>
          </w:tcPr>
          <w:p w14:paraId="48A74BD2" w14:textId="071CD09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56E5865E" w14:textId="77777777" w:rsidTr="008B3EC6">
        <w:tc>
          <w:tcPr>
            <w:tcW w:w="3005" w:type="dxa"/>
          </w:tcPr>
          <w:p w14:paraId="32F50FE0" w14:textId="777B10D6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delete_style_balancing</w:t>
            </w:r>
          </w:p>
        </w:tc>
        <w:tc>
          <w:tcPr>
            <w:tcW w:w="3005" w:type="dxa"/>
          </w:tcPr>
          <w:p w14:paraId="7E6EDEBC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4744D445" w14:textId="77777777" w:rsidTr="008B3EC6">
        <w:tc>
          <w:tcPr>
            <w:tcW w:w="3005" w:type="dxa"/>
          </w:tcPr>
          <w:p w14:paraId="3E609C0A" w14:textId="4741D5BB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2C86A629" w14:textId="77777777" w:rsidTr="008B3EC6">
        <w:tc>
          <w:tcPr>
            <w:tcW w:w="3005" w:type="dxa"/>
          </w:tcPr>
          <w:p w14:paraId="369035A8" w14:textId="43B147AB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654D7E26" w14:textId="77777777" w:rsidTr="008B3EC6">
        <w:tc>
          <w:tcPr>
            <w:tcW w:w="3005" w:type="dxa"/>
          </w:tcPr>
          <w:p w14:paraId="08CCD82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</w:p>
          <w:p w14:paraId="44A141F2" w14:textId="7E2ABE9A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</w:p>
        </w:tc>
        <w:tc>
          <w:tcPr>
            <w:tcW w:w="3005" w:type="dxa"/>
          </w:tcPr>
          <w:p w14:paraId="796BAC9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465C5" w:rsidRPr="00804CB6" w14:paraId="1B0FB036" w14:textId="77777777" w:rsidTr="008B3EC6">
        <w:tc>
          <w:tcPr>
            <w:tcW w:w="3005" w:type="dxa"/>
          </w:tcPr>
          <w:p w14:paraId="5F704B79" w14:textId="72D423E6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465C5" w:rsidRPr="00804CB6" w14:paraId="50035314" w14:textId="77777777" w:rsidTr="008B3EC6">
        <w:tc>
          <w:tcPr>
            <w:tcW w:w="3005" w:type="dxa"/>
          </w:tcPr>
          <w:p w14:paraId="6D1D5A92" w14:textId="4F72355A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E8B8B47" w14:textId="77777777" w:rsidTr="008B3EC6">
        <w:tc>
          <w:tcPr>
            <w:tcW w:w="3005" w:type="dxa"/>
          </w:tcPr>
          <w:p w14:paraId="2A97147D" w14:textId="17F5C372" w:rsidR="001F48C6" w:rsidRPr="00BB07FD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</w:p>
        </w:tc>
        <w:tc>
          <w:tcPr>
            <w:tcW w:w="3005" w:type="dxa"/>
          </w:tcPr>
          <w:p w14:paraId="00F9BA4F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22EF5AA" w14:textId="77777777" w:rsidTr="008B3EC6">
        <w:tc>
          <w:tcPr>
            <w:tcW w:w="3005" w:type="dxa"/>
          </w:tcPr>
          <w:p w14:paraId="6C8D0958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</w:p>
          <w:p w14:paraId="6482F3E9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</w:p>
          <w:p w14:paraId="0ED41561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1F48C6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58969892" w14:textId="77777777" w:rsidTr="008B3EC6">
        <w:tc>
          <w:tcPr>
            <w:tcW w:w="3005" w:type="dxa"/>
          </w:tcPr>
          <w:p w14:paraId="29484BF3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lastRenderedPageBreak/>
              <w:t>search</w:t>
            </w:r>
          </w:p>
          <w:p w14:paraId="0E9361F0" w14:textId="057F5DA2" w:rsidR="001F48C6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C9C516C" w14:textId="77777777" w:rsidTr="008B3EC6">
        <w:tc>
          <w:tcPr>
            <w:tcW w:w="3005" w:type="dxa"/>
          </w:tcPr>
          <w:p w14:paraId="2467FE7E" w14:textId="7F16C3F3" w:rsidR="001F48C6" w:rsidRPr="00804CB6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</w:p>
        </w:tc>
        <w:tc>
          <w:tcPr>
            <w:tcW w:w="3005" w:type="dxa"/>
          </w:tcPr>
          <w:p w14:paraId="449AFF5D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5A31C57" w14:textId="77777777" w:rsidTr="008B3EC6">
        <w:tc>
          <w:tcPr>
            <w:tcW w:w="3005" w:type="dxa"/>
          </w:tcPr>
          <w:p w14:paraId="41F8665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E35AEA1" w14:textId="77777777" w:rsidTr="008B3EC6">
        <w:tc>
          <w:tcPr>
            <w:tcW w:w="3005" w:type="dxa"/>
          </w:tcPr>
          <w:p w14:paraId="2D82F9F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4D775CCA" w14:textId="77777777" w:rsidTr="008B3EC6">
        <w:tc>
          <w:tcPr>
            <w:tcW w:w="3005" w:type="dxa"/>
          </w:tcPr>
          <w:p w14:paraId="6C7955F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3808EA93" w14:textId="77777777" w:rsidTr="008B3EC6">
        <w:tc>
          <w:tcPr>
            <w:tcW w:w="3005" w:type="dxa"/>
          </w:tcPr>
          <w:p w14:paraId="772F9C9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2B3B93A1" w14:textId="77777777" w:rsidTr="008B3EC6">
        <w:tc>
          <w:tcPr>
            <w:tcW w:w="3005" w:type="dxa"/>
          </w:tcPr>
          <w:p w14:paraId="491BC89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F8D7ADF" w14:textId="77777777" w:rsidTr="008B3EC6">
        <w:tc>
          <w:tcPr>
            <w:tcW w:w="3005" w:type="dxa"/>
          </w:tcPr>
          <w:p w14:paraId="279B46F4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52A505C" w14:textId="77777777" w:rsidTr="008B3EC6">
        <w:tc>
          <w:tcPr>
            <w:tcW w:w="3005" w:type="dxa"/>
          </w:tcPr>
          <w:p w14:paraId="11AF6E6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select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First()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getRoot()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סהכ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סהכ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Tree_Rank()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האידנקס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Search()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InsertRotation, LeftRotation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) לכן בסך הכל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MaxNode()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-i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(i(delete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 האיזון שנדרשו בסך הכל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getSuccessor()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איטרציות (לכל היותר) בגלל שאנחנו עולים בכל איטרציה להורה מהצומת 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איטרציה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AVLDelete</w:t>
            </w:r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לוקת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828"/>
      </w:tblGrid>
      <w:tr w:rsidR="00472567" w:rsidRPr="003736EB" w14:paraId="3AEF909D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7E72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472567" w:rsidRPr="003736EB" w14:paraId="5E3D90CD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0C6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419911A6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1BD8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0737CE3C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281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7B5FBA61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472567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1EDC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629957F9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2C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4CD9F8B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B7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6E4767B4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8C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0C0C8D9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647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8B5F14D" w14:textId="77777777" w:rsidTr="00204B25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6A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32BDBE76" w14:textId="77777777" w:rsidTr="00204B2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A5B4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15054789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2CFABC5" w14:textId="5A9CD5E0" w:rsidR="00472567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782ED9B9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היעזרו באקסל, איזה ביטוי אסימפטוטי תואם כל עמודה? (במונחים של 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n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br/>
      </w:r>
      <w:r w:rsidRPr="00C51C51">
        <w:rPr>
          <w:rFonts w:ascii="David" w:eastAsia="Gisha" w:hAnsi="David" w:cs="David"/>
          <w:b/>
          <w:sz w:val="24"/>
          <w:szCs w:val="24"/>
          <w:highlight w:val="cyan"/>
          <w:rtl/>
        </w:rPr>
        <w:t>הדרכה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: במקרה שמצפים לביטוי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, ניתן לבדוק את מידת ההתאמה האמפירית של הנתונים על-ידי חילוק הנתונים ב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. בתוכנת אקסל, למשל, ניתן לחשב קו-מגמה (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trendline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 ומדד ה-</w:t>
      </w:r>
      <w:r w:rsidRPr="00C51C51">
        <w:rPr>
          <w:rFonts w:ascii="David" w:hAnsi="David" w:cs="David"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000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2</m:t>
            </m:r>
          </m:sup>
        </m:sSup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מעיד על איכות הקירוב.</w:t>
      </w:r>
      <w:r w:rsidRPr="003736EB">
        <w:rPr>
          <w:rFonts w:ascii="David" w:eastAsia="Gisha" w:hAnsi="David" w:cs="David"/>
          <w:sz w:val="24"/>
          <w:szCs w:val="24"/>
          <w:rtl/>
        </w:rPr>
        <w:t xml:space="preserve"> </w:t>
      </w:r>
    </w:p>
    <w:p w14:paraId="3A55941A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0370E61D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2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127"/>
        <w:gridCol w:w="1985"/>
        <w:gridCol w:w="1984"/>
        <w:gridCol w:w="2843"/>
      </w:tblGrid>
      <w:tr w:rsidR="00472567" w:rsidRPr="003736EB" w14:paraId="68BBE51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AEC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AB52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51B1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BE50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EA6A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472567" w:rsidRPr="003736EB" w14:paraId="62179B92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2589B86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472567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lastRenderedPageBreak/>
              <w:t>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5EB6C0F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4D2F6DB4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35DE707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721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40853AD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421A7E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6E87C9A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3DE27823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472567" w:rsidRPr="003736EB" w14:paraId="7E11E3AF" w14:textId="77777777" w:rsidTr="00592801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7AE264" w14:textId="79DC221D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2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41D70B4E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F8BBCBD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77777777" w:rsidR="007A01A9" w:rsidRPr="003736EB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5A6D979E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5E8F69C2" w14:textId="77777777" w:rsidTr="007A01A9">
        <w:trPr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1312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462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A5823A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159EE5A5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84CF09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4A7EB8DC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FFCEFC5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4DDD76AD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FB8D7A2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lastRenderedPageBreak/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4CE0D7A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5B832D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21860F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EC563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2CA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B582CC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7A86A018" w14:textId="768F36C5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4630FB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20804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9A7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75E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0AB8" w14:textId="77777777" w:rsidR="008827C3" w:rsidRDefault="008827C3" w:rsidP="001A5763">
      <w:pPr>
        <w:spacing w:after="0" w:line="240" w:lineRule="auto"/>
      </w:pPr>
      <w:r>
        <w:separator/>
      </w:r>
    </w:p>
  </w:endnote>
  <w:endnote w:type="continuationSeparator" w:id="0">
    <w:p w14:paraId="072CB464" w14:textId="77777777" w:rsidR="008827C3" w:rsidRDefault="008827C3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4F53" w14:textId="77777777" w:rsidR="008827C3" w:rsidRDefault="008827C3" w:rsidP="001A5763">
      <w:pPr>
        <w:spacing w:after="0" w:line="240" w:lineRule="auto"/>
      </w:pPr>
      <w:r>
        <w:separator/>
      </w:r>
    </w:p>
  </w:footnote>
  <w:footnote w:type="continuationSeparator" w:id="0">
    <w:p w14:paraId="5C687953" w14:textId="77777777" w:rsidR="008827C3" w:rsidRDefault="008827C3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44361"/>
    <w:rsid w:val="00046640"/>
    <w:rsid w:val="00053FBB"/>
    <w:rsid w:val="000563BF"/>
    <w:rsid w:val="0005756B"/>
    <w:rsid w:val="0007300A"/>
    <w:rsid w:val="000771A4"/>
    <w:rsid w:val="000831E9"/>
    <w:rsid w:val="00092395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433AA"/>
    <w:rsid w:val="0015104A"/>
    <w:rsid w:val="00165921"/>
    <w:rsid w:val="001724AF"/>
    <w:rsid w:val="001960E2"/>
    <w:rsid w:val="001A5763"/>
    <w:rsid w:val="001C409D"/>
    <w:rsid w:val="001C4D10"/>
    <w:rsid w:val="001E0275"/>
    <w:rsid w:val="001E2E52"/>
    <w:rsid w:val="001E758C"/>
    <w:rsid w:val="001F48C6"/>
    <w:rsid w:val="00204B25"/>
    <w:rsid w:val="002216D0"/>
    <w:rsid w:val="00221AFB"/>
    <w:rsid w:val="00225013"/>
    <w:rsid w:val="00235C20"/>
    <w:rsid w:val="002B3D37"/>
    <w:rsid w:val="002B6F39"/>
    <w:rsid w:val="002E49FC"/>
    <w:rsid w:val="00303AE9"/>
    <w:rsid w:val="003155E6"/>
    <w:rsid w:val="00325941"/>
    <w:rsid w:val="00332347"/>
    <w:rsid w:val="00345C58"/>
    <w:rsid w:val="00352870"/>
    <w:rsid w:val="00352DFB"/>
    <w:rsid w:val="00356912"/>
    <w:rsid w:val="003736EB"/>
    <w:rsid w:val="0038563B"/>
    <w:rsid w:val="00386C3E"/>
    <w:rsid w:val="003A2969"/>
    <w:rsid w:val="003C5229"/>
    <w:rsid w:val="00431C8D"/>
    <w:rsid w:val="004456FF"/>
    <w:rsid w:val="00471500"/>
    <w:rsid w:val="00472567"/>
    <w:rsid w:val="004D04EB"/>
    <w:rsid w:val="005040B0"/>
    <w:rsid w:val="00522BDE"/>
    <w:rsid w:val="005465C5"/>
    <w:rsid w:val="005610AF"/>
    <w:rsid w:val="00581793"/>
    <w:rsid w:val="00592801"/>
    <w:rsid w:val="005C5B96"/>
    <w:rsid w:val="005D1185"/>
    <w:rsid w:val="005D2091"/>
    <w:rsid w:val="005F49F2"/>
    <w:rsid w:val="00617C9B"/>
    <w:rsid w:val="00621725"/>
    <w:rsid w:val="006241DF"/>
    <w:rsid w:val="00624E34"/>
    <w:rsid w:val="006452AA"/>
    <w:rsid w:val="00665BF5"/>
    <w:rsid w:val="006D3378"/>
    <w:rsid w:val="006D66FB"/>
    <w:rsid w:val="006E734F"/>
    <w:rsid w:val="00704B26"/>
    <w:rsid w:val="0073377E"/>
    <w:rsid w:val="007A01A9"/>
    <w:rsid w:val="007A7558"/>
    <w:rsid w:val="007F6FB5"/>
    <w:rsid w:val="00804CB6"/>
    <w:rsid w:val="00817DFD"/>
    <w:rsid w:val="008576E4"/>
    <w:rsid w:val="00873A07"/>
    <w:rsid w:val="008827C3"/>
    <w:rsid w:val="00883FCA"/>
    <w:rsid w:val="00892463"/>
    <w:rsid w:val="00893747"/>
    <w:rsid w:val="008B3EC6"/>
    <w:rsid w:val="008E2509"/>
    <w:rsid w:val="009163BF"/>
    <w:rsid w:val="00944E22"/>
    <w:rsid w:val="00950D55"/>
    <w:rsid w:val="009551F7"/>
    <w:rsid w:val="00956C51"/>
    <w:rsid w:val="009A0753"/>
    <w:rsid w:val="009A17ED"/>
    <w:rsid w:val="009A4A85"/>
    <w:rsid w:val="009A65A7"/>
    <w:rsid w:val="009D198C"/>
    <w:rsid w:val="009F6EAF"/>
    <w:rsid w:val="00A22EE4"/>
    <w:rsid w:val="00A42154"/>
    <w:rsid w:val="00A534E1"/>
    <w:rsid w:val="00A635F0"/>
    <w:rsid w:val="00A704DD"/>
    <w:rsid w:val="00A717B8"/>
    <w:rsid w:val="00A86EFC"/>
    <w:rsid w:val="00AD40A5"/>
    <w:rsid w:val="00AF0FFC"/>
    <w:rsid w:val="00B32A52"/>
    <w:rsid w:val="00B4437E"/>
    <w:rsid w:val="00B929A7"/>
    <w:rsid w:val="00BA23F0"/>
    <w:rsid w:val="00BB07FD"/>
    <w:rsid w:val="00BB35EC"/>
    <w:rsid w:val="00BB6D9F"/>
    <w:rsid w:val="00BD031A"/>
    <w:rsid w:val="00C024CD"/>
    <w:rsid w:val="00C23029"/>
    <w:rsid w:val="00C412F1"/>
    <w:rsid w:val="00C51C51"/>
    <w:rsid w:val="00C54AD9"/>
    <w:rsid w:val="00C76C9C"/>
    <w:rsid w:val="00C83819"/>
    <w:rsid w:val="00CB7931"/>
    <w:rsid w:val="00CC61D4"/>
    <w:rsid w:val="00CD1CDB"/>
    <w:rsid w:val="00CF7F03"/>
    <w:rsid w:val="00D0096D"/>
    <w:rsid w:val="00D01A4B"/>
    <w:rsid w:val="00D17C0F"/>
    <w:rsid w:val="00D2326A"/>
    <w:rsid w:val="00D376D4"/>
    <w:rsid w:val="00D457F0"/>
    <w:rsid w:val="00D45B0D"/>
    <w:rsid w:val="00D65B88"/>
    <w:rsid w:val="00D75212"/>
    <w:rsid w:val="00D95D50"/>
    <w:rsid w:val="00DE0E26"/>
    <w:rsid w:val="00DE7DAE"/>
    <w:rsid w:val="00E14188"/>
    <w:rsid w:val="00E31B09"/>
    <w:rsid w:val="00E42E74"/>
    <w:rsid w:val="00E76735"/>
    <w:rsid w:val="00E86DA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12</Pages>
  <Words>1843</Words>
  <Characters>9217</Characters>
  <Application>Microsoft Office Word</Application>
  <DocSecurity>0</DocSecurity>
  <Lines>76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130</cp:revision>
  <dcterms:created xsi:type="dcterms:W3CDTF">2022-03-21T15:16:00Z</dcterms:created>
  <dcterms:modified xsi:type="dcterms:W3CDTF">2022-04-16T18:32:00Z</dcterms:modified>
</cp:coreProperties>
</file>