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186260" w:rsidRPr="0008509F" w:rsidRDefault="0095244A">
      <w:pPr>
        <w:rPr>
          <w:rFonts w:ascii="Times New Roman" w:hAnsi="Times New Roman" w:cs="Times New Roman"/>
          <w:sz w:val="40"/>
          <w:szCs w:val="40"/>
        </w:rPr>
      </w:pPr>
      <w:r>
        <w:rPr>
          <w:noProof/>
        </w:rPr>
        <w:drawing>
          <wp:inline distT="0" distB="0" distL="0" distR="0" wp14:anchorId="28CDE744" wp14:editId="6B3A9E47">
            <wp:extent cx="5943600" cy="561340"/>
            <wp:effectExtent l="0" t="0" r="0" b="0"/>
            <wp:docPr id="1332604415" name="Picture 1" descr="L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61340"/>
                    </a:xfrm>
                    <a:prstGeom prst="rect">
                      <a:avLst/>
                    </a:prstGeom>
                  </pic:spPr>
                </pic:pic>
              </a:graphicData>
            </a:graphic>
          </wp:inline>
        </w:drawing>
      </w:r>
    </w:p>
    <w:p w14:paraId="4331CA4D" w14:textId="3C618882" w:rsidR="00A24821" w:rsidRDefault="00A24821" w:rsidP="00E929BB">
      <w:pPr>
        <w:spacing w:line="240" w:lineRule="auto"/>
        <w:contextualSpacing/>
        <w:jc w:val="center"/>
        <w:rPr>
          <w:rFonts w:ascii="Times New Roman" w:hAnsi="Times New Roman" w:cs="Times New Roman"/>
          <w:b/>
          <w:sz w:val="40"/>
          <w:szCs w:val="40"/>
        </w:rPr>
      </w:pPr>
      <w:r w:rsidRPr="0008509F">
        <w:rPr>
          <w:rFonts w:ascii="Times New Roman" w:hAnsi="Times New Roman" w:cs="Times New Roman"/>
          <w:b/>
          <w:sz w:val="40"/>
          <w:szCs w:val="40"/>
        </w:rPr>
        <w:t>University of Cincinnati</w:t>
      </w:r>
    </w:p>
    <w:p w14:paraId="04BEBC65" w14:textId="396BF880" w:rsidR="00D63281" w:rsidRPr="0008509F" w:rsidRDefault="00D63281" w:rsidP="00E929BB">
      <w:pPr>
        <w:spacing w:line="240" w:lineRule="auto"/>
        <w:contextualSpacing/>
        <w:jc w:val="center"/>
        <w:rPr>
          <w:rFonts w:ascii="Times New Roman" w:hAnsi="Times New Roman" w:cs="Times New Roman"/>
          <w:b/>
          <w:sz w:val="40"/>
          <w:szCs w:val="40"/>
        </w:rPr>
      </w:pPr>
      <w:r>
        <w:rPr>
          <w:rFonts w:ascii="Times New Roman" w:hAnsi="Times New Roman" w:cs="Times New Roman"/>
          <w:b/>
          <w:sz w:val="40"/>
          <w:szCs w:val="40"/>
        </w:rPr>
        <w:t>Syllabus BANA 70</w:t>
      </w:r>
      <w:r w:rsidR="00BB584F">
        <w:rPr>
          <w:rFonts w:ascii="Times New Roman" w:hAnsi="Times New Roman" w:cs="Times New Roman"/>
          <w:b/>
          <w:sz w:val="40"/>
          <w:szCs w:val="40"/>
        </w:rPr>
        <w:t>25</w:t>
      </w:r>
    </w:p>
    <w:p w14:paraId="05FE8C23" w14:textId="77777777" w:rsidR="00F821A5" w:rsidRPr="0008509F" w:rsidRDefault="009C3F87" w:rsidP="00285B29">
      <w:pPr>
        <w:pStyle w:val="Heading1"/>
      </w:pPr>
      <w:r w:rsidRPr="0008509F">
        <w:t>I. Course Information</w:t>
      </w:r>
      <w:r w:rsidR="00F821A5" w:rsidRPr="0008509F">
        <w:t>:</w:t>
      </w:r>
    </w:p>
    <w:p w14:paraId="7EBFC005" w14:textId="680A247C"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Title:</w:t>
      </w:r>
      <w:r w:rsidR="00E82E65" w:rsidRPr="0008509F">
        <w:rPr>
          <w:rFonts w:ascii="Times New Roman" w:hAnsi="Times New Roman" w:cs="Times New Roman"/>
          <w:sz w:val="24"/>
          <w:szCs w:val="24"/>
        </w:rPr>
        <w:t xml:space="preserve"> </w:t>
      </w:r>
      <w:r w:rsidR="00BB584F">
        <w:t>Data Wrangling</w:t>
      </w:r>
    </w:p>
    <w:p w14:paraId="7DF3D9F3" w14:textId="57100953" w:rsidR="00F821A5" w:rsidRPr="0008509F" w:rsidRDefault="00F821A5" w:rsidP="00584911">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Course #:</w:t>
      </w:r>
      <w:r w:rsidR="00E82E65" w:rsidRPr="0008509F">
        <w:rPr>
          <w:rFonts w:ascii="Times New Roman" w:hAnsi="Times New Roman" w:cs="Times New Roman"/>
          <w:sz w:val="24"/>
          <w:szCs w:val="24"/>
        </w:rPr>
        <w:t xml:space="preserve"> </w:t>
      </w:r>
      <w:r w:rsidR="00584911" w:rsidRPr="00584911">
        <w:rPr>
          <w:rFonts w:ascii="Times New Roman" w:hAnsi="Times New Roman" w:cs="Times New Roman"/>
          <w:sz w:val="24"/>
          <w:szCs w:val="24"/>
        </w:rPr>
        <w:t xml:space="preserve">BANA </w:t>
      </w:r>
      <w:r w:rsidR="00BB584F">
        <w:rPr>
          <w:rFonts w:ascii="Times New Roman" w:hAnsi="Times New Roman" w:cs="Times New Roman"/>
          <w:sz w:val="24"/>
          <w:szCs w:val="24"/>
        </w:rPr>
        <w:t>7025</w:t>
      </w:r>
    </w:p>
    <w:p w14:paraId="49B980D3" w14:textId="77777777"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Credit Hours:</w:t>
      </w:r>
      <w:r w:rsidR="00E82E65" w:rsidRPr="0008509F">
        <w:rPr>
          <w:rFonts w:ascii="Times New Roman" w:hAnsi="Times New Roman" w:cs="Times New Roman"/>
          <w:sz w:val="24"/>
          <w:szCs w:val="24"/>
        </w:rPr>
        <w:t xml:space="preserve"> 2</w:t>
      </w:r>
    </w:p>
    <w:p w14:paraId="1F519CCF" w14:textId="18F984BF" w:rsidR="00BB584F" w:rsidRDefault="00100D42" w:rsidP="0009281F">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Term:</w:t>
      </w:r>
      <w:r w:rsidRPr="0008509F">
        <w:rPr>
          <w:rFonts w:ascii="Times New Roman" w:hAnsi="Times New Roman" w:cs="Times New Roman"/>
          <w:b/>
          <w:sz w:val="24"/>
          <w:szCs w:val="24"/>
        </w:rPr>
        <w:t xml:space="preserve"> </w:t>
      </w:r>
      <w:r w:rsidRPr="0008509F">
        <w:rPr>
          <w:rFonts w:ascii="Times New Roman" w:hAnsi="Times New Roman" w:cs="Times New Roman"/>
          <w:sz w:val="24"/>
          <w:szCs w:val="24"/>
        </w:rPr>
        <w:t xml:space="preserve">Fall </w:t>
      </w:r>
      <w:r w:rsidR="00BB584F">
        <w:rPr>
          <w:rFonts w:ascii="Times New Roman" w:hAnsi="Times New Roman" w:cs="Times New Roman"/>
          <w:sz w:val="24"/>
          <w:szCs w:val="24"/>
        </w:rPr>
        <w:t>2020 second half</w:t>
      </w:r>
    </w:p>
    <w:p w14:paraId="1E41DC45" w14:textId="65E4A856" w:rsidR="00584911" w:rsidRDefault="00584911" w:rsidP="00584911">
      <w:pPr>
        <w:spacing w:line="240" w:lineRule="auto"/>
        <w:contextualSpacing/>
        <w:rPr>
          <w:rFonts w:ascii="Times New Roman" w:hAnsi="Times New Roman" w:cs="Times New Roman"/>
          <w:sz w:val="24"/>
          <w:szCs w:val="24"/>
        </w:rPr>
      </w:pPr>
      <w:r>
        <w:rPr>
          <w:rFonts w:ascii="Times New Roman" w:hAnsi="Times New Roman" w:cs="Times New Roman"/>
          <w:b/>
          <w:i/>
          <w:sz w:val="24"/>
          <w:szCs w:val="24"/>
        </w:rPr>
        <w:t>Room</w:t>
      </w:r>
      <w:r w:rsidRPr="0008509F">
        <w:rPr>
          <w:rFonts w:ascii="Times New Roman" w:hAnsi="Times New Roman" w:cs="Times New Roman"/>
          <w:b/>
          <w:i/>
          <w:sz w:val="24"/>
          <w:szCs w:val="24"/>
        </w:rPr>
        <w:t>:</w:t>
      </w:r>
      <w:r w:rsidRPr="00584911">
        <w:rPr>
          <w:rFonts w:ascii="Times New Roman" w:hAnsi="Times New Roman" w:cs="Times New Roman"/>
          <w:sz w:val="24"/>
          <w:szCs w:val="24"/>
        </w:rPr>
        <w:tab/>
      </w:r>
      <w:r w:rsidR="00BB584F">
        <w:rPr>
          <w:rFonts w:ascii="Times New Roman" w:hAnsi="Times New Roman" w:cs="Times New Roman"/>
          <w:sz w:val="24"/>
          <w:szCs w:val="24"/>
        </w:rPr>
        <w:t>N/A</w:t>
      </w:r>
    </w:p>
    <w:p w14:paraId="3637C833" w14:textId="43E071C3" w:rsidR="00584911" w:rsidRDefault="00584911" w:rsidP="0009281F">
      <w:pPr>
        <w:spacing w:line="240" w:lineRule="auto"/>
        <w:contextualSpacing/>
        <w:rPr>
          <w:rFonts w:ascii="Times New Roman" w:hAnsi="Times New Roman" w:cs="Times New Roman"/>
          <w:sz w:val="24"/>
          <w:szCs w:val="24"/>
        </w:rPr>
      </w:pPr>
      <w:r w:rsidRPr="00584911">
        <w:rPr>
          <w:rFonts w:ascii="Times New Roman" w:hAnsi="Times New Roman" w:cs="Times New Roman"/>
          <w:b/>
          <w:i/>
          <w:sz w:val="24"/>
          <w:szCs w:val="24"/>
        </w:rPr>
        <w:t>Days &amp; Times</w:t>
      </w:r>
      <w:r>
        <w:rPr>
          <w:rFonts w:ascii="Times New Roman" w:hAnsi="Times New Roman" w:cs="Times New Roman"/>
          <w:b/>
          <w:i/>
          <w:sz w:val="24"/>
          <w:szCs w:val="24"/>
        </w:rPr>
        <w:t>:</w:t>
      </w:r>
      <w:r w:rsidRPr="00584911">
        <w:rPr>
          <w:rFonts w:ascii="Times New Roman" w:hAnsi="Times New Roman" w:cs="Times New Roman"/>
          <w:sz w:val="24"/>
          <w:szCs w:val="24"/>
        </w:rPr>
        <w:t xml:space="preserve"> </w:t>
      </w:r>
      <w:r w:rsidR="00BB584F">
        <w:rPr>
          <w:rFonts w:ascii="Times New Roman" w:hAnsi="Times New Roman" w:cs="Times New Roman"/>
          <w:sz w:val="24"/>
          <w:szCs w:val="24"/>
        </w:rPr>
        <w:t>Mo</w:t>
      </w:r>
      <w:r w:rsidRPr="00584911">
        <w:rPr>
          <w:rFonts w:ascii="Times New Roman" w:hAnsi="Times New Roman" w:cs="Times New Roman"/>
          <w:sz w:val="24"/>
          <w:szCs w:val="24"/>
        </w:rPr>
        <w:t xml:space="preserve"> 6:00PM - 9:50PM</w:t>
      </w:r>
    </w:p>
    <w:p w14:paraId="5E842D8E" w14:textId="6AF72CD8" w:rsidR="00FD5C80" w:rsidRDefault="00FD5C80" w:rsidP="0009281F">
      <w:pPr>
        <w:spacing w:line="240" w:lineRule="auto"/>
        <w:contextualSpacing/>
        <w:rPr>
          <w:rFonts w:ascii="Times New Roman" w:hAnsi="Times New Roman" w:cs="Times New Roman"/>
          <w:sz w:val="24"/>
          <w:szCs w:val="24"/>
        </w:rPr>
      </w:pPr>
      <w:r w:rsidRPr="00FD5C80">
        <w:rPr>
          <w:rFonts w:ascii="Times New Roman" w:hAnsi="Times New Roman" w:cs="Times New Roman"/>
          <w:b/>
          <w:i/>
          <w:sz w:val="24"/>
          <w:szCs w:val="24"/>
        </w:rPr>
        <w:t>Data:</w:t>
      </w:r>
      <w:r>
        <w:rPr>
          <w:rFonts w:ascii="Times New Roman" w:hAnsi="Times New Roman" w:cs="Times New Roman"/>
          <w:sz w:val="24"/>
          <w:szCs w:val="24"/>
        </w:rPr>
        <w:t xml:space="preserve"> </w:t>
      </w:r>
      <w:r w:rsidRPr="00FD5C80">
        <w:rPr>
          <w:rFonts w:ascii="Times New Roman" w:hAnsi="Times New Roman" w:cs="Times New Roman"/>
          <w:sz w:val="24"/>
          <w:szCs w:val="24"/>
        </w:rPr>
        <w:t>Oct 12, 2020-Dec 2, 2020</w:t>
      </w:r>
    </w:p>
    <w:p w14:paraId="0A37501D" w14:textId="0E0334D9" w:rsidR="00F821A5" w:rsidRPr="00584911" w:rsidRDefault="00584911" w:rsidP="00584911">
      <w:pPr>
        <w:spacing w:line="240" w:lineRule="auto"/>
        <w:contextualSpacing/>
        <w:rPr>
          <w:rFonts w:ascii="Times New Roman" w:hAnsi="Times New Roman" w:cs="Times New Roman"/>
          <w:b/>
          <w:i/>
          <w:sz w:val="24"/>
          <w:szCs w:val="24"/>
        </w:rPr>
      </w:pPr>
      <w:r>
        <w:rPr>
          <w:rFonts w:ascii="Times New Roman" w:hAnsi="Times New Roman" w:cs="Times New Roman"/>
          <w:b/>
          <w:i/>
          <w:sz w:val="24"/>
          <w:szCs w:val="24"/>
        </w:rPr>
        <w:t>Course Web Page:</w:t>
      </w:r>
      <w:r w:rsidRPr="00584911">
        <w:rPr>
          <w:rFonts w:ascii="Times New Roman" w:hAnsi="Times New Roman" w:cs="Times New Roman"/>
          <w:sz w:val="24"/>
          <w:szCs w:val="24"/>
        </w:rPr>
        <w:t xml:space="preserve"> </w:t>
      </w:r>
      <w:hyperlink r:id="rId7" w:history="1">
        <w:r w:rsidR="005C7196">
          <w:rPr>
            <w:rStyle w:val="Hyperlink"/>
          </w:rPr>
          <w:t>https://zzz1990771.github.io/data_wrangling</w:t>
        </w:r>
      </w:hyperlink>
    </w:p>
    <w:p w14:paraId="2D8B2B75" w14:textId="77777777" w:rsidR="009C3F87" w:rsidRPr="0008509F" w:rsidRDefault="009C3F87" w:rsidP="00285B29">
      <w:pPr>
        <w:pStyle w:val="Heading1"/>
      </w:pPr>
      <w:r w:rsidRPr="0008509F">
        <w:t>II. Instructor Information</w:t>
      </w:r>
      <w:r w:rsidR="00F821A5" w:rsidRPr="0008509F">
        <w:t>:</w:t>
      </w:r>
    </w:p>
    <w:p w14:paraId="2971BAD6" w14:textId="58D9F350"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Name:</w:t>
      </w:r>
      <w:r w:rsidR="00E82E65" w:rsidRPr="0008509F">
        <w:rPr>
          <w:rFonts w:ascii="Times New Roman" w:hAnsi="Times New Roman" w:cs="Times New Roman"/>
          <w:sz w:val="24"/>
          <w:szCs w:val="24"/>
        </w:rPr>
        <w:t xml:space="preserve"> </w:t>
      </w:r>
      <w:r w:rsidR="00584911">
        <w:rPr>
          <w:rFonts w:ascii="Times New Roman" w:hAnsi="Times New Roman" w:cs="Times New Roman"/>
          <w:sz w:val="24"/>
          <w:szCs w:val="24"/>
        </w:rPr>
        <w:t>Tianhai Zu</w:t>
      </w:r>
      <w:r w:rsidR="00E82E65" w:rsidRPr="0008509F">
        <w:rPr>
          <w:rFonts w:ascii="Times New Roman" w:hAnsi="Times New Roman" w:cs="Times New Roman"/>
          <w:sz w:val="24"/>
          <w:szCs w:val="24"/>
        </w:rPr>
        <w:t xml:space="preserve"> </w:t>
      </w:r>
    </w:p>
    <w:p w14:paraId="289770E5" w14:textId="41E6A018" w:rsidR="00F821A5" w:rsidRPr="0008509F" w:rsidRDefault="00F821A5" w:rsidP="0009281F">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Office Information:</w:t>
      </w:r>
      <w:r w:rsidR="00E82E65" w:rsidRPr="0008509F">
        <w:rPr>
          <w:rFonts w:ascii="Times New Roman" w:hAnsi="Times New Roman" w:cs="Times New Roman"/>
          <w:sz w:val="24"/>
          <w:szCs w:val="24"/>
        </w:rPr>
        <w:t xml:space="preserve"> LCB, Room </w:t>
      </w:r>
      <w:r w:rsidR="00584911">
        <w:rPr>
          <w:rFonts w:ascii="Times New Roman" w:hAnsi="Times New Roman" w:cs="Times New Roman"/>
          <w:sz w:val="24"/>
          <w:szCs w:val="24"/>
        </w:rPr>
        <w:t>33</w:t>
      </w:r>
      <w:r w:rsidR="00BB584F">
        <w:rPr>
          <w:rFonts w:ascii="Times New Roman" w:hAnsi="Times New Roman" w:cs="Times New Roman"/>
          <w:sz w:val="24"/>
          <w:szCs w:val="24"/>
        </w:rPr>
        <w:t>32</w:t>
      </w:r>
    </w:p>
    <w:p w14:paraId="711425FA" w14:textId="0205C588" w:rsidR="00F821A5" w:rsidRPr="0008509F" w:rsidRDefault="00F821A5" w:rsidP="0009281F">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Email:</w:t>
      </w:r>
      <w:r w:rsidR="00BB4D72" w:rsidRPr="0008509F">
        <w:rPr>
          <w:rFonts w:ascii="Times New Roman" w:hAnsi="Times New Roman" w:cs="Times New Roman"/>
          <w:sz w:val="24"/>
          <w:szCs w:val="24"/>
        </w:rPr>
        <w:t xml:space="preserve"> </w:t>
      </w:r>
      <w:r w:rsidR="00584911">
        <w:rPr>
          <w:rFonts w:ascii="Times New Roman" w:hAnsi="Times New Roman" w:cs="Times New Roman"/>
          <w:sz w:val="24"/>
          <w:szCs w:val="24"/>
        </w:rPr>
        <w:t>zuti@</w:t>
      </w:r>
      <w:r w:rsidR="00BB4D72" w:rsidRPr="0008509F">
        <w:rPr>
          <w:rFonts w:ascii="Times New Roman" w:hAnsi="Times New Roman" w:cs="Times New Roman"/>
          <w:sz w:val="24"/>
          <w:szCs w:val="24"/>
        </w:rPr>
        <w:t xml:space="preserve">mail.uc.edu  </w:t>
      </w:r>
    </w:p>
    <w:p w14:paraId="3A06D002" w14:textId="03061770" w:rsidR="00F821A5" w:rsidRPr="0008509F" w:rsidRDefault="00F821A5" w:rsidP="0009281F">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Office Hours:</w:t>
      </w:r>
      <w:r w:rsidR="00BB4D72" w:rsidRPr="0008509F">
        <w:rPr>
          <w:rFonts w:ascii="Times New Roman" w:hAnsi="Times New Roman" w:cs="Times New Roman"/>
          <w:sz w:val="24"/>
          <w:szCs w:val="24"/>
        </w:rPr>
        <w:t xml:space="preserve"> </w:t>
      </w:r>
      <w:r w:rsidR="00611574">
        <w:rPr>
          <w:rFonts w:ascii="Times New Roman" w:hAnsi="Times New Roman" w:cs="Times New Roman"/>
          <w:sz w:val="24"/>
          <w:szCs w:val="24"/>
        </w:rPr>
        <w:t>Mo 5:00PM – 6:00PM</w:t>
      </w:r>
    </w:p>
    <w:p w14:paraId="64607E86" w14:textId="5CADD9C1" w:rsidR="00BB4D72" w:rsidRPr="0008509F" w:rsidRDefault="00BB4D72" w:rsidP="0009281F">
      <w:pPr>
        <w:rPr>
          <w:rFonts w:ascii="Times New Roman" w:hAnsi="Times New Roman" w:cs="Times New Roman"/>
          <w:sz w:val="24"/>
          <w:szCs w:val="24"/>
          <w:lang w:eastAsia="zh-CN"/>
        </w:rPr>
      </w:pPr>
      <w:r w:rsidRPr="0008509F">
        <w:rPr>
          <w:rFonts w:ascii="Times New Roman" w:hAnsi="Times New Roman" w:cs="Times New Roman"/>
          <w:b/>
          <w:i/>
          <w:sz w:val="24"/>
          <w:szCs w:val="24"/>
        </w:rPr>
        <w:t>Communication Policy:</w:t>
      </w:r>
      <w:r w:rsidRPr="0008509F">
        <w:rPr>
          <w:rFonts w:ascii="Times New Roman" w:hAnsi="Times New Roman" w:cs="Times New Roman"/>
          <w:b/>
          <w:sz w:val="24"/>
          <w:szCs w:val="24"/>
        </w:rPr>
        <w:t xml:space="preserve"> </w:t>
      </w:r>
      <w:r w:rsidRPr="0008509F">
        <w:rPr>
          <w:rFonts w:ascii="Times New Roman" w:hAnsi="Times New Roman" w:cs="Times New Roman"/>
          <w:sz w:val="24"/>
          <w:szCs w:val="24"/>
        </w:rPr>
        <w:t xml:space="preserve">Students </w:t>
      </w:r>
      <w:r w:rsidR="00FE1332" w:rsidRPr="0008509F">
        <w:rPr>
          <w:rFonts w:ascii="Times New Roman" w:hAnsi="Times New Roman" w:cs="Times New Roman"/>
          <w:sz w:val="24"/>
          <w:szCs w:val="24"/>
        </w:rPr>
        <w:t>are encouraged to contact me anytime</w:t>
      </w:r>
      <w:r w:rsidRPr="0008509F">
        <w:rPr>
          <w:rFonts w:ascii="Times New Roman" w:hAnsi="Times New Roman" w:cs="Times New Roman"/>
          <w:sz w:val="24"/>
          <w:szCs w:val="24"/>
        </w:rPr>
        <w:t xml:space="preserve"> via </w:t>
      </w:r>
      <w:r w:rsidRPr="00584911">
        <w:rPr>
          <w:rFonts w:ascii="Times New Roman" w:hAnsi="Times New Roman" w:cs="Times New Roman"/>
          <w:b/>
          <w:sz w:val="24"/>
          <w:szCs w:val="24"/>
        </w:rPr>
        <w:t>email</w:t>
      </w:r>
      <w:r w:rsidRPr="0008509F">
        <w:rPr>
          <w:rFonts w:ascii="Times New Roman" w:hAnsi="Times New Roman" w:cs="Times New Roman"/>
          <w:sz w:val="24"/>
          <w:szCs w:val="24"/>
        </w:rPr>
        <w:t xml:space="preserve">.  </w:t>
      </w:r>
      <w:r w:rsidR="00FE1332" w:rsidRPr="0008509F">
        <w:rPr>
          <w:rFonts w:ascii="Times New Roman" w:hAnsi="Times New Roman" w:cs="Times New Roman"/>
          <w:sz w:val="24"/>
          <w:szCs w:val="24"/>
        </w:rPr>
        <w:t>A response will be given within 36</w:t>
      </w:r>
      <w:r w:rsidR="00BC5EAB" w:rsidRPr="0008509F">
        <w:rPr>
          <w:rFonts w:ascii="Times New Roman" w:hAnsi="Times New Roman" w:cs="Times New Roman"/>
          <w:sz w:val="24"/>
          <w:szCs w:val="24"/>
        </w:rPr>
        <w:t>-48</w:t>
      </w:r>
      <w:r w:rsidR="00FE1332" w:rsidRPr="0008509F">
        <w:rPr>
          <w:rFonts w:ascii="Times New Roman" w:hAnsi="Times New Roman" w:cs="Times New Roman"/>
          <w:sz w:val="24"/>
          <w:szCs w:val="24"/>
        </w:rPr>
        <w:t xml:space="preserve"> hours except on weekends</w:t>
      </w:r>
      <w:r w:rsidRPr="0008509F">
        <w:rPr>
          <w:rFonts w:ascii="Times New Roman" w:hAnsi="Times New Roman" w:cs="Times New Roman"/>
          <w:sz w:val="24"/>
          <w:szCs w:val="24"/>
        </w:rPr>
        <w:t xml:space="preserve">.  </w:t>
      </w:r>
    </w:p>
    <w:p w14:paraId="7303F0D8" w14:textId="77777777" w:rsidR="009A7662" w:rsidRPr="0008509F" w:rsidRDefault="00406E61" w:rsidP="00285B29">
      <w:pPr>
        <w:pStyle w:val="Heading1"/>
      </w:pPr>
      <w:r w:rsidRPr="0008509F">
        <w:rPr>
          <w:sz w:val="24"/>
          <w:szCs w:val="24"/>
        </w:rPr>
        <w:t xml:space="preserve">III. </w:t>
      </w:r>
      <w:r w:rsidR="009A7662" w:rsidRPr="0008509F">
        <w:rPr>
          <w:noProof/>
        </w:rPr>
        <w:t>Link to Pace:</w:t>
      </w:r>
    </w:p>
    <w:p w14:paraId="5DAB6C7B" w14:textId="77777777" w:rsidR="009A7662" w:rsidRPr="0008509F" w:rsidRDefault="0095244A" w:rsidP="009A7662">
      <w:pPr>
        <w:rPr>
          <w:rFonts w:ascii="Times New Roman" w:hAnsi="Times New Roman" w:cs="Times New Roman"/>
          <w:b/>
        </w:rPr>
      </w:pPr>
      <w:r>
        <w:rPr>
          <w:noProof/>
        </w:rPr>
        <w:drawing>
          <wp:inline distT="0" distB="0" distL="0" distR="0" wp14:anchorId="7FA3FE51" wp14:editId="2B17C35E">
            <wp:extent cx="1466850" cy="561975"/>
            <wp:effectExtent l="0" t="0" r="0" b="9525"/>
            <wp:docPr id="2070574019" name="Picture 2" descr="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66850" cy="561975"/>
                    </a:xfrm>
                    <a:prstGeom prst="rect">
                      <a:avLst/>
                    </a:prstGeom>
                  </pic:spPr>
                </pic:pic>
              </a:graphicData>
            </a:graphic>
          </wp:inline>
        </w:drawing>
      </w:r>
    </w:p>
    <w:p w14:paraId="2555CA6A" w14:textId="77777777" w:rsidR="009A7662" w:rsidRPr="0009281F" w:rsidRDefault="009A7662" w:rsidP="0009281F">
      <w:pPr>
        <w:rPr>
          <w:rFonts w:ascii="Times New Roman" w:hAnsi="Times New Roman" w:cs="Times New Roman"/>
          <w:sz w:val="24"/>
          <w:szCs w:val="24"/>
        </w:rPr>
      </w:pPr>
      <w:r w:rsidRPr="0009281F">
        <w:rPr>
          <w:rFonts w:ascii="Times New Roman" w:hAnsi="Times New Roman" w:cs="Times New Roman"/>
          <w:sz w:val="24"/>
          <w:szCs w:val="24"/>
        </w:rPr>
        <w:t xml:space="preserve">This course aligns with PACE, the Lindner College of Business platform for developing the </w:t>
      </w:r>
      <w:r w:rsidRPr="0009281F">
        <w:rPr>
          <w:rFonts w:ascii="Times New Roman" w:hAnsi="Times New Roman" w:cs="Times New Roman"/>
          <w:i/>
          <w:sz w:val="24"/>
          <w:szCs w:val="24"/>
        </w:rPr>
        <w:t>total</w:t>
      </w:r>
      <w:r w:rsidRPr="0009281F">
        <w:rPr>
          <w:rFonts w:ascii="Times New Roman" w:hAnsi="Times New Roman" w:cs="Times New Roman"/>
          <w:sz w:val="24"/>
          <w:szCs w:val="24"/>
        </w:rPr>
        <w:t xml:space="preserve"> business professional. </w:t>
      </w:r>
    </w:p>
    <w:p w14:paraId="39A8CECE" w14:textId="77777777" w:rsidR="009A7662" w:rsidRPr="0008509F" w:rsidRDefault="009A7662" w:rsidP="00285B29">
      <w:pPr>
        <w:pStyle w:val="Heading2"/>
        <w:rPr>
          <w:color w:val="4E4E4E"/>
          <w:bdr w:val="inset" w:sz="12" w:space="2" w:color="auto" w:frame="1"/>
          <w:shd w:val="clear" w:color="auto" w:fill="F4F4F4"/>
        </w:rPr>
      </w:pPr>
      <w:r w:rsidRPr="0008509F">
        <w:t>P – Professionalism</w:t>
      </w:r>
    </w:p>
    <w:p w14:paraId="00219D8E" w14:textId="77777777" w:rsidR="009A7662" w:rsidRPr="0009281F" w:rsidRDefault="009A7662" w:rsidP="009A7662">
      <w:pPr>
        <w:numPr>
          <w:ilvl w:val="0"/>
          <w:numId w:val="12"/>
        </w:numPr>
        <w:spacing w:after="0" w:line="240" w:lineRule="auto"/>
        <w:rPr>
          <w:rFonts w:ascii="Times New Roman" w:hAnsi="Times New Roman" w:cs="Times New Roman"/>
          <w:sz w:val="24"/>
          <w:szCs w:val="24"/>
        </w:rPr>
      </w:pPr>
      <w:r w:rsidRPr="0009281F">
        <w:rPr>
          <w:rFonts w:ascii="Times New Roman" w:hAnsi="Times New Roman" w:cs="Times New Roman"/>
          <w:sz w:val="24"/>
          <w:szCs w:val="24"/>
        </w:rPr>
        <w:t xml:space="preserve">Enhance oral &amp; written </w:t>
      </w:r>
      <w:r w:rsidRPr="0009281F">
        <w:rPr>
          <w:rFonts w:ascii="Times New Roman" w:hAnsi="Times New Roman" w:cs="Times New Roman"/>
          <w:b/>
          <w:i/>
          <w:sz w:val="24"/>
          <w:szCs w:val="24"/>
        </w:rPr>
        <w:t>communication</w:t>
      </w:r>
      <w:r w:rsidRPr="0009281F">
        <w:rPr>
          <w:rFonts w:ascii="Times New Roman" w:hAnsi="Times New Roman" w:cs="Times New Roman"/>
          <w:sz w:val="24"/>
          <w:szCs w:val="24"/>
        </w:rPr>
        <w:t>, express ideas clearly, logically and persuasively.</w:t>
      </w:r>
    </w:p>
    <w:p w14:paraId="6ED9B1FD" w14:textId="77777777" w:rsidR="009A7662" w:rsidRPr="0009281F" w:rsidRDefault="009A7662" w:rsidP="009A7662">
      <w:pPr>
        <w:numPr>
          <w:ilvl w:val="0"/>
          <w:numId w:val="12"/>
        </w:numPr>
        <w:spacing w:after="0" w:line="240" w:lineRule="auto"/>
        <w:rPr>
          <w:rFonts w:ascii="Times New Roman" w:hAnsi="Times New Roman" w:cs="Times New Roman"/>
          <w:sz w:val="24"/>
          <w:szCs w:val="24"/>
        </w:rPr>
      </w:pPr>
      <w:r w:rsidRPr="0009281F">
        <w:rPr>
          <w:rFonts w:ascii="Times New Roman" w:hAnsi="Times New Roman" w:cs="Times New Roman"/>
          <w:sz w:val="24"/>
          <w:szCs w:val="24"/>
        </w:rPr>
        <w:t xml:space="preserve">Develop and practice </w:t>
      </w:r>
      <w:r w:rsidRPr="0009281F">
        <w:rPr>
          <w:rFonts w:ascii="Times New Roman" w:hAnsi="Times New Roman" w:cs="Times New Roman"/>
          <w:b/>
          <w:i/>
          <w:sz w:val="24"/>
          <w:szCs w:val="24"/>
        </w:rPr>
        <w:t>teamwork</w:t>
      </w:r>
      <w:r w:rsidRPr="0009281F">
        <w:rPr>
          <w:rFonts w:ascii="Times New Roman" w:hAnsi="Times New Roman" w:cs="Times New Roman"/>
          <w:sz w:val="24"/>
          <w:szCs w:val="24"/>
        </w:rPr>
        <w:t xml:space="preserve"> skills through group projects and exercises. </w:t>
      </w:r>
    </w:p>
    <w:p w14:paraId="7E25E1AB" w14:textId="77777777" w:rsidR="009A7662" w:rsidRPr="0009281F" w:rsidRDefault="009A7662" w:rsidP="009A7662">
      <w:pPr>
        <w:numPr>
          <w:ilvl w:val="0"/>
          <w:numId w:val="12"/>
        </w:numPr>
        <w:spacing w:after="0" w:line="240" w:lineRule="auto"/>
        <w:rPr>
          <w:rFonts w:ascii="Times New Roman" w:hAnsi="Times New Roman" w:cs="Times New Roman"/>
          <w:sz w:val="24"/>
          <w:szCs w:val="24"/>
        </w:rPr>
      </w:pPr>
      <w:r w:rsidRPr="0009281F">
        <w:rPr>
          <w:rFonts w:ascii="Times New Roman" w:hAnsi="Times New Roman" w:cs="Times New Roman"/>
          <w:sz w:val="24"/>
          <w:szCs w:val="24"/>
        </w:rPr>
        <w:t>Practice professional habits of punctuality, preparation, respect and participation.</w:t>
      </w:r>
    </w:p>
    <w:p w14:paraId="25D9397C" w14:textId="77777777" w:rsidR="009A7662" w:rsidRPr="0008509F" w:rsidRDefault="009A7662" w:rsidP="00285B29">
      <w:pPr>
        <w:pStyle w:val="Heading2"/>
      </w:pPr>
      <w:r w:rsidRPr="0008509F">
        <w:t>A – Academics</w:t>
      </w:r>
    </w:p>
    <w:p w14:paraId="4C0103F1"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Develop foundational knowledge of core </w:t>
      </w:r>
      <w:r w:rsidRPr="0009281F">
        <w:rPr>
          <w:rFonts w:ascii="Times New Roman" w:hAnsi="Times New Roman" w:cs="Times New Roman"/>
          <w:b/>
          <w:i/>
          <w:sz w:val="24"/>
        </w:rPr>
        <w:t>business functions</w:t>
      </w:r>
      <w:r w:rsidRPr="0009281F">
        <w:rPr>
          <w:rFonts w:ascii="Times New Roman" w:hAnsi="Times New Roman" w:cs="Times New Roman"/>
          <w:sz w:val="24"/>
        </w:rPr>
        <w:t xml:space="preserve"> and their interactions within firms. </w:t>
      </w:r>
    </w:p>
    <w:p w14:paraId="2A2ADDA5"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Begin applying functional and cross-functional knowledge </w:t>
      </w:r>
      <w:r w:rsidRPr="0009281F">
        <w:rPr>
          <w:rFonts w:ascii="Times New Roman" w:hAnsi="Times New Roman" w:cs="Times New Roman"/>
          <w:b/>
          <w:i/>
          <w:sz w:val="24"/>
        </w:rPr>
        <w:t>to critically analyze business problems</w:t>
      </w:r>
      <w:r w:rsidRPr="0009281F">
        <w:rPr>
          <w:rFonts w:ascii="Times New Roman" w:hAnsi="Times New Roman" w:cs="Times New Roman"/>
          <w:sz w:val="24"/>
        </w:rPr>
        <w:t xml:space="preserve">; for example applying techniques for business plan development. </w:t>
      </w:r>
    </w:p>
    <w:p w14:paraId="2EECC93D" w14:textId="77777777" w:rsidR="009A7662" w:rsidRPr="0008509F" w:rsidRDefault="009A7662" w:rsidP="00285B29">
      <w:pPr>
        <w:pStyle w:val="Heading2"/>
      </w:pPr>
      <w:r w:rsidRPr="0008509F">
        <w:lastRenderedPageBreak/>
        <w:t>C – Character</w:t>
      </w:r>
    </w:p>
    <w:p w14:paraId="5448F3DA"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Learn and apply </w:t>
      </w:r>
      <w:r w:rsidRPr="0009281F">
        <w:rPr>
          <w:rFonts w:ascii="Times New Roman" w:hAnsi="Times New Roman" w:cs="Times New Roman"/>
          <w:b/>
          <w:i/>
          <w:sz w:val="24"/>
        </w:rPr>
        <w:t>leadership</w:t>
      </w:r>
      <w:r w:rsidRPr="0009281F">
        <w:rPr>
          <w:rFonts w:ascii="Times New Roman" w:hAnsi="Times New Roman" w:cs="Times New Roman"/>
          <w:sz w:val="24"/>
        </w:rPr>
        <w:t xml:space="preserve"> techniques for project management (plan, brief, execute, debrief).</w:t>
      </w:r>
    </w:p>
    <w:p w14:paraId="72EEC163"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Build an understanding and initial skills of </w:t>
      </w:r>
      <w:r w:rsidRPr="0009281F">
        <w:rPr>
          <w:rFonts w:ascii="Times New Roman" w:hAnsi="Times New Roman" w:cs="Times New Roman"/>
          <w:b/>
          <w:i/>
          <w:sz w:val="24"/>
        </w:rPr>
        <w:t>managing diversity</w:t>
      </w:r>
      <w:r w:rsidRPr="0009281F">
        <w:rPr>
          <w:rFonts w:ascii="Times New Roman" w:hAnsi="Times New Roman" w:cs="Times New Roman"/>
          <w:sz w:val="24"/>
        </w:rPr>
        <w:t>, including understanding cultural differences, and challenges and opportunities of global business.</w:t>
      </w:r>
    </w:p>
    <w:p w14:paraId="62A7A3BD"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Understand importance of </w:t>
      </w:r>
      <w:r w:rsidRPr="0009281F">
        <w:rPr>
          <w:rFonts w:ascii="Times New Roman" w:hAnsi="Times New Roman" w:cs="Times New Roman"/>
          <w:b/>
          <w:i/>
          <w:sz w:val="24"/>
        </w:rPr>
        <w:t>ethics and social responsibility</w:t>
      </w:r>
      <w:r w:rsidRPr="0009281F">
        <w:rPr>
          <w:rFonts w:ascii="Times New Roman" w:hAnsi="Times New Roman" w:cs="Times New Roman"/>
          <w:sz w:val="24"/>
        </w:rPr>
        <w:t xml:space="preserve"> in business and personal settings.</w:t>
      </w:r>
    </w:p>
    <w:p w14:paraId="482C1A49" w14:textId="77777777" w:rsidR="009A7662" w:rsidRPr="0008509F" w:rsidRDefault="009A7662" w:rsidP="00285B29">
      <w:pPr>
        <w:pStyle w:val="Heading2"/>
      </w:pPr>
      <w:r w:rsidRPr="0008509F">
        <w:t xml:space="preserve">E – Engagement </w:t>
      </w:r>
    </w:p>
    <w:p w14:paraId="693A0D87"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Build understanding of importance and practices of </w:t>
      </w:r>
      <w:r w:rsidRPr="0009281F">
        <w:rPr>
          <w:rFonts w:ascii="Times New Roman" w:hAnsi="Times New Roman" w:cs="Times New Roman"/>
          <w:b/>
          <w:i/>
          <w:sz w:val="24"/>
        </w:rPr>
        <w:t>networking</w:t>
      </w:r>
      <w:r w:rsidRPr="0009281F">
        <w:rPr>
          <w:rFonts w:ascii="Times New Roman" w:hAnsi="Times New Roman" w:cs="Times New Roman"/>
          <w:sz w:val="24"/>
        </w:rPr>
        <w:t xml:space="preserve"> through interactions with business professionals and guest speakers. </w:t>
      </w:r>
    </w:p>
    <w:p w14:paraId="49CE26BE"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Develop awareness and appreciation of </w:t>
      </w:r>
      <w:r w:rsidRPr="0009281F">
        <w:rPr>
          <w:rFonts w:ascii="Times New Roman" w:hAnsi="Times New Roman" w:cs="Times New Roman"/>
          <w:b/>
          <w:i/>
          <w:sz w:val="24"/>
        </w:rPr>
        <w:t>involvement</w:t>
      </w:r>
      <w:r w:rsidRPr="0009281F">
        <w:rPr>
          <w:rFonts w:ascii="Times New Roman" w:hAnsi="Times New Roman" w:cs="Times New Roman"/>
          <w:sz w:val="24"/>
        </w:rPr>
        <w:t xml:space="preserve"> in social organizations, community service, and professional group opportunities.</w:t>
      </w:r>
    </w:p>
    <w:p w14:paraId="02EB378F" w14:textId="77777777" w:rsidR="009A7662" w:rsidRPr="0008509F" w:rsidRDefault="009A7662" w:rsidP="00406E61">
      <w:pPr>
        <w:rPr>
          <w:rFonts w:ascii="Times New Roman" w:hAnsi="Times New Roman" w:cs="Times New Roman"/>
          <w:b/>
          <w:sz w:val="24"/>
          <w:szCs w:val="24"/>
        </w:rPr>
      </w:pPr>
    </w:p>
    <w:p w14:paraId="31BCC2D6" w14:textId="35FE6FA4" w:rsidR="00584911" w:rsidRPr="00584911" w:rsidRDefault="009A7662" w:rsidP="00584911">
      <w:pPr>
        <w:pStyle w:val="Heading1"/>
      </w:pPr>
      <w:r w:rsidRPr="0008509F">
        <w:t xml:space="preserve">IV. </w:t>
      </w:r>
      <w:r w:rsidR="00853644" w:rsidRPr="0008509F">
        <w:t>Course Materials</w:t>
      </w:r>
    </w:p>
    <w:p w14:paraId="232871E4" w14:textId="303880E9" w:rsidR="00853644" w:rsidRPr="0008509F" w:rsidRDefault="00584911" w:rsidP="00285B29">
      <w:pPr>
        <w:pStyle w:val="Heading2"/>
      </w:pPr>
      <w:r>
        <w:t>Recommended</w:t>
      </w:r>
    </w:p>
    <w:p w14:paraId="2584E62D" w14:textId="3468016C" w:rsidR="00455360" w:rsidRPr="00455360" w:rsidRDefault="00885FF4" w:rsidP="00455360">
      <w:pPr>
        <w:pStyle w:val="Heading2"/>
        <w:numPr>
          <w:ilvl w:val="0"/>
          <w:numId w:val="19"/>
        </w:numPr>
        <w:rPr>
          <w:rFonts w:ascii="Times New Roman" w:hAnsi="Times New Roman"/>
          <w:b w:val="0"/>
          <w:bCs w:val="0"/>
          <w:color w:val="auto"/>
          <w:sz w:val="24"/>
          <w:szCs w:val="24"/>
        </w:rPr>
      </w:pPr>
      <w:r w:rsidRPr="00885FF4">
        <w:rPr>
          <w:rFonts w:ascii="Times New Roman" w:hAnsi="Times New Roman"/>
          <w:b w:val="0"/>
          <w:bCs w:val="0"/>
          <w:color w:val="auto"/>
          <w:sz w:val="24"/>
          <w:szCs w:val="24"/>
        </w:rPr>
        <w:t>R for Data Science</w:t>
      </w:r>
      <w:r w:rsidR="00584911" w:rsidRPr="00584911">
        <w:rPr>
          <w:rFonts w:ascii="Times New Roman" w:hAnsi="Times New Roman"/>
          <w:b w:val="0"/>
          <w:bCs w:val="0"/>
          <w:color w:val="auto"/>
          <w:sz w:val="24"/>
          <w:szCs w:val="24"/>
        </w:rPr>
        <w:t xml:space="preserve">, </w:t>
      </w:r>
      <w:r w:rsidRPr="00885FF4">
        <w:rPr>
          <w:rFonts w:ascii="Times New Roman" w:hAnsi="Times New Roman"/>
          <w:b w:val="0"/>
          <w:bCs w:val="0"/>
          <w:color w:val="auto"/>
          <w:sz w:val="24"/>
          <w:szCs w:val="24"/>
        </w:rPr>
        <w:t>Garrett Grolemund</w:t>
      </w:r>
      <w:r w:rsidR="00584911" w:rsidRPr="00584911">
        <w:rPr>
          <w:rFonts w:ascii="Times New Roman" w:hAnsi="Times New Roman"/>
          <w:b w:val="0"/>
          <w:bCs w:val="0"/>
          <w:color w:val="auto"/>
          <w:sz w:val="24"/>
          <w:szCs w:val="24"/>
        </w:rPr>
        <w:t xml:space="preserve">. </w:t>
      </w:r>
      <w:r w:rsidR="00455360" w:rsidRPr="00455360">
        <w:rPr>
          <w:rFonts w:ascii="Times New Roman" w:hAnsi="Times New Roman"/>
          <w:b w:val="0"/>
          <w:bCs w:val="0"/>
          <w:color w:val="auto"/>
          <w:sz w:val="24"/>
          <w:szCs w:val="24"/>
        </w:rPr>
        <w:t>Hadley Wickham</w:t>
      </w:r>
      <w:r w:rsidR="00584911" w:rsidRPr="00584911">
        <w:rPr>
          <w:rFonts w:ascii="Times New Roman" w:hAnsi="Times New Roman"/>
          <w:b w:val="0"/>
          <w:bCs w:val="0"/>
          <w:color w:val="auto"/>
          <w:sz w:val="24"/>
          <w:szCs w:val="24"/>
        </w:rPr>
        <w:t xml:space="preserve">. </w:t>
      </w:r>
      <w:r w:rsidR="00455360">
        <w:rPr>
          <w:rFonts w:ascii="Times New Roman" w:hAnsi="Times New Roman"/>
          <w:b w:val="0"/>
          <w:bCs w:val="0"/>
          <w:color w:val="auto"/>
          <w:sz w:val="24"/>
          <w:szCs w:val="24"/>
        </w:rPr>
        <w:t>url</w:t>
      </w:r>
      <w:r w:rsidR="00455360" w:rsidRPr="00455360">
        <w:rPr>
          <w:rFonts w:ascii="Times New Roman" w:hAnsi="Times New Roman"/>
          <w:b w:val="0"/>
          <w:bCs w:val="0"/>
          <w:color w:val="auto"/>
          <w:sz w:val="24"/>
          <w:szCs w:val="24"/>
        </w:rPr>
        <w:t xml:space="preserve">: </w:t>
      </w:r>
      <w:hyperlink r:id="rId9" w:history="1">
        <w:r w:rsidR="00455360" w:rsidRPr="00455360">
          <w:rPr>
            <w:rFonts w:ascii="Times New Roman" w:hAnsi="Times New Roman"/>
            <w:b w:val="0"/>
            <w:bCs w:val="0"/>
            <w:color w:val="auto"/>
            <w:sz w:val="24"/>
            <w:szCs w:val="24"/>
          </w:rPr>
          <w:t>https://r4ds.had.co.nz/</w:t>
        </w:r>
      </w:hyperlink>
    </w:p>
    <w:p w14:paraId="54A571A3" w14:textId="77777777" w:rsidR="009C3F87" w:rsidRPr="0008509F" w:rsidRDefault="00406E61" w:rsidP="00285B29">
      <w:pPr>
        <w:pStyle w:val="Heading1"/>
      </w:pPr>
      <w:r w:rsidRPr="0008509F">
        <w:t>V</w:t>
      </w:r>
      <w:r w:rsidR="009C3F87" w:rsidRPr="0008509F">
        <w:t>. Course Description</w:t>
      </w:r>
      <w:r w:rsidR="00F821A5" w:rsidRPr="0008509F">
        <w:t>:</w:t>
      </w:r>
    </w:p>
    <w:p w14:paraId="58FBEA67" w14:textId="3E036722" w:rsidR="004D265F" w:rsidRDefault="00ED20AE" w:rsidP="00ED20AE">
      <w:pPr>
        <w:pStyle w:val="Heading1"/>
        <w:rPr>
          <w:rFonts w:ascii="Times New Roman" w:eastAsiaTheme="minorHAnsi" w:hAnsi="Times New Roman" w:cs="Times New Roman"/>
          <w:color w:val="auto"/>
          <w:sz w:val="24"/>
          <w:szCs w:val="24"/>
        </w:rPr>
      </w:pPr>
      <w:r w:rsidRPr="00ED20AE">
        <w:rPr>
          <w:rFonts w:ascii="Times New Roman" w:eastAsiaTheme="minorHAnsi" w:hAnsi="Times New Roman" w:cs="Times New Roman"/>
          <w:color w:val="auto"/>
          <w:sz w:val="24"/>
          <w:szCs w:val="24"/>
        </w:rPr>
        <w:t>This course provides an intensive, hands-on</w:t>
      </w:r>
      <w:r>
        <w:rPr>
          <w:rFonts w:ascii="Times New Roman" w:eastAsiaTheme="minorHAnsi" w:hAnsi="Times New Roman" w:cs="Times New Roman"/>
          <w:color w:val="auto"/>
          <w:sz w:val="24"/>
          <w:szCs w:val="24"/>
        </w:rPr>
        <w:t xml:space="preserve"> </w:t>
      </w:r>
      <w:r w:rsidRPr="00ED20AE">
        <w:rPr>
          <w:rFonts w:ascii="Times New Roman" w:eastAsiaTheme="minorHAnsi" w:hAnsi="Times New Roman" w:cs="Times New Roman"/>
          <w:color w:val="auto"/>
          <w:sz w:val="24"/>
          <w:szCs w:val="24"/>
        </w:rPr>
        <w:t>introduction to the R programming language. You will learn the fundamental skills</w:t>
      </w:r>
      <w:r>
        <w:rPr>
          <w:rFonts w:ascii="Times New Roman" w:eastAsiaTheme="minorHAnsi" w:hAnsi="Times New Roman" w:cs="Times New Roman"/>
          <w:color w:val="auto"/>
          <w:sz w:val="24"/>
          <w:szCs w:val="24"/>
        </w:rPr>
        <w:t xml:space="preserve"> </w:t>
      </w:r>
      <w:r w:rsidRPr="00ED20AE">
        <w:rPr>
          <w:rFonts w:ascii="Times New Roman" w:eastAsiaTheme="minorHAnsi" w:hAnsi="Times New Roman" w:cs="Times New Roman"/>
          <w:color w:val="auto"/>
          <w:sz w:val="24"/>
          <w:szCs w:val="24"/>
        </w:rPr>
        <w:t>required to acquire, munge, transform, manipulate, and visualize data in a</w:t>
      </w:r>
      <w:r>
        <w:rPr>
          <w:rFonts w:ascii="Times New Roman" w:eastAsiaTheme="minorHAnsi" w:hAnsi="Times New Roman" w:cs="Times New Roman"/>
          <w:color w:val="auto"/>
          <w:sz w:val="24"/>
          <w:szCs w:val="24"/>
        </w:rPr>
        <w:t xml:space="preserve"> </w:t>
      </w:r>
      <w:r w:rsidRPr="00ED20AE">
        <w:rPr>
          <w:rFonts w:ascii="Times New Roman" w:eastAsiaTheme="minorHAnsi" w:hAnsi="Times New Roman" w:cs="Times New Roman"/>
          <w:color w:val="auto"/>
          <w:sz w:val="24"/>
          <w:szCs w:val="24"/>
        </w:rPr>
        <w:t>computing environment that fosters reproducibility.</w:t>
      </w:r>
      <w:r>
        <w:rPr>
          <w:rFonts w:ascii="Times New Roman" w:eastAsiaTheme="minorHAnsi" w:hAnsi="Times New Roman" w:cs="Times New Roman"/>
          <w:color w:val="auto"/>
          <w:sz w:val="24"/>
          <w:szCs w:val="24"/>
        </w:rPr>
        <w:t xml:space="preserve"> Welcome! </w:t>
      </w:r>
      <w:r w:rsidR="004D265F" w:rsidRPr="004D265F">
        <w:rPr>
          <w:rFonts w:ascii="Times New Roman" w:eastAsiaTheme="minorHAnsi" w:hAnsi="Times New Roman" w:cs="Times New Roman"/>
          <w:color w:val="auto"/>
          <w:sz w:val="24"/>
          <w:szCs w:val="24"/>
        </w:rPr>
        <w:t xml:space="preserve"> </w:t>
      </w:r>
    </w:p>
    <w:p w14:paraId="7914C76A" w14:textId="1989DD4F" w:rsidR="009C3F87" w:rsidRPr="0008509F" w:rsidRDefault="00961137" w:rsidP="00285B29">
      <w:pPr>
        <w:pStyle w:val="Heading1"/>
      </w:pPr>
      <w:r w:rsidRPr="0008509F">
        <w:t>V</w:t>
      </w:r>
      <w:r w:rsidR="009A7662" w:rsidRPr="0008509F">
        <w:t>I</w:t>
      </w:r>
      <w:r w:rsidR="00406E61" w:rsidRPr="0008509F">
        <w:t xml:space="preserve">. </w:t>
      </w:r>
      <w:r w:rsidR="00F901F1" w:rsidRPr="0008509F">
        <w:t>Student Learning Outcomes</w:t>
      </w:r>
      <w:r w:rsidR="00F821A5" w:rsidRPr="0008509F">
        <w:t>:</w:t>
      </w:r>
    </w:p>
    <w:p w14:paraId="71D83BF4" w14:textId="41C36C82" w:rsidR="00ED20AE" w:rsidRPr="00ED20AE" w:rsidRDefault="00ED20AE" w:rsidP="00ED20AE">
      <w:pPr>
        <w:rPr>
          <w:rFonts w:ascii="Times New Roman" w:hAnsi="Times New Roman" w:cs="Times New Roman"/>
          <w:sz w:val="24"/>
          <w:szCs w:val="24"/>
        </w:rPr>
      </w:pPr>
      <w:r w:rsidRPr="00ED20AE">
        <w:rPr>
          <w:rFonts w:ascii="Times New Roman" w:hAnsi="Times New Roman" w:cs="Times New Roman"/>
          <w:sz w:val="24"/>
          <w:szCs w:val="24"/>
        </w:rPr>
        <w:t>Upon successfully completing this course, you will be able to:</w:t>
      </w:r>
    </w:p>
    <w:p w14:paraId="0F80E52C" w14:textId="4069F869" w:rsidR="00ED20AE" w:rsidRPr="00ED20AE" w:rsidRDefault="00ED20AE" w:rsidP="00ED20AE">
      <w:pPr>
        <w:pStyle w:val="ListParagraph"/>
        <w:numPr>
          <w:ilvl w:val="0"/>
          <w:numId w:val="21"/>
        </w:numPr>
        <w:rPr>
          <w:sz w:val="24"/>
          <w:szCs w:val="24"/>
        </w:rPr>
      </w:pPr>
      <w:r w:rsidRPr="00ED20AE">
        <w:rPr>
          <w:sz w:val="24"/>
          <w:szCs w:val="24"/>
        </w:rPr>
        <w:t>Perform your data analysis in a literate programming environment</w:t>
      </w:r>
    </w:p>
    <w:p w14:paraId="5EE48141" w14:textId="53D9AEEA" w:rsidR="00ED20AE" w:rsidRPr="00ED20AE" w:rsidRDefault="00ED20AE" w:rsidP="00ED20AE">
      <w:pPr>
        <w:pStyle w:val="ListParagraph"/>
        <w:numPr>
          <w:ilvl w:val="0"/>
          <w:numId w:val="21"/>
        </w:numPr>
        <w:rPr>
          <w:sz w:val="24"/>
          <w:szCs w:val="24"/>
        </w:rPr>
      </w:pPr>
      <w:r w:rsidRPr="00ED20AE">
        <w:rPr>
          <w:sz w:val="24"/>
          <w:szCs w:val="24"/>
        </w:rPr>
        <w:t>Import and manage structured and unstructured data</w:t>
      </w:r>
    </w:p>
    <w:p w14:paraId="7F3F8442" w14:textId="7A322D5B" w:rsidR="00ED20AE" w:rsidRPr="00ED20AE" w:rsidRDefault="00ED20AE" w:rsidP="00ED20AE">
      <w:pPr>
        <w:pStyle w:val="ListParagraph"/>
        <w:numPr>
          <w:ilvl w:val="0"/>
          <w:numId w:val="21"/>
        </w:numPr>
        <w:rPr>
          <w:sz w:val="24"/>
          <w:szCs w:val="24"/>
        </w:rPr>
      </w:pPr>
      <w:r w:rsidRPr="00ED20AE">
        <w:rPr>
          <w:sz w:val="24"/>
          <w:szCs w:val="24"/>
        </w:rPr>
        <w:t>Manipulate, transform, and summarize your data</w:t>
      </w:r>
    </w:p>
    <w:p w14:paraId="42C1DC86" w14:textId="244252CB" w:rsidR="00ED20AE" w:rsidRPr="00ED20AE" w:rsidRDefault="00ED20AE" w:rsidP="00ED20AE">
      <w:pPr>
        <w:pStyle w:val="ListParagraph"/>
        <w:numPr>
          <w:ilvl w:val="0"/>
          <w:numId w:val="21"/>
        </w:numPr>
        <w:rPr>
          <w:sz w:val="24"/>
          <w:szCs w:val="24"/>
        </w:rPr>
      </w:pPr>
      <w:r w:rsidRPr="00ED20AE">
        <w:rPr>
          <w:sz w:val="24"/>
          <w:szCs w:val="24"/>
        </w:rPr>
        <w:t>Join disparate data sources</w:t>
      </w:r>
    </w:p>
    <w:p w14:paraId="2235E6F5" w14:textId="49861D25" w:rsidR="00ED20AE" w:rsidRPr="00ED20AE" w:rsidRDefault="00ED20AE" w:rsidP="00ED20AE">
      <w:pPr>
        <w:pStyle w:val="ListParagraph"/>
        <w:numPr>
          <w:ilvl w:val="0"/>
          <w:numId w:val="21"/>
        </w:numPr>
        <w:rPr>
          <w:sz w:val="24"/>
          <w:szCs w:val="24"/>
        </w:rPr>
      </w:pPr>
      <w:r w:rsidRPr="00ED20AE">
        <w:rPr>
          <w:sz w:val="24"/>
          <w:szCs w:val="24"/>
        </w:rPr>
        <w:t>Methodically explore and visualize your data</w:t>
      </w:r>
    </w:p>
    <w:p w14:paraId="08EA1C86" w14:textId="660E38C3" w:rsidR="00ED20AE" w:rsidRPr="00ED20AE" w:rsidRDefault="00ED20AE" w:rsidP="00ED20AE">
      <w:pPr>
        <w:pStyle w:val="ListParagraph"/>
        <w:numPr>
          <w:ilvl w:val="0"/>
          <w:numId w:val="21"/>
        </w:numPr>
        <w:rPr>
          <w:sz w:val="24"/>
          <w:szCs w:val="24"/>
        </w:rPr>
      </w:pPr>
      <w:r w:rsidRPr="00ED20AE">
        <w:rPr>
          <w:sz w:val="24"/>
          <w:szCs w:val="24"/>
        </w:rPr>
        <w:t>Develop your own functions</w:t>
      </w:r>
    </w:p>
    <w:p w14:paraId="1854FA27" w14:textId="2FC4C5D9" w:rsidR="00ED20AE" w:rsidRPr="00ED20AE" w:rsidRDefault="00ED20AE" w:rsidP="00ED20AE">
      <w:pPr>
        <w:pStyle w:val="ListParagraph"/>
        <w:numPr>
          <w:ilvl w:val="0"/>
          <w:numId w:val="21"/>
        </w:numPr>
        <w:rPr>
          <w:sz w:val="24"/>
          <w:szCs w:val="24"/>
        </w:rPr>
      </w:pPr>
      <w:r w:rsidRPr="00ED20AE">
        <w:rPr>
          <w:sz w:val="24"/>
          <w:szCs w:val="24"/>
        </w:rPr>
        <w:t>And perform basic predictive analytic modeling</w:t>
      </w:r>
    </w:p>
    <w:p w14:paraId="04294854" w14:textId="77777777" w:rsidR="009C3F87" w:rsidRPr="0008509F" w:rsidRDefault="009C3F87" w:rsidP="00285B29">
      <w:pPr>
        <w:pStyle w:val="Heading1"/>
      </w:pPr>
      <w:r w:rsidRPr="0008509F">
        <w:t>V</w:t>
      </w:r>
      <w:r w:rsidR="009A7662" w:rsidRPr="0008509F">
        <w:t>I</w:t>
      </w:r>
      <w:r w:rsidR="00406E61" w:rsidRPr="0008509F">
        <w:t>I</w:t>
      </w:r>
      <w:r w:rsidRPr="0008509F">
        <w:t>. Instructional Methods</w:t>
      </w:r>
      <w:r w:rsidR="00F821A5" w:rsidRPr="0008509F">
        <w:t>:</w:t>
      </w:r>
    </w:p>
    <w:p w14:paraId="67FBD001" w14:textId="25D38CEA" w:rsidR="00FE1332" w:rsidRDefault="007A479E" w:rsidP="0009281F">
      <w:pPr>
        <w:rPr>
          <w:rFonts w:ascii="Times New Roman" w:hAnsi="Times New Roman" w:cs="Times New Roman"/>
          <w:sz w:val="24"/>
          <w:szCs w:val="24"/>
        </w:rPr>
      </w:pPr>
      <w:r>
        <w:rPr>
          <w:rFonts w:ascii="Times New Roman" w:hAnsi="Times New Roman" w:cs="Times New Roman"/>
          <w:sz w:val="24"/>
          <w:szCs w:val="24"/>
        </w:rPr>
        <w:t>This</w:t>
      </w:r>
      <w:r w:rsidR="00FE1332" w:rsidRPr="0008509F">
        <w:rPr>
          <w:rFonts w:ascii="Times New Roman" w:hAnsi="Times New Roman" w:cs="Times New Roman"/>
          <w:sz w:val="24"/>
          <w:szCs w:val="24"/>
        </w:rPr>
        <w:t xml:space="preserve"> course utilizes </w:t>
      </w:r>
      <w:r w:rsidR="00BC5EAB" w:rsidRPr="0008509F">
        <w:rPr>
          <w:rFonts w:ascii="Times New Roman" w:hAnsi="Times New Roman" w:cs="Times New Roman"/>
          <w:sz w:val="24"/>
          <w:szCs w:val="24"/>
        </w:rPr>
        <w:t xml:space="preserve">the </w:t>
      </w:r>
      <w:r>
        <w:rPr>
          <w:rFonts w:ascii="Times New Roman" w:hAnsi="Times New Roman" w:cs="Times New Roman"/>
          <w:sz w:val="24"/>
          <w:szCs w:val="24"/>
        </w:rPr>
        <w:t>Canvas</w:t>
      </w:r>
      <w:r w:rsidR="00BC5EAB" w:rsidRPr="0008509F">
        <w:rPr>
          <w:rFonts w:ascii="Times New Roman" w:hAnsi="Times New Roman" w:cs="Times New Roman"/>
          <w:sz w:val="24"/>
          <w:szCs w:val="24"/>
        </w:rPr>
        <w:t xml:space="preserve"> </w:t>
      </w:r>
      <w:r>
        <w:rPr>
          <w:rFonts w:ascii="Times New Roman" w:hAnsi="Times New Roman" w:cs="Times New Roman"/>
          <w:sz w:val="24"/>
          <w:szCs w:val="24"/>
        </w:rPr>
        <w:t>l</w:t>
      </w:r>
      <w:r w:rsidR="00BC5EAB" w:rsidRPr="0008509F">
        <w:rPr>
          <w:rFonts w:ascii="Times New Roman" w:hAnsi="Times New Roman" w:cs="Times New Roman"/>
          <w:sz w:val="24"/>
          <w:szCs w:val="24"/>
        </w:rPr>
        <w:t xml:space="preserve">earning </w:t>
      </w:r>
      <w:r>
        <w:rPr>
          <w:rFonts w:ascii="Times New Roman" w:hAnsi="Times New Roman" w:cs="Times New Roman"/>
          <w:sz w:val="24"/>
          <w:szCs w:val="24"/>
        </w:rPr>
        <w:t>m</w:t>
      </w:r>
      <w:r w:rsidR="00BC5EAB" w:rsidRPr="0008509F">
        <w:rPr>
          <w:rFonts w:ascii="Times New Roman" w:hAnsi="Times New Roman" w:cs="Times New Roman"/>
          <w:sz w:val="24"/>
          <w:szCs w:val="24"/>
        </w:rPr>
        <w:t xml:space="preserve">anagement </w:t>
      </w:r>
      <w:r>
        <w:rPr>
          <w:rFonts w:ascii="Times New Roman" w:hAnsi="Times New Roman" w:cs="Times New Roman"/>
          <w:sz w:val="24"/>
          <w:szCs w:val="24"/>
        </w:rPr>
        <w:t>s</w:t>
      </w:r>
      <w:r w:rsidR="00BC5EAB" w:rsidRPr="0008509F">
        <w:rPr>
          <w:rFonts w:ascii="Times New Roman" w:hAnsi="Times New Roman" w:cs="Times New Roman"/>
          <w:sz w:val="24"/>
          <w:szCs w:val="24"/>
        </w:rPr>
        <w:t xml:space="preserve">ystem to provide student-centered online learning that will enhance the teaching and learning process. </w:t>
      </w:r>
      <w:r>
        <w:rPr>
          <w:rFonts w:ascii="Times New Roman" w:hAnsi="Times New Roman" w:cs="Times New Roman"/>
          <w:sz w:val="24"/>
          <w:szCs w:val="24"/>
        </w:rPr>
        <w:t xml:space="preserve">You can access Canvas by going to </w:t>
      </w:r>
      <w:r w:rsidR="00BD5215">
        <w:rPr>
          <w:rFonts w:ascii="Times New Roman" w:hAnsi="Times New Roman" w:cs="Times New Roman"/>
          <w:sz w:val="24"/>
          <w:szCs w:val="24"/>
        </w:rPr>
        <w:t xml:space="preserve">the </w:t>
      </w:r>
      <w:hyperlink r:id="rId10" w:history="1">
        <w:r w:rsidR="00BD5215" w:rsidRPr="00BD5215">
          <w:rPr>
            <w:rStyle w:val="Hyperlink"/>
            <w:rFonts w:ascii="Times New Roman" w:hAnsi="Times New Roman" w:cs="Times New Roman"/>
            <w:sz w:val="24"/>
            <w:szCs w:val="24"/>
          </w:rPr>
          <w:t>Canopy home page</w:t>
        </w:r>
      </w:hyperlink>
      <w:r>
        <w:rPr>
          <w:rFonts w:ascii="Times New Roman" w:hAnsi="Times New Roman" w:cs="Times New Roman"/>
          <w:sz w:val="24"/>
          <w:szCs w:val="24"/>
        </w:rPr>
        <w:t xml:space="preserve"> and clicking on the Canvas login button. You will be automatically enrolled in a Canvas 101 course that will introduce you to the basics of how to use Canvas – you’ll see that course when you log in. </w:t>
      </w:r>
    </w:p>
    <w:p w14:paraId="3FD1B3AA" w14:textId="0D45BE75" w:rsidR="00ED20AE" w:rsidRDefault="00ED20AE" w:rsidP="0009281F">
      <w:pPr>
        <w:rPr>
          <w:rFonts w:ascii="Times New Roman" w:hAnsi="Times New Roman" w:cs="Times New Roman"/>
          <w:sz w:val="24"/>
          <w:szCs w:val="24"/>
        </w:rPr>
      </w:pPr>
      <w:r>
        <w:rPr>
          <w:rFonts w:ascii="Times New Roman" w:hAnsi="Times New Roman" w:cs="Times New Roman"/>
          <w:sz w:val="24"/>
          <w:szCs w:val="24"/>
        </w:rPr>
        <w:lastRenderedPageBreak/>
        <w:t xml:space="preserve">Given the current situation, we will adopt a pure online </w:t>
      </w:r>
      <w:r w:rsidR="00BA4B42">
        <w:rPr>
          <w:rFonts w:ascii="Times New Roman" w:hAnsi="Times New Roman" w:cs="Times New Roman"/>
          <w:sz w:val="24"/>
          <w:szCs w:val="24"/>
        </w:rPr>
        <w:t>s</w:t>
      </w:r>
      <w:r>
        <w:rPr>
          <w:rFonts w:ascii="Times New Roman" w:hAnsi="Times New Roman" w:cs="Times New Roman"/>
          <w:sz w:val="24"/>
          <w:szCs w:val="24"/>
        </w:rPr>
        <w:t>ynchronous/</w:t>
      </w:r>
      <w:r w:rsidR="00BA4B42">
        <w:rPr>
          <w:rFonts w:ascii="Times New Roman" w:hAnsi="Times New Roman" w:cs="Times New Roman"/>
          <w:sz w:val="24"/>
          <w:szCs w:val="24"/>
        </w:rPr>
        <w:t>asynchronous (</w:t>
      </w:r>
      <w:r>
        <w:rPr>
          <w:rFonts w:ascii="Times New Roman" w:hAnsi="Times New Roman" w:cs="Times New Roman"/>
          <w:sz w:val="24"/>
          <w:szCs w:val="24"/>
        </w:rPr>
        <w:t xml:space="preserve">50% / 50%) instruction schema. More specifically, the synchronous </w:t>
      </w:r>
      <w:r w:rsidR="00BA4B42">
        <w:rPr>
          <w:rFonts w:ascii="Times New Roman" w:hAnsi="Times New Roman" w:cs="Times New Roman"/>
          <w:sz w:val="24"/>
          <w:szCs w:val="24"/>
        </w:rPr>
        <w:t xml:space="preserve">part will be online streaming lasts around 2 and half hour, while asynchronous will be practical exercises and labs. </w:t>
      </w:r>
    </w:p>
    <w:p w14:paraId="39CCC08A" w14:textId="74C2FF7E" w:rsidR="00BA4B42" w:rsidRPr="00BA4B42" w:rsidRDefault="00BA4B42" w:rsidP="0009281F">
      <w:pPr>
        <w:rPr>
          <w:rFonts w:ascii="Times New Roman" w:hAnsi="Times New Roman" w:cs="Times New Roman"/>
          <w:sz w:val="24"/>
          <w:szCs w:val="24"/>
        </w:rPr>
      </w:pPr>
      <w:r w:rsidRPr="00BA4B42">
        <w:rPr>
          <w:rFonts w:ascii="Times New Roman" w:hAnsi="Times New Roman" w:cs="Times New Roman"/>
          <w:sz w:val="24"/>
          <w:szCs w:val="24"/>
        </w:rPr>
        <w:t>Each week you will read and work through selected tutorials on specific data wrangling activities in R. In this class I blend external interactive reading modules via R for Data Science where you will complete specified modules prior to each Saturday session. Then in each class I’ll spend the first part of class reviewing the data wrangling activity and answer any burning questions. Then you will break up into defined small groups and work together to complete a data wrangling problem prior to the end of class. Thus, the majority of class time will be spent practicing and applying what you learned outside of the classroom.</w:t>
      </w:r>
    </w:p>
    <w:p w14:paraId="107262D2" w14:textId="77777777" w:rsidR="00F44F5C" w:rsidRPr="0008509F" w:rsidRDefault="009C3F87" w:rsidP="00285B29">
      <w:pPr>
        <w:pStyle w:val="Heading1"/>
      </w:pPr>
      <w:r w:rsidRPr="0008509F">
        <w:t>V</w:t>
      </w:r>
      <w:r w:rsidR="00961137" w:rsidRPr="0008509F">
        <w:t>I</w:t>
      </w:r>
      <w:r w:rsidR="009A7662" w:rsidRPr="0008509F">
        <w:t>I</w:t>
      </w:r>
      <w:r w:rsidRPr="0008509F">
        <w:t xml:space="preserve">I. </w:t>
      </w:r>
      <w:r w:rsidR="00F44F5C" w:rsidRPr="0008509F">
        <w:t xml:space="preserve">Course Communication: </w:t>
      </w:r>
    </w:p>
    <w:p w14:paraId="1BF92DDE" w14:textId="77777777" w:rsidR="00B45827" w:rsidRDefault="00F44F5C" w:rsidP="0009281F">
      <w:pPr>
        <w:rPr>
          <w:rFonts w:ascii="Times New Roman" w:hAnsi="Times New Roman" w:cs="Times New Roman"/>
          <w:sz w:val="24"/>
          <w:szCs w:val="24"/>
        </w:rPr>
      </w:pPr>
      <w:r w:rsidRPr="0008509F">
        <w:rPr>
          <w:rFonts w:ascii="Times New Roman" w:hAnsi="Times New Roman" w:cs="Times New Roman"/>
          <w:sz w:val="24"/>
          <w:szCs w:val="24"/>
        </w:rPr>
        <w:t xml:space="preserve">University policy requires that the email set up in </w:t>
      </w:r>
      <w:r w:rsidR="007A479E">
        <w:rPr>
          <w:rFonts w:ascii="Times New Roman" w:hAnsi="Times New Roman" w:cs="Times New Roman"/>
          <w:sz w:val="24"/>
          <w:szCs w:val="24"/>
        </w:rPr>
        <w:t>Canvas</w:t>
      </w:r>
      <w:r w:rsidRPr="0008509F">
        <w:rPr>
          <w:rFonts w:ascii="Times New Roman" w:hAnsi="Times New Roman" w:cs="Times New Roman"/>
          <w:sz w:val="24"/>
          <w:szCs w:val="24"/>
        </w:rPr>
        <w:t xml:space="preserve"> is the primary means of communication. It is advisable that you use your UC email for this purpose and that you check it often. If you choose to change your email in </w:t>
      </w:r>
      <w:r w:rsidR="007A479E">
        <w:rPr>
          <w:rFonts w:ascii="Times New Roman" w:hAnsi="Times New Roman" w:cs="Times New Roman"/>
          <w:sz w:val="24"/>
          <w:szCs w:val="24"/>
        </w:rPr>
        <w:t>Canvas</w:t>
      </w:r>
      <w:r w:rsidRPr="0008509F">
        <w:rPr>
          <w:rFonts w:ascii="Times New Roman" w:hAnsi="Times New Roman" w:cs="Times New Roman"/>
          <w:sz w:val="24"/>
          <w:szCs w:val="24"/>
        </w:rPr>
        <w:t xml:space="preserve"> to a non-UC email it is your responsibility to ensure you check it frequently. </w:t>
      </w:r>
    </w:p>
    <w:p w14:paraId="02D6AF92" w14:textId="5B58F426" w:rsidR="00F44F5C" w:rsidRDefault="00B45827" w:rsidP="0009281F">
      <w:pPr>
        <w:rPr>
          <w:rFonts w:ascii="Times New Roman" w:hAnsi="Times New Roman" w:cs="Times New Roman"/>
          <w:sz w:val="24"/>
          <w:szCs w:val="24"/>
        </w:rPr>
      </w:pPr>
      <w:r w:rsidRPr="00B45827">
        <w:rPr>
          <w:rFonts w:ascii="Times New Roman" w:hAnsi="Times New Roman" w:cs="Times New Roman"/>
          <w:sz w:val="24"/>
          <w:szCs w:val="24"/>
        </w:rPr>
        <w:t>To make sure that your message is not accidentally deleted as junk, please include ‘</w:t>
      </w:r>
      <w:r w:rsidRPr="00D63281">
        <w:rPr>
          <w:rFonts w:ascii="Times New Roman" w:hAnsi="Times New Roman" w:cs="Times New Roman"/>
          <w:b/>
          <w:sz w:val="24"/>
          <w:szCs w:val="24"/>
        </w:rPr>
        <w:t>BANA70</w:t>
      </w:r>
      <w:r w:rsidR="005E2998">
        <w:rPr>
          <w:rFonts w:ascii="Times New Roman" w:hAnsi="Times New Roman" w:cs="Times New Roman"/>
          <w:b/>
          <w:sz w:val="24"/>
          <w:szCs w:val="24"/>
        </w:rPr>
        <w:t>25</w:t>
      </w:r>
      <w:r w:rsidRPr="00B45827">
        <w:rPr>
          <w:rFonts w:ascii="Times New Roman" w:hAnsi="Times New Roman" w:cs="Times New Roman"/>
          <w:sz w:val="24"/>
          <w:szCs w:val="24"/>
        </w:rPr>
        <w:t>’, your course number and section number in the email subject line. Also, be sure to identify yourself in the message.</w:t>
      </w:r>
    </w:p>
    <w:p w14:paraId="2CA31108" w14:textId="77777777" w:rsidR="009C3F87" w:rsidRPr="0008509F" w:rsidRDefault="00DE41D3" w:rsidP="00285B29">
      <w:pPr>
        <w:pStyle w:val="Heading1"/>
      </w:pPr>
      <w:r>
        <w:t>I</w:t>
      </w:r>
      <w:r w:rsidR="00F44F5C" w:rsidRPr="0008509F">
        <w:t>X</w:t>
      </w:r>
      <w:r w:rsidR="009C3F87" w:rsidRPr="0008509F">
        <w:t>. Course and Grading Policies</w:t>
      </w:r>
      <w:r w:rsidR="00F821A5" w:rsidRPr="0008509F">
        <w:t>:</w:t>
      </w:r>
    </w:p>
    <w:p w14:paraId="0F199F64" w14:textId="77777777" w:rsidR="00285B29" w:rsidRDefault="00656902" w:rsidP="0009281F">
      <w:pPr>
        <w:pStyle w:val="Heading2"/>
      </w:pPr>
      <w:r w:rsidRPr="0008509F">
        <w:t xml:space="preserve">Course Structure: </w:t>
      </w:r>
    </w:p>
    <w:p w14:paraId="629E1F74" w14:textId="61710F49" w:rsidR="00FE1332" w:rsidRPr="0008509F" w:rsidRDefault="00FE1332" w:rsidP="0009281F">
      <w:pPr>
        <w:rPr>
          <w:rFonts w:ascii="Times New Roman" w:hAnsi="Times New Roman" w:cs="Times New Roman"/>
          <w:sz w:val="24"/>
          <w:szCs w:val="24"/>
        </w:rPr>
      </w:pPr>
      <w:r w:rsidRPr="0008509F">
        <w:rPr>
          <w:rFonts w:ascii="Times New Roman" w:hAnsi="Times New Roman" w:cs="Times New Roman"/>
          <w:sz w:val="24"/>
          <w:szCs w:val="24"/>
        </w:rPr>
        <w:t>Changes to the syllabus, due dates, course requirements or grading requirements will be made as far in advance as possible. Due dates will be</w:t>
      </w:r>
      <w:r w:rsidR="00F901F1" w:rsidRPr="0008509F">
        <w:rPr>
          <w:rFonts w:ascii="Times New Roman" w:hAnsi="Times New Roman" w:cs="Times New Roman"/>
          <w:sz w:val="24"/>
          <w:szCs w:val="24"/>
        </w:rPr>
        <w:t xml:space="preserve"> clearly marked. </w:t>
      </w:r>
    </w:p>
    <w:p w14:paraId="7F8175EA" w14:textId="77777777" w:rsidR="00A24821" w:rsidRDefault="00F821A5" w:rsidP="0009281F">
      <w:pPr>
        <w:spacing w:after="0" w:line="240" w:lineRule="auto"/>
        <w:rPr>
          <w:rFonts w:ascii="Times New Roman" w:hAnsi="Times New Roman" w:cs="Times New Roman"/>
          <w:i/>
          <w:sz w:val="24"/>
          <w:szCs w:val="24"/>
        </w:rPr>
      </w:pPr>
      <w:r w:rsidRPr="0085318A">
        <w:rPr>
          <w:rStyle w:val="Heading2Char"/>
          <w:rFonts w:eastAsiaTheme="minorHAnsi"/>
        </w:rPr>
        <w:t xml:space="preserve">Criteria for letter grades: </w:t>
      </w:r>
    </w:p>
    <w:p w14:paraId="7CB24083" w14:textId="77777777" w:rsidR="008E3825" w:rsidRDefault="0008509F" w:rsidP="0085318A">
      <w:pPr>
        <w:spacing w:after="0" w:line="240" w:lineRule="auto"/>
        <w:rPr>
          <w:rFonts w:ascii="Times New Roman" w:hAnsi="Times New Roman" w:cs="Times New Roman"/>
          <w:sz w:val="24"/>
          <w:szCs w:val="24"/>
        </w:rPr>
      </w:pPr>
      <w:r>
        <w:rPr>
          <w:rFonts w:ascii="Times New Roman" w:hAnsi="Times New Roman" w:cs="Times New Roman"/>
          <w:sz w:val="24"/>
          <w:szCs w:val="24"/>
        </w:rPr>
        <w:t>Your course grades will be based on your performance on the following:</w:t>
      </w:r>
    </w:p>
    <w:p w14:paraId="5A39BBE3" w14:textId="77777777" w:rsidR="0085318A" w:rsidRDefault="0085318A" w:rsidP="0085318A">
      <w:pPr>
        <w:spacing w:after="0" w:line="240" w:lineRule="auto"/>
        <w:rPr>
          <w:rFonts w:ascii="Times New Roman" w:hAnsi="Times New Roman" w:cs="Times New Roman"/>
          <w:sz w:val="24"/>
          <w:szCs w:val="24"/>
        </w:rPr>
      </w:pPr>
    </w:p>
    <w:p w14:paraId="68C7882F" w14:textId="77777777" w:rsidR="00FB04D2" w:rsidRPr="00FB04D2" w:rsidRDefault="008E3825" w:rsidP="00FB04D2">
      <w:pPr>
        <w:pStyle w:val="Heading3"/>
      </w:pPr>
      <w:r w:rsidRPr="0008509F">
        <w:t>Point Allocation:</w:t>
      </w:r>
      <w:r w:rsidRPr="0008509F">
        <w:tab/>
      </w:r>
    </w:p>
    <w:p w14:paraId="41C8F396" w14:textId="77777777" w:rsidR="00FB04D2" w:rsidRDefault="00FB04D2" w:rsidP="0085318A">
      <w:pPr>
        <w:spacing w:line="240" w:lineRule="auto"/>
        <w:contextualSpacing/>
        <w:rPr>
          <w:rFonts w:ascii="Times New Roman" w:hAnsi="Times New Roman" w:cs="Times New Roman"/>
          <w:sz w:val="24"/>
          <w:szCs w:val="24"/>
        </w:rPr>
        <w:sectPr w:rsidR="00FB04D2" w:rsidSect="009C3F87">
          <w:pgSz w:w="12240" w:h="15840"/>
          <w:pgMar w:top="990" w:right="1440" w:bottom="1440" w:left="1440" w:header="720" w:footer="720" w:gutter="0"/>
          <w:cols w:space="720"/>
          <w:docGrid w:linePitch="360"/>
        </w:sectPr>
      </w:pPr>
    </w:p>
    <w:p w14:paraId="057AE0AE" w14:textId="6D4E463D" w:rsidR="008E3825" w:rsidRDefault="00AE1E0E" w:rsidP="0085318A">
      <w:pPr>
        <w:spacing w:line="240" w:lineRule="auto"/>
        <w:contextualSpacing/>
        <w:rPr>
          <w:rFonts w:ascii="Times New Roman" w:hAnsi="Times New Roman" w:cs="Times New Roman"/>
          <w:sz w:val="24"/>
          <w:szCs w:val="24"/>
        </w:rPr>
      </w:pPr>
      <w:r w:rsidRPr="00AE1E0E">
        <w:rPr>
          <w:rFonts w:ascii="Times New Roman" w:hAnsi="Times New Roman" w:cs="Times New Roman"/>
          <w:sz w:val="24"/>
          <w:szCs w:val="24"/>
        </w:rPr>
        <w:t>Four equally weighted homework</w:t>
      </w:r>
      <w:r>
        <w:rPr>
          <w:rFonts w:ascii="Times New Roman" w:hAnsi="Times New Roman" w:cs="Times New Roman"/>
          <w:sz w:val="24"/>
          <w:szCs w:val="24"/>
        </w:rPr>
        <w:t xml:space="preserve"> </w:t>
      </w:r>
      <w:r w:rsidRPr="00AE1E0E">
        <w:rPr>
          <w:rFonts w:ascii="Times New Roman" w:hAnsi="Times New Roman" w:cs="Times New Roman"/>
          <w:sz w:val="24"/>
          <w:szCs w:val="24"/>
        </w:rPr>
        <w:t>assignments</w:t>
      </w:r>
    </w:p>
    <w:p w14:paraId="6EE98E17" w14:textId="1CF555FC" w:rsidR="001A1B86" w:rsidRPr="0008509F" w:rsidRDefault="001A1B86" w:rsidP="0085318A">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Mid-term Project Evaluation</w:t>
      </w:r>
    </w:p>
    <w:p w14:paraId="4DAE8509" w14:textId="77777777" w:rsidR="0072668A" w:rsidRDefault="0072668A" w:rsidP="0085318A">
      <w:pPr>
        <w:spacing w:line="240" w:lineRule="auto"/>
        <w:contextualSpacing/>
        <w:rPr>
          <w:rFonts w:ascii="Times New Roman" w:hAnsi="Times New Roman" w:cs="Times New Roman"/>
          <w:sz w:val="24"/>
          <w:szCs w:val="24"/>
        </w:rPr>
      </w:pPr>
      <w:r w:rsidRPr="0072668A">
        <w:rPr>
          <w:rFonts w:ascii="Times New Roman" w:hAnsi="Times New Roman" w:cs="Times New Roman"/>
          <w:sz w:val="24"/>
          <w:szCs w:val="24"/>
        </w:rPr>
        <w:t>Final Project</w:t>
      </w:r>
    </w:p>
    <w:p w14:paraId="14703EE0" w14:textId="7E1DEFF7" w:rsidR="0072668A" w:rsidRPr="0008509F" w:rsidRDefault="00092D6B" w:rsidP="0085318A">
      <w:pPr>
        <w:spacing w:line="240" w:lineRule="auto"/>
        <w:contextualSpacing/>
        <w:rPr>
          <w:rFonts w:ascii="Times New Roman" w:hAnsi="Times New Roman" w:cs="Times New Roman"/>
          <w:sz w:val="24"/>
          <w:szCs w:val="24"/>
        </w:rPr>
      </w:pPr>
      <w:r>
        <w:rPr>
          <w:rFonts w:ascii="Times New Roman" w:hAnsi="Times New Roman" w:cs="Times New Roman"/>
          <w:sz w:val="24"/>
          <w:szCs w:val="24"/>
        </w:rPr>
        <w:t>Engagement</w:t>
      </w:r>
    </w:p>
    <w:p w14:paraId="6CC2B654" w14:textId="033D9A1F" w:rsidR="00FB04D2" w:rsidRDefault="006251F4"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Final exam</w:t>
      </w:r>
    </w:p>
    <w:p w14:paraId="38F46005" w14:textId="77777777" w:rsidR="00AE1E0E" w:rsidRDefault="00AE1E0E" w:rsidP="00FB04D2">
      <w:pPr>
        <w:spacing w:line="240" w:lineRule="auto"/>
        <w:contextualSpacing/>
        <w:rPr>
          <w:rFonts w:ascii="Times New Roman" w:hAnsi="Times New Roman" w:cs="Times New Roman"/>
          <w:sz w:val="24"/>
          <w:szCs w:val="24"/>
        </w:rPr>
      </w:pPr>
    </w:p>
    <w:p w14:paraId="0724FF4E" w14:textId="67A75EF7" w:rsidR="00FB04D2" w:rsidRDefault="0072668A"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2</w:t>
      </w:r>
      <w:r w:rsidR="001307F3">
        <w:rPr>
          <w:rFonts w:ascii="Times New Roman" w:hAnsi="Times New Roman" w:cs="Times New Roman"/>
          <w:sz w:val="24"/>
          <w:szCs w:val="24"/>
        </w:rPr>
        <w:t>0</w:t>
      </w:r>
      <w:r w:rsidR="006251F4">
        <w:rPr>
          <w:rFonts w:ascii="Times New Roman" w:hAnsi="Times New Roman" w:cs="Times New Roman"/>
          <w:sz w:val="24"/>
          <w:szCs w:val="24"/>
        </w:rPr>
        <w:t>%</w:t>
      </w:r>
    </w:p>
    <w:p w14:paraId="26BFC7A3" w14:textId="454F2BEF" w:rsidR="00FB04D2" w:rsidRDefault="001A1B86"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2</w:t>
      </w:r>
      <w:r w:rsidR="001307F3">
        <w:rPr>
          <w:rFonts w:ascii="Times New Roman" w:hAnsi="Times New Roman" w:cs="Times New Roman"/>
          <w:sz w:val="24"/>
          <w:szCs w:val="24"/>
        </w:rPr>
        <w:t>0</w:t>
      </w:r>
      <w:r w:rsidR="006251F4">
        <w:rPr>
          <w:rFonts w:ascii="Times New Roman" w:hAnsi="Times New Roman" w:cs="Times New Roman"/>
          <w:sz w:val="24"/>
          <w:szCs w:val="24"/>
        </w:rPr>
        <w:t>%</w:t>
      </w:r>
    </w:p>
    <w:p w14:paraId="07B27F93" w14:textId="41A3D3E6" w:rsidR="0072668A" w:rsidRDefault="001A1B86"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50%</w:t>
      </w:r>
    </w:p>
    <w:p w14:paraId="5671E55E" w14:textId="075C4DBD" w:rsidR="001A1B86" w:rsidRPr="001A1B86" w:rsidRDefault="001A1B86" w:rsidP="0085318A">
      <w:pPr>
        <w:spacing w:line="240" w:lineRule="auto"/>
        <w:contextualSpacing/>
        <w:rPr>
          <w:rFonts w:ascii="Times New Roman" w:hAnsi="Times New Roman" w:cs="Times New Roman"/>
          <w:bCs/>
          <w:sz w:val="24"/>
          <w:szCs w:val="24"/>
        </w:rPr>
      </w:pPr>
      <w:r w:rsidRPr="001A1B86">
        <w:rPr>
          <w:rFonts w:ascii="Times New Roman" w:hAnsi="Times New Roman" w:cs="Times New Roman"/>
          <w:bCs/>
          <w:sz w:val="24"/>
          <w:szCs w:val="24"/>
        </w:rPr>
        <w:t>10%</w:t>
      </w:r>
    </w:p>
    <w:p w14:paraId="54985E59" w14:textId="10FD09E9" w:rsidR="00FB04D2" w:rsidRPr="00FB04D2" w:rsidRDefault="0072668A" w:rsidP="0085318A">
      <w:pPr>
        <w:spacing w:line="240" w:lineRule="auto"/>
        <w:contextualSpacing/>
        <w:rPr>
          <w:rFonts w:ascii="Times New Roman" w:hAnsi="Times New Roman" w:cs="Times New Roman"/>
          <w:b/>
          <w:sz w:val="24"/>
          <w:szCs w:val="24"/>
          <w:u w:val="single"/>
        </w:rPr>
        <w:sectPr w:rsidR="00FB04D2" w:rsidRPr="00FB04D2" w:rsidSect="00FB04D2">
          <w:type w:val="continuous"/>
          <w:pgSz w:w="12240" w:h="15840"/>
          <w:pgMar w:top="990" w:right="1440" w:bottom="1440" w:left="1440" w:header="720" w:footer="720" w:gutter="0"/>
          <w:cols w:num="2" w:space="720"/>
          <w:docGrid w:linePitch="360"/>
        </w:sectPr>
      </w:pPr>
      <w:r>
        <w:rPr>
          <w:rFonts w:ascii="Times New Roman" w:hAnsi="Times New Roman" w:cs="Times New Roman"/>
          <w:b/>
          <w:sz w:val="24"/>
          <w:szCs w:val="24"/>
          <w:u w:val="single"/>
        </w:rPr>
        <w:t>10</w:t>
      </w:r>
      <w:r w:rsidR="002B64F1">
        <w:rPr>
          <w:rFonts w:ascii="Times New Roman" w:hAnsi="Times New Roman" w:cs="Times New Roman"/>
          <w:b/>
          <w:sz w:val="24"/>
          <w:szCs w:val="24"/>
          <w:u w:val="single"/>
        </w:rPr>
        <w:t>0</w:t>
      </w:r>
      <w:r w:rsidR="006251F4">
        <w:rPr>
          <w:rFonts w:ascii="Times New Roman" w:hAnsi="Times New Roman" w:cs="Times New Roman"/>
          <w:b/>
          <w:sz w:val="24"/>
          <w:szCs w:val="24"/>
          <w:u w:val="single"/>
        </w:rPr>
        <w:t>%</w:t>
      </w:r>
    </w:p>
    <w:p w14:paraId="72A3D3EC" w14:textId="77777777" w:rsidR="00961137" w:rsidRPr="0085318A" w:rsidRDefault="00961137" w:rsidP="0085318A">
      <w:pPr>
        <w:spacing w:line="240" w:lineRule="auto"/>
        <w:contextualSpacing/>
        <w:rPr>
          <w:rFonts w:ascii="Times New Roman" w:hAnsi="Times New Roman" w:cs="Times New Roman"/>
          <w:b/>
          <w:sz w:val="24"/>
          <w:szCs w:val="24"/>
          <w:u w:val="double"/>
        </w:rPr>
      </w:pPr>
    </w:p>
    <w:p w14:paraId="7A3A0598" w14:textId="12F09C8C" w:rsidR="00CF6041" w:rsidRPr="0008509F" w:rsidRDefault="0008509F" w:rsidP="0085318A">
      <w:pPr>
        <w:pStyle w:val="Heading3"/>
      </w:pPr>
      <w:r w:rsidRPr="0008509F">
        <w:t xml:space="preserve">Grading Scale </w:t>
      </w:r>
    </w:p>
    <w:p w14:paraId="1AB907A3" w14:textId="1E6FB9D5" w:rsidR="0008509F"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9</w:t>
      </w:r>
      <w:r w:rsidR="00A3318F">
        <w:rPr>
          <w:rFonts w:ascii="Times New Roman" w:hAnsi="Times New Roman" w:cs="Times New Roman"/>
          <w:sz w:val="24"/>
          <w:szCs w:val="24"/>
        </w:rPr>
        <w:t>4</w:t>
      </w:r>
      <w:r>
        <w:rPr>
          <w:rFonts w:ascii="Times New Roman" w:hAnsi="Times New Roman" w:cs="Times New Roman"/>
          <w:sz w:val="24"/>
          <w:szCs w:val="24"/>
        </w:rPr>
        <w:t>% and above</w:t>
      </w:r>
      <w:r w:rsidR="00A24821" w:rsidRPr="0008509F">
        <w:rPr>
          <w:rFonts w:ascii="Times New Roman" w:hAnsi="Times New Roman" w:cs="Times New Roman"/>
          <w:sz w:val="24"/>
          <w:szCs w:val="24"/>
        </w:rPr>
        <w:t>= A</w:t>
      </w:r>
    </w:p>
    <w:p w14:paraId="332D887E" w14:textId="3632E4C7" w:rsidR="0008509F" w:rsidRDefault="00A24821" w:rsidP="0085318A">
      <w:pPr>
        <w:spacing w:after="0"/>
        <w:rPr>
          <w:rFonts w:ascii="Times New Roman" w:hAnsi="Times New Roman" w:cs="Times New Roman"/>
          <w:sz w:val="24"/>
          <w:szCs w:val="24"/>
        </w:rPr>
      </w:pPr>
      <w:r w:rsidRPr="0008509F">
        <w:rPr>
          <w:rFonts w:ascii="Times New Roman" w:hAnsi="Times New Roman" w:cs="Times New Roman"/>
          <w:sz w:val="24"/>
          <w:szCs w:val="24"/>
        </w:rPr>
        <w:t>90</w:t>
      </w:r>
      <w:r w:rsidR="0008509F">
        <w:rPr>
          <w:rFonts w:ascii="Times New Roman" w:hAnsi="Times New Roman" w:cs="Times New Roman"/>
          <w:sz w:val="24"/>
          <w:szCs w:val="24"/>
        </w:rPr>
        <w:t>%</w:t>
      </w:r>
      <w:r w:rsidR="008E3825">
        <w:rPr>
          <w:rFonts w:ascii="Times New Roman" w:hAnsi="Times New Roman" w:cs="Times New Roman"/>
          <w:sz w:val="24"/>
          <w:szCs w:val="24"/>
        </w:rPr>
        <w:t xml:space="preserve"> </w:t>
      </w:r>
      <w:r w:rsidR="0008509F">
        <w:rPr>
          <w:rFonts w:ascii="Times New Roman" w:hAnsi="Times New Roman" w:cs="Times New Roman"/>
          <w:sz w:val="24"/>
          <w:szCs w:val="24"/>
        </w:rPr>
        <w:t>= A-</w:t>
      </w:r>
      <w:r w:rsidR="0008509F">
        <w:rPr>
          <w:rFonts w:ascii="Times New Roman" w:hAnsi="Times New Roman" w:cs="Times New Roman"/>
          <w:sz w:val="24"/>
          <w:szCs w:val="24"/>
        </w:rPr>
        <w:tab/>
        <w:t>87%</w:t>
      </w:r>
      <w:r w:rsidR="008E3825">
        <w:rPr>
          <w:rFonts w:ascii="Times New Roman" w:hAnsi="Times New Roman" w:cs="Times New Roman"/>
          <w:sz w:val="24"/>
          <w:szCs w:val="24"/>
        </w:rPr>
        <w:t xml:space="preserve"> </w:t>
      </w:r>
      <w:r w:rsidR="0008509F">
        <w:rPr>
          <w:rFonts w:ascii="Times New Roman" w:hAnsi="Times New Roman" w:cs="Times New Roman"/>
          <w:sz w:val="24"/>
          <w:szCs w:val="24"/>
        </w:rPr>
        <w:t>= B+</w:t>
      </w:r>
      <w:r w:rsidR="0008509F">
        <w:rPr>
          <w:rFonts w:ascii="Times New Roman" w:hAnsi="Times New Roman" w:cs="Times New Roman"/>
          <w:sz w:val="24"/>
          <w:szCs w:val="24"/>
        </w:rPr>
        <w:tab/>
        <w:t>84%</w:t>
      </w:r>
      <w:r w:rsidR="008E3825">
        <w:rPr>
          <w:rFonts w:ascii="Times New Roman" w:hAnsi="Times New Roman" w:cs="Times New Roman"/>
          <w:sz w:val="24"/>
          <w:szCs w:val="24"/>
        </w:rPr>
        <w:t xml:space="preserve"> </w:t>
      </w:r>
      <w:r w:rsidR="0008509F">
        <w:rPr>
          <w:rFonts w:ascii="Times New Roman" w:hAnsi="Times New Roman" w:cs="Times New Roman"/>
          <w:sz w:val="24"/>
          <w:szCs w:val="24"/>
        </w:rPr>
        <w:t>= B</w:t>
      </w:r>
    </w:p>
    <w:p w14:paraId="7987CEA6" w14:textId="072D3500" w:rsidR="0008509F"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80%</w:t>
      </w:r>
      <w:r w:rsidR="008E3825">
        <w:rPr>
          <w:rFonts w:ascii="Times New Roman" w:hAnsi="Times New Roman" w:cs="Times New Roman"/>
          <w:sz w:val="24"/>
          <w:szCs w:val="24"/>
        </w:rPr>
        <w:t xml:space="preserve"> </w:t>
      </w:r>
      <w:r>
        <w:rPr>
          <w:rFonts w:ascii="Times New Roman" w:hAnsi="Times New Roman" w:cs="Times New Roman"/>
          <w:sz w:val="24"/>
          <w:szCs w:val="24"/>
        </w:rPr>
        <w:t>= B-</w:t>
      </w:r>
      <w:r>
        <w:rPr>
          <w:rFonts w:ascii="Times New Roman" w:hAnsi="Times New Roman" w:cs="Times New Roman"/>
          <w:sz w:val="24"/>
          <w:szCs w:val="24"/>
        </w:rPr>
        <w:tab/>
        <w:t>77%</w:t>
      </w:r>
      <w:r w:rsidR="008E3825">
        <w:rPr>
          <w:rFonts w:ascii="Times New Roman" w:hAnsi="Times New Roman" w:cs="Times New Roman"/>
          <w:sz w:val="24"/>
          <w:szCs w:val="24"/>
        </w:rPr>
        <w:t xml:space="preserve"> </w:t>
      </w:r>
      <w:r>
        <w:rPr>
          <w:rFonts w:ascii="Times New Roman" w:hAnsi="Times New Roman" w:cs="Times New Roman"/>
          <w:sz w:val="24"/>
          <w:szCs w:val="24"/>
        </w:rPr>
        <w:t>= C+</w:t>
      </w:r>
      <w:r>
        <w:rPr>
          <w:rFonts w:ascii="Times New Roman" w:hAnsi="Times New Roman" w:cs="Times New Roman"/>
          <w:sz w:val="24"/>
          <w:szCs w:val="24"/>
        </w:rPr>
        <w:tab/>
        <w:t>74%</w:t>
      </w:r>
      <w:r w:rsidR="008E3825">
        <w:rPr>
          <w:rFonts w:ascii="Times New Roman" w:hAnsi="Times New Roman" w:cs="Times New Roman"/>
          <w:sz w:val="24"/>
          <w:szCs w:val="24"/>
        </w:rPr>
        <w:t xml:space="preserve"> </w:t>
      </w:r>
      <w:r>
        <w:rPr>
          <w:rFonts w:ascii="Times New Roman" w:hAnsi="Times New Roman" w:cs="Times New Roman"/>
          <w:sz w:val="24"/>
          <w:szCs w:val="24"/>
        </w:rPr>
        <w:t>= C</w:t>
      </w:r>
    </w:p>
    <w:p w14:paraId="15BE6A9A" w14:textId="1ACCF9DB" w:rsidR="0008509F" w:rsidRDefault="0008509F" w:rsidP="0085318A">
      <w:pPr>
        <w:spacing w:after="0"/>
        <w:rPr>
          <w:rFonts w:ascii="Times New Roman" w:hAnsi="Times New Roman" w:cs="Times New Roman"/>
          <w:sz w:val="24"/>
          <w:szCs w:val="24"/>
        </w:rPr>
      </w:pPr>
      <w:r>
        <w:rPr>
          <w:rFonts w:ascii="Times New Roman" w:hAnsi="Times New Roman" w:cs="Times New Roman"/>
          <w:sz w:val="24"/>
          <w:szCs w:val="24"/>
        </w:rPr>
        <w:lastRenderedPageBreak/>
        <w:t>70%</w:t>
      </w:r>
      <w:r w:rsidR="008E3825">
        <w:rPr>
          <w:rFonts w:ascii="Times New Roman" w:hAnsi="Times New Roman" w:cs="Times New Roman"/>
          <w:sz w:val="24"/>
          <w:szCs w:val="24"/>
        </w:rPr>
        <w:t xml:space="preserve"> </w:t>
      </w:r>
      <w:r>
        <w:rPr>
          <w:rFonts w:ascii="Times New Roman" w:hAnsi="Times New Roman" w:cs="Times New Roman"/>
          <w:sz w:val="24"/>
          <w:szCs w:val="24"/>
        </w:rPr>
        <w:t>= C-</w:t>
      </w:r>
      <w:r>
        <w:rPr>
          <w:rFonts w:ascii="Times New Roman" w:hAnsi="Times New Roman" w:cs="Times New Roman"/>
          <w:sz w:val="24"/>
          <w:szCs w:val="24"/>
        </w:rPr>
        <w:tab/>
        <w:t>60%</w:t>
      </w:r>
      <w:r w:rsidR="008E3825">
        <w:rPr>
          <w:rFonts w:ascii="Times New Roman" w:hAnsi="Times New Roman" w:cs="Times New Roman"/>
          <w:sz w:val="24"/>
          <w:szCs w:val="24"/>
        </w:rPr>
        <w:t xml:space="preserve"> </w:t>
      </w:r>
      <w:r>
        <w:rPr>
          <w:rFonts w:ascii="Times New Roman" w:hAnsi="Times New Roman" w:cs="Times New Roman"/>
          <w:sz w:val="24"/>
          <w:szCs w:val="24"/>
        </w:rPr>
        <w:t>= D</w:t>
      </w:r>
      <w:r>
        <w:rPr>
          <w:rFonts w:ascii="Times New Roman" w:hAnsi="Times New Roman" w:cs="Times New Roman"/>
          <w:sz w:val="24"/>
          <w:szCs w:val="24"/>
        </w:rPr>
        <w:tab/>
        <w:t>Below 60%</w:t>
      </w:r>
      <w:r w:rsidR="00DE41D3">
        <w:rPr>
          <w:rFonts w:ascii="Times New Roman" w:hAnsi="Times New Roman" w:cs="Times New Roman"/>
          <w:sz w:val="24"/>
          <w:szCs w:val="24"/>
        </w:rPr>
        <w:t xml:space="preserve"> </w:t>
      </w:r>
      <w:r>
        <w:rPr>
          <w:rFonts w:ascii="Times New Roman" w:hAnsi="Times New Roman" w:cs="Times New Roman"/>
          <w:sz w:val="24"/>
          <w:szCs w:val="24"/>
        </w:rPr>
        <w:t>= F</w:t>
      </w:r>
    </w:p>
    <w:p w14:paraId="4499F949" w14:textId="61FD3E3C" w:rsidR="00175029" w:rsidRDefault="00175029" w:rsidP="0085318A">
      <w:pPr>
        <w:spacing w:after="0"/>
        <w:rPr>
          <w:rFonts w:ascii="Times New Roman" w:hAnsi="Times New Roman" w:cs="Times New Roman"/>
          <w:sz w:val="24"/>
          <w:szCs w:val="24"/>
        </w:rPr>
      </w:pPr>
    </w:p>
    <w:p w14:paraId="4B496009" w14:textId="2D1E8B5B" w:rsidR="00175029" w:rsidRPr="00175029" w:rsidRDefault="00175029" w:rsidP="0085318A">
      <w:pPr>
        <w:spacing w:after="0"/>
        <w:rPr>
          <w:rFonts w:ascii="Times New Roman" w:eastAsia="Times New Roman" w:hAnsi="Times New Roman" w:cs="Times New Roman"/>
          <w:sz w:val="24"/>
          <w:szCs w:val="24"/>
        </w:rPr>
      </w:pPr>
      <w:r w:rsidRPr="00175029">
        <w:rPr>
          <w:rFonts w:ascii="Times New Roman" w:eastAsia="Times New Roman" w:hAnsi="Times New Roman" w:cs="Times New Roman"/>
          <w:sz w:val="24"/>
          <w:szCs w:val="24"/>
        </w:rPr>
        <w:t xml:space="preserve">Absolutely </w:t>
      </w:r>
      <w:r w:rsidRPr="00175029">
        <w:rPr>
          <w:rFonts w:ascii="Times New Roman" w:eastAsia="Times New Roman" w:hAnsi="Times New Roman" w:cs="Times New Roman"/>
          <w:b/>
          <w:sz w:val="24"/>
          <w:szCs w:val="24"/>
        </w:rPr>
        <w:t>NO extra credit</w:t>
      </w:r>
      <w:r w:rsidRPr="00175029">
        <w:rPr>
          <w:rFonts w:ascii="Times New Roman" w:eastAsia="Times New Roman" w:hAnsi="Times New Roman" w:cs="Times New Roman"/>
          <w:sz w:val="24"/>
          <w:szCs w:val="24"/>
        </w:rPr>
        <w:t xml:space="preserve"> request after the exams. However, please feel free to impress the instructor through active class participation, volunteering and HW presentation etc. DURING the semester.</w:t>
      </w:r>
      <w:r w:rsidR="009E64E7">
        <w:rPr>
          <w:rFonts w:ascii="Times New Roman" w:eastAsia="Times New Roman" w:hAnsi="Times New Roman" w:cs="Times New Roman"/>
          <w:sz w:val="24"/>
          <w:szCs w:val="24"/>
        </w:rPr>
        <w:t xml:space="preserve"> </w:t>
      </w:r>
    </w:p>
    <w:p w14:paraId="0D0B940D" w14:textId="77777777" w:rsidR="00DE41D3" w:rsidRDefault="00DE41D3" w:rsidP="0008509F">
      <w:pPr>
        <w:spacing w:after="0"/>
        <w:ind w:left="720"/>
        <w:rPr>
          <w:rFonts w:ascii="Times New Roman" w:hAnsi="Times New Roman" w:cs="Times New Roman"/>
          <w:sz w:val="24"/>
          <w:szCs w:val="24"/>
        </w:rPr>
      </w:pPr>
    </w:p>
    <w:p w14:paraId="2C68034E" w14:textId="77777777" w:rsidR="00DE41D3" w:rsidRPr="00DE41D3" w:rsidRDefault="00DE41D3" w:rsidP="0085318A">
      <w:pPr>
        <w:pStyle w:val="Heading3"/>
      </w:pPr>
      <w:r w:rsidRPr="00DE41D3">
        <w:t>Description of Major Assignments</w:t>
      </w:r>
    </w:p>
    <w:p w14:paraId="39980EB6" w14:textId="7DF9D87D" w:rsidR="00DE41D3" w:rsidRPr="0008509F" w:rsidRDefault="006251F4" w:rsidP="00FB04D2">
      <w:pPr>
        <w:pStyle w:val="Heading4"/>
      </w:pPr>
      <w:r>
        <w:t>Homework</w:t>
      </w:r>
      <w:r w:rsidR="00DE41D3" w:rsidRPr="0008509F">
        <w:t>:</w:t>
      </w:r>
      <w:r w:rsidR="008C75B5">
        <w:t xml:space="preserve"> </w:t>
      </w:r>
    </w:p>
    <w:p w14:paraId="438D6B41" w14:textId="2E589E9F" w:rsidR="00ED1988" w:rsidRPr="00175029" w:rsidRDefault="004D265F" w:rsidP="00FB04D2">
      <w:pPr>
        <w:pStyle w:val="ListParagraph"/>
        <w:numPr>
          <w:ilvl w:val="0"/>
          <w:numId w:val="10"/>
        </w:numPr>
        <w:ind w:left="720"/>
        <w:rPr>
          <w:i/>
          <w:sz w:val="24"/>
          <w:szCs w:val="24"/>
        </w:rPr>
      </w:pPr>
      <w:r>
        <w:rPr>
          <w:sz w:val="24"/>
          <w:szCs w:val="24"/>
        </w:rPr>
        <w:t xml:space="preserve">We will have </w:t>
      </w:r>
      <w:r w:rsidR="00E00C8A">
        <w:rPr>
          <w:sz w:val="24"/>
          <w:szCs w:val="24"/>
        </w:rPr>
        <w:t xml:space="preserve">four </w:t>
      </w:r>
      <w:r w:rsidR="00175029">
        <w:rPr>
          <w:sz w:val="24"/>
          <w:szCs w:val="24"/>
        </w:rPr>
        <w:t>homework. Due date will be specified</w:t>
      </w:r>
      <w:r w:rsidR="00E00C8A">
        <w:rPr>
          <w:sz w:val="24"/>
          <w:szCs w:val="24"/>
        </w:rPr>
        <w:t xml:space="preserve">. </w:t>
      </w:r>
      <w:r w:rsidR="00175029">
        <w:rPr>
          <w:sz w:val="24"/>
          <w:szCs w:val="24"/>
        </w:rPr>
        <w:t xml:space="preserve">The default due date will be the beginning of the next class. </w:t>
      </w:r>
      <w:r w:rsidR="003B7E4E" w:rsidRPr="003B7E4E">
        <w:rPr>
          <w:sz w:val="24"/>
          <w:szCs w:val="24"/>
        </w:rPr>
        <w:t>Late submission of homework subjects to at least 20% penalty.</w:t>
      </w:r>
      <w:r w:rsidR="003B7E4E">
        <w:rPr>
          <w:sz w:val="24"/>
          <w:szCs w:val="24"/>
        </w:rPr>
        <w:t xml:space="preserve"> </w:t>
      </w:r>
      <w:r w:rsidR="00175029" w:rsidRPr="00175029">
        <w:rPr>
          <w:sz w:val="24"/>
          <w:szCs w:val="24"/>
        </w:rPr>
        <w:t>Except under exceptional circumstances, as judged by the instructor, no late submitted assignments</w:t>
      </w:r>
      <w:r w:rsidR="003B7E4E">
        <w:rPr>
          <w:sz w:val="24"/>
          <w:szCs w:val="24"/>
        </w:rPr>
        <w:t xml:space="preserve"> after that</w:t>
      </w:r>
      <w:r w:rsidR="00175029" w:rsidRPr="00175029">
        <w:rPr>
          <w:sz w:val="24"/>
          <w:szCs w:val="24"/>
        </w:rPr>
        <w:t xml:space="preserve"> will be graded.</w:t>
      </w:r>
    </w:p>
    <w:p w14:paraId="564BB310" w14:textId="7C79E50A" w:rsidR="00175029" w:rsidRPr="002F6D6F" w:rsidRDefault="00754B78" w:rsidP="00FB04D2">
      <w:pPr>
        <w:pStyle w:val="ListParagraph"/>
        <w:numPr>
          <w:ilvl w:val="0"/>
          <w:numId w:val="10"/>
        </w:numPr>
        <w:ind w:left="720"/>
        <w:rPr>
          <w:i/>
          <w:sz w:val="24"/>
          <w:szCs w:val="24"/>
        </w:rPr>
      </w:pPr>
      <w:r>
        <w:rPr>
          <w:sz w:val="24"/>
          <w:szCs w:val="24"/>
        </w:rPr>
        <w:t>Homework submission will be checked by an automated anti-</w:t>
      </w:r>
      <w:r w:rsidRPr="00754B78">
        <w:rPr>
          <w:sz w:val="24"/>
          <w:szCs w:val="24"/>
        </w:rPr>
        <w:t>plagiarism</w:t>
      </w:r>
      <w:r>
        <w:rPr>
          <w:sz w:val="24"/>
          <w:szCs w:val="24"/>
        </w:rPr>
        <w:t xml:space="preserve"> algorithm. Any submission with high similarity scores will be flagged and subject to further action.</w:t>
      </w:r>
    </w:p>
    <w:p w14:paraId="28D4CD27" w14:textId="4BA037FE" w:rsidR="002F6D6F" w:rsidRPr="0008509F" w:rsidRDefault="002F6D6F" w:rsidP="002F6D6F">
      <w:pPr>
        <w:pStyle w:val="Heading4"/>
      </w:pPr>
      <w:r>
        <w:t>Mid-term Project Evaluation</w:t>
      </w:r>
      <w:r w:rsidRPr="0008509F">
        <w:t>:</w:t>
      </w:r>
      <w:r>
        <w:t xml:space="preserve"> </w:t>
      </w:r>
    </w:p>
    <w:p w14:paraId="097A280B" w14:textId="504FFB31" w:rsidR="002B64F1" w:rsidRPr="006A2582" w:rsidRDefault="00BE0EA8" w:rsidP="006A2582">
      <w:pPr>
        <w:pStyle w:val="ListParagraph"/>
        <w:numPr>
          <w:ilvl w:val="0"/>
          <w:numId w:val="10"/>
        </w:numPr>
        <w:ind w:left="720"/>
        <w:rPr>
          <w:sz w:val="24"/>
          <w:szCs w:val="24"/>
        </w:rPr>
      </w:pPr>
      <w:r w:rsidRPr="00BE0EA8">
        <w:rPr>
          <w:sz w:val="24"/>
          <w:szCs w:val="24"/>
        </w:rPr>
        <w:t>Throughout the term you will progressively create your final project. You will submit your final project progress midway through the course for a progress evaluation. This</w:t>
      </w:r>
      <w:r w:rsidR="002B64F1" w:rsidRPr="006A2582">
        <w:rPr>
          <w:sz w:val="24"/>
          <w:szCs w:val="24"/>
        </w:rPr>
        <w:t xml:space="preserve"> </w:t>
      </w:r>
      <w:r w:rsidR="006A2582" w:rsidRPr="006A2582">
        <w:rPr>
          <w:sz w:val="24"/>
          <w:szCs w:val="24"/>
        </w:rPr>
        <w:t>progress checks will provide you direction for final completion. Further guidance regarding expectations for this midway project evaluation will be provided in clas</w:t>
      </w:r>
      <w:r w:rsidR="006A2582">
        <w:rPr>
          <w:sz w:val="24"/>
          <w:szCs w:val="24"/>
        </w:rPr>
        <w:t>s.</w:t>
      </w:r>
    </w:p>
    <w:p w14:paraId="1EC1BCF1" w14:textId="0C6A03AE" w:rsidR="002B64F1" w:rsidRPr="002B64F1" w:rsidRDefault="002B64F1" w:rsidP="00FB04D2">
      <w:pPr>
        <w:pStyle w:val="ListParagraph"/>
        <w:numPr>
          <w:ilvl w:val="0"/>
          <w:numId w:val="20"/>
        </w:numPr>
        <w:rPr>
          <w:b/>
          <w:sz w:val="24"/>
          <w:szCs w:val="24"/>
        </w:rPr>
      </w:pPr>
      <w:r w:rsidRPr="00754B78">
        <w:rPr>
          <w:sz w:val="24"/>
          <w:szCs w:val="24"/>
        </w:rPr>
        <w:t>Participation in class is critical to understanding the material. I will be covering material not in the book. Class notes are important for these topics. Please arrive</w:t>
      </w:r>
      <w:r>
        <w:rPr>
          <w:sz w:val="24"/>
          <w:szCs w:val="24"/>
        </w:rPr>
        <w:t xml:space="preserve"> </w:t>
      </w:r>
      <w:r w:rsidRPr="00754B78">
        <w:rPr>
          <w:sz w:val="24"/>
          <w:szCs w:val="24"/>
        </w:rPr>
        <w:t>on time and be prepared to participate in various in-class activities.</w:t>
      </w:r>
      <w:r>
        <w:rPr>
          <w:sz w:val="24"/>
          <w:szCs w:val="24"/>
        </w:rPr>
        <w:t xml:space="preserve"> As we only have 6 full lectures, every </w:t>
      </w:r>
      <w:r w:rsidRPr="001307F3">
        <w:rPr>
          <w:sz w:val="24"/>
          <w:szCs w:val="24"/>
        </w:rPr>
        <w:t>absence</w:t>
      </w:r>
      <w:r>
        <w:rPr>
          <w:sz w:val="24"/>
          <w:szCs w:val="24"/>
        </w:rPr>
        <w:t xml:space="preserve"> without approval will lead to lower class participation score.</w:t>
      </w:r>
    </w:p>
    <w:p w14:paraId="179C80BD" w14:textId="1B3DE3A0" w:rsidR="00DE41D3" w:rsidRDefault="004D265F" w:rsidP="00FB04D2">
      <w:pPr>
        <w:pStyle w:val="Heading4"/>
      </w:pPr>
      <w:r>
        <w:t>Final Exam:</w:t>
      </w:r>
    </w:p>
    <w:p w14:paraId="6EAB7D22" w14:textId="52227C2F" w:rsidR="00FF5406" w:rsidRDefault="00FF5406" w:rsidP="00FF5406">
      <w:pPr>
        <w:pStyle w:val="Default"/>
        <w:rPr>
          <w:rFonts w:ascii="Times New Roman" w:eastAsia="Times New Roman" w:hAnsi="Times New Roman" w:cs="Times New Roman"/>
          <w:color w:val="auto"/>
        </w:rPr>
      </w:pPr>
      <w:r w:rsidRPr="00FF5406">
        <w:rPr>
          <w:rFonts w:ascii="Times New Roman" w:eastAsia="Times New Roman" w:hAnsi="Times New Roman" w:cs="Times New Roman"/>
          <w:color w:val="auto"/>
        </w:rPr>
        <w:t xml:space="preserve">The purpose of the final project is to import an existing data set on the web, clean and tidy the data, and perform exploratory data analysis; all while using R Markdown to produce an HTML report that is fully reproducible. This project puts to work the tools and knowledge that you gain throughout this course and will provide you with multiple benefits: </w:t>
      </w:r>
    </w:p>
    <w:p w14:paraId="5B62985E" w14:textId="385FC204" w:rsidR="0016509D" w:rsidRPr="0016509D" w:rsidRDefault="0016509D" w:rsidP="0016509D">
      <w:pPr>
        <w:pStyle w:val="ListParagraph"/>
        <w:numPr>
          <w:ilvl w:val="0"/>
          <w:numId w:val="10"/>
        </w:numPr>
        <w:ind w:left="720"/>
        <w:rPr>
          <w:b/>
          <w:sz w:val="24"/>
          <w:szCs w:val="24"/>
        </w:rPr>
      </w:pPr>
      <w:r w:rsidRPr="00FF5406">
        <w:rPr>
          <w:sz w:val="24"/>
          <w:szCs w:val="24"/>
        </w:rPr>
        <w:t>It will provide you with more experience using data wrangling tools on real life data sets</w:t>
      </w:r>
      <w:r>
        <w:rPr>
          <w:sz w:val="24"/>
          <w:szCs w:val="24"/>
        </w:rPr>
        <w:t>.</w:t>
      </w:r>
    </w:p>
    <w:p w14:paraId="4CA2EC8B" w14:textId="34EEAB17" w:rsidR="0016509D" w:rsidRDefault="0016509D" w:rsidP="0016509D">
      <w:pPr>
        <w:pStyle w:val="ListParagraph"/>
        <w:numPr>
          <w:ilvl w:val="0"/>
          <w:numId w:val="10"/>
        </w:numPr>
        <w:ind w:left="720"/>
        <w:rPr>
          <w:bCs/>
          <w:sz w:val="24"/>
          <w:szCs w:val="24"/>
        </w:rPr>
      </w:pPr>
      <w:r w:rsidRPr="0016509D">
        <w:rPr>
          <w:bCs/>
          <w:sz w:val="24"/>
          <w:szCs w:val="24"/>
        </w:rPr>
        <w:t>It helps you become a self-directed learner. As a data scientist, a large part of your job is to self-direct your learning and interests to find unique and creative ways to find insights in data.</w:t>
      </w:r>
    </w:p>
    <w:p w14:paraId="432670BE" w14:textId="5F69B064" w:rsidR="0016509D" w:rsidRPr="0016509D" w:rsidRDefault="0016509D" w:rsidP="0016509D">
      <w:pPr>
        <w:pStyle w:val="ListParagraph"/>
        <w:numPr>
          <w:ilvl w:val="0"/>
          <w:numId w:val="10"/>
        </w:numPr>
        <w:ind w:left="720"/>
        <w:rPr>
          <w:bCs/>
          <w:sz w:val="24"/>
          <w:szCs w:val="24"/>
        </w:rPr>
      </w:pPr>
      <w:r>
        <w:rPr>
          <w:bCs/>
          <w:sz w:val="24"/>
          <w:szCs w:val="24"/>
        </w:rPr>
        <w:t xml:space="preserve">It </w:t>
      </w:r>
      <w:r w:rsidRPr="0016509D">
        <w:rPr>
          <w:bCs/>
          <w:sz w:val="24"/>
          <w:szCs w:val="24"/>
        </w:rPr>
        <w:t>starts to build your data science portfolio. Establishing a data science portfolio is a great way to show potential employers your ability to work with</w:t>
      </w:r>
      <w:r>
        <w:rPr>
          <w:bCs/>
          <w:sz w:val="24"/>
          <w:szCs w:val="24"/>
        </w:rPr>
        <w:t xml:space="preserve"> data.</w:t>
      </w:r>
    </w:p>
    <w:p w14:paraId="65305488" w14:textId="77777777" w:rsidR="00FF5406" w:rsidRDefault="00FF5406" w:rsidP="00FF5406">
      <w:pPr>
        <w:pStyle w:val="Default"/>
        <w:rPr>
          <w:sz w:val="23"/>
          <w:szCs w:val="23"/>
        </w:rPr>
      </w:pPr>
    </w:p>
    <w:p w14:paraId="305225F3" w14:textId="463C9613" w:rsidR="00FF5406" w:rsidRPr="002728CE" w:rsidRDefault="00FF5406" w:rsidP="00FF5406">
      <w:pPr>
        <w:rPr>
          <w:rFonts w:ascii="Times New Roman" w:eastAsia="Times New Roman" w:hAnsi="Times New Roman" w:cs="Times New Roman"/>
          <w:sz w:val="24"/>
          <w:szCs w:val="24"/>
        </w:rPr>
      </w:pPr>
      <w:r w:rsidRPr="002728CE">
        <w:rPr>
          <w:rFonts w:ascii="Times New Roman" w:eastAsia="Times New Roman" w:hAnsi="Times New Roman" w:cs="Times New Roman"/>
          <w:sz w:val="24"/>
          <w:szCs w:val="24"/>
        </w:rPr>
        <w:t>The course is structured in a way that allows you to work on your project as you progress through the weeks. Thus, you should not have to cram during the last two weeks of the term to complete your project. Rather, I plan to have you work on the project and use some of the in-class time to do peer evaluation of your code.</w:t>
      </w:r>
    </w:p>
    <w:p w14:paraId="291F8BEC" w14:textId="77777777" w:rsidR="007725CD" w:rsidRDefault="007725CD" w:rsidP="007725CD">
      <w:pPr>
        <w:pStyle w:val="Heading4"/>
      </w:pPr>
      <w:r w:rsidRPr="00092D6B">
        <w:t>Engagement</w:t>
      </w:r>
      <w:r>
        <w:t>:</w:t>
      </w:r>
    </w:p>
    <w:p w14:paraId="3A47A0FF" w14:textId="77777777" w:rsidR="007725CD" w:rsidRPr="00FF5406" w:rsidRDefault="007725CD" w:rsidP="007725CD">
      <w:pPr>
        <w:pStyle w:val="Default"/>
        <w:rPr>
          <w:rFonts w:ascii="Times New Roman" w:eastAsia="Times New Roman" w:hAnsi="Times New Roman" w:cs="Times New Roman"/>
          <w:color w:val="auto"/>
        </w:rPr>
      </w:pPr>
      <w:r w:rsidRPr="00FF5406">
        <w:rPr>
          <w:rFonts w:ascii="Times New Roman" w:eastAsia="Times New Roman" w:hAnsi="Times New Roman" w:cs="Times New Roman"/>
          <w:color w:val="auto"/>
        </w:rPr>
        <w:t xml:space="preserve">Engagement will include participating in class discussions, small group work, providing quality peer review of code, and being involved in discussions on Slack. </w:t>
      </w:r>
    </w:p>
    <w:p w14:paraId="68F81C51" w14:textId="77777777" w:rsidR="007725CD" w:rsidRPr="00FF5406" w:rsidRDefault="007725CD" w:rsidP="007725CD">
      <w:pPr>
        <w:pStyle w:val="Default"/>
        <w:rPr>
          <w:rFonts w:ascii="Times New Roman" w:eastAsia="Times New Roman" w:hAnsi="Times New Roman" w:cs="Times New Roman"/>
          <w:color w:val="auto"/>
        </w:rPr>
      </w:pPr>
      <w:r w:rsidRPr="00FF5406">
        <w:rPr>
          <w:rFonts w:ascii="Times New Roman" w:eastAsia="Times New Roman" w:hAnsi="Times New Roman" w:cs="Times New Roman"/>
          <w:color w:val="auto"/>
        </w:rPr>
        <w:t xml:space="preserve">At the end of the term I will have all students perform a peer assessment of their small group members. This assessment will rate each member from 0-5 in several areas regarding: </w:t>
      </w:r>
    </w:p>
    <w:p w14:paraId="11634CC9" w14:textId="77777777" w:rsidR="007725CD" w:rsidRDefault="007725CD" w:rsidP="007725CD">
      <w:pPr>
        <w:pStyle w:val="Default"/>
        <w:numPr>
          <w:ilvl w:val="0"/>
          <w:numId w:val="20"/>
        </w:numPr>
        <w:spacing w:after="25"/>
        <w:rPr>
          <w:sz w:val="23"/>
          <w:szCs w:val="23"/>
        </w:rPr>
      </w:pPr>
      <w:r>
        <w:rPr>
          <w:sz w:val="23"/>
          <w:szCs w:val="23"/>
        </w:rPr>
        <w:lastRenderedPageBreak/>
        <w:t xml:space="preserve">Reviewing and providing constructive feedback regarding your code </w:t>
      </w:r>
    </w:p>
    <w:p w14:paraId="29856A14" w14:textId="77777777" w:rsidR="007725CD" w:rsidRDefault="007725CD" w:rsidP="007725CD">
      <w:pPr>
        <w:pStyle w:val="Default"/>
        <w:numPr>
          <w:ilvl w:val="0"/>
          <w:numId w:val="20"/>
        </w:numPr>
        <w:spacing w:after="25"/>
        <w:rPr>
          <w:sz w:val="23"/>
          <w:szCs w:val="23"/>
        </w:rPr>
      </w:pPr>
      <w:r>
        <w:rPr>
          <w:sz w:val="23"/>
          <w:szCs w:val="23"/>
        </w:rPr>
        <w:t xml:space="preserve">Engaging in quality discussions with the group to improve code knowledge </w:t>
      </w:r>
    </w:p>
    <w:p w14:paraId="7E43376F" w14:textId="77777777" w:rsidR="007725CD" w:rsidRDefault="007725CD" w:rsidP="007725CD">
      <w:pPr>
        <w:pStyle w:val="Default"/>
        <w:numPr>
          <w:ilvl w:val="0"/>
          <w:numId w:val="20"/>
        </w:numPr>
        <w:spacing w:after="25"/>
        <w:rPr>
          <w:sz w:val="23"/>
          <w:szCs w:val="23"/>
        </w:rPr>
      </w:pPr>
      <w:r>
        <w:rPr>
          <w:sz w:val="23"/>
          <w:szCs w:val="23"/>
        </w:rPr>
        <w:t xml:space="preserve">Working well as a team member in the small group activities </w:t>
      </w:r>
    </w:p>
    <w:p w14:paraId="73B2AA09" w14:textId="77777777" w:rsidR="007725CD" w:rsidRDefault="007725CD" w:rsidP="007725CD">
      <w:pPr>
        <w:pStyle w:val="Default"/>
        <w:numPr>
          <w:ilvl w:val="0"/>
          <w:numId w:val="20"/>
        </w:numPr>
        <w:rPr>
          <w:sz w:val="23"/>
          <w:szCs w:val="23"/>
        </w:rPr>
      </w:pPr>
      <w:r>
        <w:rPr>
          <w:sz w:val="23"/>
          <w:szCs w:val="23"/>
        </w:rPr>
        <w:t xml:space="preserve">etc. </w:t>
      </w:r>
    </w:p>
    <w:p w14:paraId="28322045" w14:textId="77777777" w:rsidR="007725CD" w:rsidRDefault="007725CD" w:rsidP="007725CD">
      <w:pPr>
        <w:pStyle w:val="Default"/>
        <w:rPr>
          <w:sz w:val="23"/>
          <w:szCs w:val="23"/>
        </w:rPr>
      </w:pPr>
    </w:p>
    <w:p w14:paraId="1D56413A" w14:textId="0E7D53DB" w:rsidR="007725CD" w:rsidRPr="00FF5406" w:rsidRDefault="007725CD" w:rsidP="00FF5406">
      <w:r>
        <w:rPr>
          <w:sz w:val="23"/>
          <w:szCs w:val="23"/>
        </w:rPr>
        <w:t>I will use this feedback to help in determining your level of engagement.</w:t>
      </w:r>
    </w:p>
    <w:p w14:paraId="59633FDF" w14:textId="67C47D94" w:rsidR="00F821A5" w:rsidRDefault="00F821A5" w:rsidP="00FB04D2">
      <w:pPr>
        <w:pStyle w:val="Heading1"/>
      </w:pPr>
      <w:r w:rsidRPr="0008509F">
        <w:t xml:space="preserve">X. Course </w:t>
      </w:r>
      <w:r w:rsidR="000559EB" w:rsidRPr="0008509F">
        <w:t>Schedule</w:t>
      </w:r>
      <w:r w:rsidR="000559EB">
        <w:t xml:space="preserve"> (Tentative, may subject to change)</w:t>
      </w:r>
      <w:r w:rsidR="00BE18AB" w:rsidRPr="0008509F">
        <w:t>:</w:t>
      </w:r>
    </w:p>
    <w:p w14:paraId="469CE784" w14:textId="34BBCAD8" w:rsidR="00032F1A" w:rsidRDefault="00032F1A" w:rsidP="00593ECD">
      <w:pPr>
        <w:rPr>
          <w:rFonts w:ascii="Times New Roman" w:hAnsi="Times New Roman" w:cs="Times New Roman"/>
          <w:b/>
          <w:sz w:val="24"/>
          <w:szCs w:val="24"/>
        </w:rPr>
      </w:pPr>
      <w:r>
        <w:rPr>
          <w:rFonts w:ascii="Times New Roman" w:hAnsi="Times New Roman" w:cs="Times New Roman"/>
          <w:b/>
          <w:sz w:val="24"/>
          <w:szCs w:val="24"/>
        </w:rPr>
        <w:t xml:space="preserve">See course website: </w:t>
      </w:r>
      <w:r w:rsidR="009C263A" w:rsidRPr="009C263A">
        <w:rPr>
          <w:rFonts w:ascii="Times New Roman" w:hAnsi="Times New Roman" w:cs="Times New Roman"/>
          <w:b/>
          <w:sz w:val="24"/>
          <w:szCs w:val="24"/>
          <w:u w:val="single"/>
        </w:rPr>
        <w:t>https://zzz1990771.github.io/data_wrangling</w:t>
      </w:r>
    </w:p>
    <w:p w14:paraId="0600146A" w14:textId="77777777" w:rsidR="00D63281" w:rsidRPr="00D63281" w:rsidRDefault="00D63281" w:rsidP="00593ECD">
      <w:pPr>
        <w:rPr>
          <w:b/>
          <w:sz w:val="24"/>
        </w:rPr>
      </w:pPr>
      <w:r w:rsidRPr="00D63281">
        <w:rPr>
          <w:b/>
          <w:sz w:val="24"/>
        </w:rPr>
        <w:t xml:space="preserve">Syllabus Revision Policy: </w:t>
      </w:r>
    </w:p>
    <w:p w14:paraId="5A7B8E7A" w14:textId="52A4F949" w:rsidR="00D63281" w:rsidRDefault="00D63281" w:rsidP="00593ECD">
      <w:r>
        <w:t>The instructor reserves the right to revise the syllabus.</w:t>
      </w:r>
    </w:p>
    <w:p w14:paraId="1DFC3698" w14:textId="24EC3173" w:rsidR="003B7E4E" w:rsidRPr="0002426B" w:rsidRDefault="003B7E4E" w:rsidP="00593ECD">
      <w:pPr>
        <w:rPr>
          <w:rFonts w:asciiTheme="majorHAnsi" w:eastAsiaTheme="majorEastAsia" w:hAnsiTheme="majorHAnsi" w:cstheme="majorBidi"/>
          <w:color w:val="365F91" w:themeColor="accent1" w:themeShade="BF"/>
          <w:sz w:val="32"/>
          <w:szCs w:val="32"/>
        </w:rPr>
      </w:pPr>
      <w:r w:rsidRPr="0002426B">
        <w:rPr>
          <w:rFonts w:asciiTheme="majorHAnsi" w:eastAsiaTheme="majorEastAsia" w:hAnsiTheme="majorHAnsi" w:cstheme="majorBidi"/>
          <w:color w:val="365F91" w:themeColor="accent1" w:themeShade="BF"/>
          <w:sz w:val="32"/>
          <w:szCs w:val="32"/>
        </w:rPr>
        <w:t>X</w:t>
      </w:r>
      <w:r w:rsidR="0002426B">
        <w:rPr>
          <w:rFonts w:asciiTheme="majorHAnsi" w:eastAsiaTheme="majorEastAsia" w:hAnsiTheme="majorHAnsi" w:cstheme="majorBidi"/>
          <w:color w:val="365F91" w:themeColor="accent1" w:themeShade="BF"/>
          <w:sz w:val="32"/>
          <w:szCs w:val="32"/>
        </w:rPr>
        <w:t>I</w:t>
      </w:r>
      <w:r w:rsidRPr="0002426B">
        <w:rPr>
          <w:rFonts w:asciiTheme="majorHAnsi" w:eastAsiaTheme="majorEastAsia" w:hAnsiTheme="majorHAnsi" w:cstheme="majorBidi"/>
          <w:color w:val="365F91" w:themeColor="accent1" w:themeShade="BF"/>
          <w:sz w:val="32"/>
          <w:szCs w:val="32"/>
        </w:rPr>
        <w:t>.</w:t>
      </w:r>
      <w:r w:rsidR="0002426B">
        <w:rPr>
          <w:rFonts w:asciiTheme="majorHAnsi" w:eastAsiaTheme="majorEastAsia" w:hAnsiTheme="majorHAnsi" w:cstheme="majorBidi"/>
          <w:color w:val="365F91" w:themeColor="accent1" w:themeShade="BF"/>
          <w:sz w:val="32"/>
          <w:szCs w:val="32"/>
        </w:rPr>
        <w:t xml:space="preserve"> LCB policy</w:t>
      </w:r>
    </w:p>
    <w:p w14:paraId="048DB0AD" w14:textId="77777777" w:rsidR="003B7E4E" w:rsidRDefault="003B7E4E" w:rsidP="003B7E4E">
      <w:pPr>
        <w:pStyle w:val="Heading2"/>
      </w:pPr>
      <w:r w:rsidRPr="00500504">
        <w:t xml:space="preserve">Academic Integrity: </w:t>
      </w:r>
    </w:p>
    <w:p w14:paraId="4ABF9EA2" w14:textId="77777777" w:rsidR="003B7E4E" w:rsidRPr="00500504" w:rsidRDefault="003B7E4E" w:rsidP="003B7E4E">
      <w:pPr>
        <w:rPr>
          <w:rFonts w:ascii="Times New Roman" w:hAnsi="Times New Roman" w:cs="Times New Roman"/>
          <w:sz w:val="24"/>
          <w:szCs w:val="24"/>
        </w:rPr>
      </w:pPr>
      <w:r w:rsidRPr="00500504">
        <w:rPr>
          <w:rFonts w:ascii="Times New Roman" w:hAnsi="Times New Roman" w:cs="Times New Roman"/>
          <w:sz w:val="24"/>
          <w:szCs w:val="24"/>
        </w:rPr>
        <w:t xml:space="preserve">As with all Lindner College of Business efforts, in this course you </w:t>
      </w:r>
      <w:r w:rsidRPr="00500504">
        <w:rPr>
          <w:rFonts w:ascii="Times New Roman" w:hAnsi="Times New Roman" w:cs="Times New Roman"/>
          <w:sz w:val="24"/>
          <w:szCs w:val="24"/>
        </w:rPr>
        <w:tab/>
        <w:t>will be held to the highest ethical standards, critical to building character.  Ensuring your integrity is vital and ultimately is your responsibility.  To help ensure the alignments of incentives, the Lindner College of Business has implemented a “Two Strikes Policy” regarding</w:t>
      </w:r>
      <w:r>
        <w:rPr>
          <w:rFonts w:ascii="Times New Roman" w:hAnsi="Times New Roman" w:cs="Times New Roman"/>
          <w:sz w:val="24"/>
          <w:szCs w:val="24"/>
        </w:rPr>
        <w:t xml:space="preserve"> </w:t>
      </w:r>
      <w:r w:rsidRPr="00500504">
        <w:rPr>
          <w:rFonts w:ascii="Times New Roman" w:hAnsi="Times New Roman" w:cs="Times New Roman"/>
          <w:sz w:val="24"/>
          <w:szCs w:val="24"/>
        </w:rPr>
        <w:t xml:space="preserve">Academic Integrity that supplements </w:t>
      </w:r>
      <w:r w:rsidRPr="00BD5215">
        <w:rPr>
          <w:rFonts w:ascii="Times New Roman" w:hAnsi="Times New Roman" w:cs="Times New Roman"/>
          <w:sz w:val="24"/>
          <w:szCs w:val="24"/>
        </w:rPr>
        <w:t xml:space="preserve">the </w:t>
      </w:r>
      <w:hyperlink r:id="rId11" w:history="1">
        <w:r w:rsidRPr="00BD5215">
          <w:rPr>
            <w:rStyle w:val="Hyperlink"/>
            <w:rFonts w:ascii="Times New Roman" w:hAnsi="Times New Roman" w:cs="Times New Roman"/>
            <w:sz w:val="24"/>
            <w:szCs w:val="24"/>
          </w:rPr>
          <w:t>UC Student Code of Conduct</w:t>
        </w:r>
      </w:hyperlink>
      <w:r>
        <w:rPr>
          <w:rFonts w:ascii="Times New Roman" w:hAnsi="Times New Roman" w:cs="Times New Roman"/>
          <w:sz w:val="24"/>
          <w:szCs w:val="24"/>
        </w:rPr>
        <w:t>.</w:t>
      </w:r>
      <w:r w:rsidRPr="00BD5215">
        <w:rPr>
          <w:rFonts w:ascii="Times New Roman" w:hAnsi="Times New Roman" w:cs="Times New Roman"/>
          <w:sz w:val="24"/>
          <w:szCs w:val="24"/>
        </w:rPr>
        <w:t xml:space="preserve"> </w:t>
      </w:r>
    </w:p>
    <w:p w14:paraId="34359920" w14:textId="77777777" w:rsidR="003B7E4E" w:rsidRDefault="003B7E4E" w:rsidP="003B7E4E">
      <w:pPr>
        <w:pStyle w:val="ListParagraph"/>
        <w:widowControl w:val="0"/>
        <w:numPr>
          <w:ilvl w:val="0"/>
          <w:numId w:val="14"/>
        </w:numPr>
        <w:ind w:left="720"/>
        <w:rPr>
          <w:sz w:val="24"/>
          <w:szCs w:val="24"/>
        </w:rPr>
      </w:pPr>
      <w:r w:rsidRPr="00500504">
        <w:rPr>
          <w:sz w:val="24"/>
          <w:szCs w:val="24"/>
        </w:rPr>
        <w:t>All academic programs at the Lindner College of Business use this “Two Strikes Policy”;</w:t>
      </w:r>
      <w:r>
        <w:rPr>
          <w:sz w:val="24"/>
          <w:szCs w:val="24"/>
        </w:rPr>
        <w:t xml:space="preserve"> Any student who has been found responsible for two cases of academic misconduct may be dismissed from the College.</w:t>
      </w:r>
    </w:p>
    <w:p w14:paraId="0740262A" w14:textId="77777777" w:rsidR="003B7E4E" w:rsidRDefault="003B7E4E" w:rsidP="003B7E4E">
      <w:pPr>
        <w:pStyle w:val="ListParagraph"/>
        <w:widowControl w:val="0"/>
        <w:numPr>
          <w:ilvl w:val="0"/>
          <w:numId w:val="14"/>
        </w:numPr>
        <w:ind w:left="720"/>
        <w:rPr>
          <w:sz w:val="24"/>
          <w:szCs w:val="24"/>
        </w:rPr>
      </w:pPr>
      <w:r w:rsidRPr="0009281F">
        <w:rPr>
          <w:sz w:val="24"/>
          <w:szCs w:val="24"/>
        </w:rPr>
        <w:t xml:space="preserve">All cases of academic misconduct (e.g., copying other students assignments, failure to adequately cite or reference, cheating, plagiarism, falsification, etc.) will be formally reported by faculty; and </w:t>
      </w:r>
    </w:p>
    <w:p w14:paraId="4304BBF3" w14:textId="77777777" w:rsidR="003B7E4E" w:rsidRPr="0009281F" w:rsidRDefault="003B7E4E" w:rsidP="003B7E4E">
      <w:pPr>
        <w:pStyle w:val="ListParagraph"/>
        <w:widowControl w:val="0"/>
        <w:numPr>
          <w:ilvl w:val="0"/>
          <w:numId w:val="14"/>
        </w:numPr>
        <w:ind w:left="720"/>
        <w:rPr>
          <w:sz w:val="24"/>
          <w:szCs w:val="24"/>
        </w:rPr>
      </w:pPr>
      <w:r w:rsidRPr="0009281F">
        <w:rPr>
          <w:sz w:val="24"/>
          <w:szCs w:val="24"/>
        </w:rPr>
        <w:t>Students will be afforded due process for allegations as outlined in the policy.</w:t>
      </w:r>
    </w:p>
    <w:p w14:paraId="27AB36F1" w14:textId="77777777" w:rsidR="003B7E4E" w:rsidRPr="00285B29" w:rsidRDefault="003B7E4E" w:rsidP="003B7E4E">
      <w:pPr>
        <w:widowControl w:val="0"/>
        <w:ind w:left="720"/>
        <w:rPr>
          <w:rFonts w:ascii="Times New Roman" w:hAnsi="Times New Roman" w:cs="Times New Roman"/>
          <w:b/>
          <w:bCs/>
          <w:i/>
          <w:iCs/>
          <w:color w:val="FF0000"/>
          <w:sz w:val="24"/>
          <w:szCs w:val="24"/>
        </w:rPr>
      </w:pPr>
      <w:r w:rsidRPr="4C27772B">
        <w:rPr>
          <w:rFonts w:ascii="Times New Roman" w:hAnsi="Times New Roman" w:cs="Times New Roman"/>
          <w:b/>
          <w:bCs/>
          <w:i/>
          <w:iCs/>
          <w:sz w:val="24"/>
          <w:szCs w:val="24"/>
        </w:rPr>
        <w:t>*Note to Faculty Member: Please include your proposed sanctions for academic misconduct in your course syllabus.</w:t>
      </w:r>
    </w:p>
    <w:p w14:paraId="6E6770F9" w14:textId="77777777" w:rsidR="003B7E4E" w:rsidRPr="00285B29" w:rsidRDefault="003B7E4E" w:rsidP="003B7E4E">
      <w:pPr>
        <w:pStyle w:val="Heading2"/>
        <w:rPr>
          <w:sz w:val="20"/>
          <w:szCs w:val="20"/>
        </w:rPr>
      </w:pPr>
      <w:r>
        <w:t>Special Needs Policy</w:t>
      </w:r>
      <w:r w:rsidRPr="0009281F">
        <w:t xml:space="preserve">: </w:t>
      </w:r>
    </w:p>
    <w:p w14:paraId="1165EDDB" w14:textId="77777777" w:rsidR="003B7E4E" w:rsidRPr="0009281F" w:rsidRDefault="003B7E4E" w:rsidP="003B7E4E">
      <w:pPr>
        <w:rPr>
          <w:rFonts w:ascii="Times New Roman" w:hAnsi="Times New Roman" w:cs="Times New Roman"/>
        </w:rPr>
      </w:pPr>
      <w:r w:rsidRPr="0009281F">
        <w:rPr>
          <w:rFonts w:ascii="Times New Roman" w:hAnsi="Times New Roman" w:cs="Times New Roman"/>
          <w:sz w:val="24"/>
          <w:szCs w:val="24"/>
        </w:rPr>
        <w:t xml:space="preserve">The University of Cincinnati is committed to providing all students with equal access to learning opportunities. </w:t>
      </w:r>
      <w:hyperlink r:id="rId12" w:history="1">
        <w:r w:rsidRPr="0009281F">
          <w:rPr>
            <w:rStyle w:val="Hyperlink"/>
            <w:rFonts w:ascii="Times New Roman" w:hAnsi="Times New Roman" w:cs="Times New Roman"/>
            <w:sz w:val="24"/>
            <w:szCs w:val="24"/>
          </w:rPr>
          <w:t>Accessibility Resources</w:t>
        </w:r>
      </w:hyperlink>
      <w:r w:rsidRPr="0009281F">
        <w:rPr>
          <w:rFonts w:ascii="Times New Roman" w:hAnsi="Times New Roman" w:cs="Times New Roman"/>
          <w:sz w:val="24"/>
          <w:szCs w:val="24"/>
        </w:rPr>
        <w:t xml:space="preserve"> is the official campus office that works to arrange for reasonable accommodations for students with identified physical, psychological, or cognitive disability (learning, ADD/ADHD, psychological, visual, hearing, physical, cognitive, medical condition, etc.). </w:t>
      </w:r>
      <w:r>
        <w:rPr>
          <w:rFonts w:ascii="Times New Roman" w:hAnsi="Times New Roman" w:cs="Times New Roman"/>
          <w:sz w:val="24"/>
          <w:szCs w:val="24"/>
        </w:rPr>
        <w:t xml:space="preserve">If you have a disability which may influence your performance in this course, you must meet with </w:t>
      </w:r>
      <w:r w:rsidRPr="0009281F">
        <w:rPr>
          <w:rFonts w:ascii="Times New Roman" w:hAnsi="Times New Roman" w:cs="Times New Roman"/>
          <w:sz w:val="24"/>
          <w:szCs w:val="24"/>
        </w:rPr>
        <w:t xml:space="preserve">the </w:t>
      </w:r>
      <w:hyperlink r:id="rId13" w:history="1">
        <w:r w:rsidRPr="00BD5215">
          <w:rPr>
            <w:rStyle w:val="Hyperlink"/>
            <w:rFonts w:ascii="Times New Roman" w:hAnsi="Times New Roman" w:cs="Times New Roman"/>
            <w:sz w:val="24"/>
            <w:szCs w:val="24"/>
          </w:rPr>
          <w:t>Accessibility Resources Office</w:t>
        </w:r>
      </w:hyperlink>
      <w:r w:rsidRPr="0009281F">
        <w:rPr>
          <w:rFonts w:ascii="Times New Roman" w:hAnsi="Times New Roman" w:cs="Times New Roman"/>
          <w:sz w:val="24"/>
          <w:szCs w:val="24"/>
        </w:rPr>
        <w:t xml:space="preserve"> to arrange for </w:t>
      </w:r>
      <w:r>
        <w:rPr>
          <w:rFonts w:ascii="Times New Roman" w:hAnsi="Times New Roman" w:cs="Times New Roman"/>
          <w:sz w:val="24"/>
          <w:szCs w:val="24"/>
        </w:rPr>
        <w:t>reasonable accommodations to ensure an equitable opportunity to meet all the requirements of this course. If you require accommodations due to disability, please contact Accessibility Resources at (513) 556-6823, Campus Location: 210 University Pavilion,</w:t>
      </w:r>
      <w:r w:rsidRPr="0009281F">
        <w:rPr>
          <w:rFonts w:ascii="Times New Roman" w:hAnsi="Times New Roman" w:cs="Times New Roman"/>
          <w:sz w:val="24"/>
          <w:szCs w:val="24"/>
        </w:rPr>
        <w:t xml:space="preserve"> </w:t>
      </w:r>
    </w:p>
    <w:p w14:paraId="0E62A588" w14:textId="77777777" w:rsidR="003B7E4E" w:rsidRDefault="003B7E4E" w:rsidP="003B7E4E">
      <w:pPr>
        <w:pStyle w:val="Heading2"/>
      </w:pPr>
      <w:r w:rsidRPr="0009281F">
        <w:lastRenderedPageBreak/>
        <w:t xml:space="preserve">Counseling Services, Clifton Campus: </w:t>
      </w:r>
    </w:p>
    <w:p w14:paraId="79750401" w14:textId="77777777" w:rsidR="003B7E4E" w:rsidRPr="0009281F" w:rsidRDefault="003B7E4E" w:rsidP="003B7E4E">
      <w:pPr>
        <w:rPr>
          <w:rFonts w:ascii="Times New Roman" w:hAnsi="Times New Roman" w:cs="Times New Roman"/>
          <w:sz w:val="24"/>
          <w:szCs w:val="24"/>
        </w:rPr>
      </w:pPr>
      <w:r w:rsidRPr="0009281F">
        <w:rPr>
          <w:rFonts w:ascii="Times New Roman" w:hAnsi="Times New Roman" w:cs="Times New Roman"/>
          <w:sz w:val="24"/>
          <w:szCs w:val="24"/>
        </w:rPr>
        <w:t xml:space="preserve">Students have access to counseling and mental health care through the </w:t>
      </w:r>
      <w:hyperlink r:id="rId14" w:history="1">
        <w:r w:rsidRPr="0009281F">
          <w:rPr>
            <w:rStyle w:val="Hyperlink"/>
            <w:rFonts w:ascii="Times New Roman" w:hAnsi="Times New Roman" w:cs="Times New Roman"/>
            <w:sz w:val="24"/>
            <w:szCs w:val="24"/>
          </w:rPr>
          <w:t>University Health Services</w:t>
        </w:r>
      </w:hyperlink>
      <w:r w:rsidRPr="0009281F">
        <w:rPr>
          <w:rFonts w:ascii="Times New Roman" w:hAnsi="Times New Roman" w:cs="Times New Roman"/>
          <w:sz w:val="24"/>
          <w:szCs w:val="24"/>
        </w:rPr>
        <w:t xml:space="preserve"> (UHS), which can provide both psychotherapy and psychiatric services. In addition, students can receive three free professional counseling sessions upon request through the </w:t>
      </w:r>
      <w:hyperlink r:id="rId15" w:history="1">
        <w:r w:rsidRPr="0009281F">
          <w:rPr>
            <w:rStyle w:val="Hyperlink"/>
            <w:rFonts w:ascii="Times New Roman" w:hAnsi="Times New Roman" w:cs="Times New Roman"/>
            <w:sz w:val="24"/>
            <w:szCs w:val="24"/>
          </w:rPr>
          <w:t>Counseling and Psychological Services</w:t>
        </w:r>
      </w:hyperlink>
      <w:r w:rsidRPr="0009281F">
        <w:rPr>
          <w:rFonts w:ascii="Times New Roman" w:hAnsi="Times New Roman" w:cs="Times New Roman"/>
          <w:sz w:val="24"/>
          <w:szCs w:val="24"/>
        </w:rPr>
        <w:t xml:space="preserve"> (CAPS). These sessions are not associated with student’s insurance coverage.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 or concern. After hours, students may call UHS at (513) 556-2564 or CAPS Cares at (513) 556-0648. For urgent physician consultation after-hours students may call (513) 584-7777.</w:t>
      </w:r>
    </w:p>
    <w:p w14:paraId="1927A402" w14:textId="77777777" w:rsidR="003B7E4E" w:rsidRDefault="003B7E4E" w:rsidP="003B7E4E">
      <w:pPr>
        <w:pStyle w:val="Heading2"/>
      </w:pPr>
      <w:r w:rsidRPr="0009281F">
        <w:t xml:space="preserve">Title IX: </w:t>
      </w:r>
    </w:p>
    <w:p w14:paraId="20CBAE21" w14:textId="77777777" w:rsidR="003B7E4E" w:rsidRPr="0009281F" w:rsidRDefault="003B7E4E" w:rsidP="003B7E4E">
      <w:pPr>
        <w:rPr>
          <w:rFonts w:ascii="Times New Roman" w:hAnsi="Times New Roman" w:cs="Times New Roman"/>
          <w:sz w:val="24"/>
          <w:szCs w:val="24"/>
        </w:rPr>
      </w:pPr>
      <w:r w:rsidRPr="0009281F">
        <w:rPr>
          <w:rFonts w:ascii="Times New Roman" w:hAnsi="Times New Roman" w:cs="Times New Roman"/>
          <w:sz w:val="24"/>
          <w:szCs w:val="24"/>
        </w:rPr>
        <w:t xml:space="preserve">Title IX is a federal civil rights law that prohibits discrimination on the basis of a person’s actual or perceived sex, gender, gender identity, gender expression, or sexual orientation. Title IX also addresses instances of sexual violence, dating or domestic violence, and stalking. If a student discloses a Title IX issue to me, I am required to forward that information to the Title IX Office. The Title IX Office will follow up with the student about how the University can take steps to address the impact on the student and the community. They will also inform the student of their rights and direct them to available resources. The priority is to make sure students are safe and successful here at the University of Cincinnati. Students are not required to talk to anyone in the Title IX Office. Students may also directly report any instances of sex or gender-based discrimination, harassment or violence to the Title IX office at (513) 556-3349. Students who wish to know more about their rights and resources on campus can consult the </w:t>
      </w:r>
      <w:hyperlink r:id="rId16" w:history="1">
        <w:r w:rsidRPr="0009281F">
          <w:rPr>
            <w:rStyle w:val="Hyperlink"/>
            <w:rFonts w:ascii="Times New Roman" w:hAnsi="Times New Roman" w:cs="Times New Roman"/>
            <w:sz w:val="24"/>
            <w:szCs w:val="24"/>
          </w:rPr>
          <w:t>Title IX website</w:t>
        </w:r>
      </w:hyperlink>
      <w:r w:rsidRPr="0009281F">
        <w:rPr>
          <w:rFonts w:ascii="Times New Roman" w:hAnsi="Times New Roman" w:cs="Times New Roman"/>
          <w:sz w:val="24"/>
          <w:szCs w:val="24"/>
        </w:rPr>
        <w:t xml:space="preserve"> or contact the Title IX office directly at (513) 556-3349.</w:t>
      </w:r>
    </w:p>
    <w:p w14:paraId="40E3F3D1" w14:textId="77777777" w:rsidR="003B7E4E" w:rsidRPr="0009281F" w:rsidRDefault="00611574" w:rsidP="003B7E4E">
      <w:pPr>
        <w:rPr>
          <w:rFonts w:ascii="Times New Roman" w:hAnsi="Times New Roman" w:cs="Times New Roman"/>
          <w:sz w:val="24"/>
          <w:szCs w:val="24"/>
        </w:rPr>
      </w:pPr>
      <w:hyperlink r:id="rId17" w:history="1">
        <w:r w:rsidR="003B7E4E" w:rsidRPr="0009281F">
          <w:rPr>
            <w:rStyle w:val="Hyperlink"/>
            <w:rFonts w:ascii="Times New Roman" w:hAnsi="Times New Roman" w:cs="Times New Roman"/>
            <w:sz w:val="24"/>
            <w:szCs w:val="24"/>
          </w:rPr>
          <w:t>Reports may be filed</w:t>
        </w:r>
      </w:hyperlink>
      <w:r w:rsidR="003B7E4E" w:rsidRPr="0009281F">
        <w:rPr>
          <w:rFonts w:ascii="Times New Roman" w:hAnsi="Times New Roman" w:cs="Times New Roman"/>
          <w:sz w:val="24"/>
          <w:szCs w:val="24"/>
        </w:rPr>
        <w:t xml:space="preserve"> through the Title IX Office website.</w:t>
      </w:r>
    </w:p>
    <w:p w14:paraId="040D6BE0" w14:textId="77777777" w:rsidR="003B7E4E" w:rsidRDefault="003B7E4E" w:rsidP="003B7E4E">
      <w:pPr>
        <w:pStyle w:val="Heading2"/>
      </w:pPr>
      <w:r>
        <w:t>LCB Weather Related and Emergency Protocol</w:t>
      </w:r>
      <w:r w:rsidRPr="0008509F">
        <w:t xml:space="preserve">: </w:t>
      </w:r>
    </w:p>
    <w:p w14:paraId="11F026C7" w14:textId="77777777" w:rsidR="003B7E4E" w:rsidRPr="00933A01" w:rsidRDefault="003B7E4E" w:rsidP="003B7E4E">
      <w:pPr>
        <w:rPr>
          <w:rFonts w:ascii="Times New Roman" w:hAnsi="Times New Roman" w:cs="Times New Roman"/>
          <w:iCs/>
          <w:sz w:val="24"/>
          <w:szCs w:val="24"/>
          <w:shd w:val="clear" w:color="auto" w:fill="FFFFFF"/>
        </w:rPr>
      </w:pPr>
      <w:r w:rsidRPr="00933A01">
        <w:rPr>
          <w:rFonts w:ascii="Times New Roman" w:hAnsi="Times New Roman" w:cs="Times New Roman"/>
          <w:iCs/>
          <w:sz w:val="24"/>
          <w:szCs w:val="24"/>
          <w:shd w:val="clear" w:color="auto" w:fill="FFFFFF"/>
        </w:rPr>
        <w:t>When inclement weather threatens the safety of the University of Cincinnati community, the Senior Vice President for Administration and Finance may invoke University Rule </w:t>
      </w:r>
      <w:hyperlink r:id="rId18" w:tgtFrame="_blank" w:history="1">
        <w:r w:rsidRPr="00933A01">
          <w:rPr>
            <w:rStyle w:val="Hyperlink"/>
            <w:rFonts w:ascii="Times New Roman" w:hAnsi="Times New Roman" w:cs="Times New Roman"/>
            <w:iCs/>
            <w:sz w:val="24"/>
            <w:szCs w:val="24"/>
            <w:shd w:val="clear" w:color="auto" w:fill="FFFFFF"/>
          </w:rPr>
          <w:t>3361: 10-55-01</w:t>
        </w:r>
      </w:hyperlink>
      <w:r w:rsidRPr="00933A01">
        <w:rPr>
          <w:rFonts w:ascii="Times New Roman" w:hAnsi="Times New Roman" w:cs="Times New Roman"/>
          <w:iCs/>
          <w:sz w:val="24"/>
          <w:szCs w:val="24"/>
          <w:shd w:val="clear" w:color="auto" w:fill="FFFFFF"/>
        </w:rPr>
        <w:t> and declare an emergency closing.</w:t>
      </w:r>
      <w:r>
        <w:rPr>
          <w:rFonts w:ascii="Times New Roman" w:hAnsi="Times New Roman" w:cs="Times New Roman"/>
          <w:iCs/>
          <w:sz w:val="24"/>
          <w:szCs w:val="24"/>
          <w:shd w:val="clear" w:color="auto" w:fill="FFFFFF"/>
        </w:rPr>
        <w:t xml:space="preserve"> There will be an announcement posted on Canvas and if possible, on the local news channels (TV and radio). Communications related to University closures will also be sent to the student’s cell phone number on record through the automatic University emergency text messaging system. Students should notify the University if they change their cell phone number to ensure they will receive these important emergency communications. </w:t>
      </w:r>
    </w:p>
    <w:p w14:paraId="450C4ED3" w14:textId="77777777" w:rsidR="003B7E4E" w:rsidRPr="00933A01" w:rsidRDefault="003B7E4E" w:rsidP="003B7E4E">
      <w:pPr>
        <w:rPr>
          <w:rFonts w:ascii="Times New Roman" w:hAnsi="Times New Roman" w:cs="Times New Roman"/>
          <w:iCs/>
          <w:sz w:val="24"/>
          <w:szCs w:val="24"/>
          <w:shd w:val="clear" w:color="auto" w:fill="FFFFFF"/>
        </w:rPr>
      </w:pPr>
      <w:r w:rsidRPr="00933A01">
        <w:rPr>
          <w:rFonts w:ascii="Times New Roman" w:hAnsi="Times New Roman" w:cs="Times New Roman"/>
          <w:iCs/>
          <w:sz w:val="24"/>
          <w:szCs w:val="24"/>
          <w:shd w:val="clear" w:color="auto" w:fill="FFFFFF"/>
        </w:rPr>
        <w:t xml:space="preserve">The Lindner College of Business will observe the university emergency closing protocol </w:t>
      </w:r>
      <w:r w:rsidRPr="00933A01">
        <w:rPr>
          <w:rFonts w:ascii="Times New Roman" w:hAnsi="Times New Roman" w:cs="Times New Roman"/>
          <w:iCs/>
          <w:sz w:val="24"/>
          <w:szCs w:val="24"/>
          <w:u w:val="single"/>
          <w:shd w:val="clear" w:color="auto" w:fill="FFFFFF"/>
        </w:rPr>
        <w:t>for all on-campus classes</w:t>
      </w:r>
      <w:r w:rsidRPr="00933A01">
        <w:rPr>
          <w:rFonts w:ascii="Times New Roman" w:hAnsi="Times New Roman" w:cs="Times New Roman"/>
          <w:iCs/>
          <w:sz w:val="24"/>
          <w:szCs w:val="24"/>
          <w:shd w:val="clear" w:color="auto" w:fill="FFFFFF"/>
        </w:rPr>
        <w:t xml:space="preserve">. During a university emergency closing, all college offices will be closed. </w:t>
      </w:r>
    </w:p>
    <w:p w14:paraId="0438C6C7" w14:textId="77777777" w:rsidR="003B7E4E" w:rsidRPr="00933A01" w:rsidRDefault="003B7E4E" w:rsidP="003B7E4E">
      <w:pPr>
        <w:rPr>
          <w:rFonts w:ascii="Times New Roman" w:hAnsi="Times New Roman" w:cs="Times New Roman"/>
          <w:iCs/>
          <w:sz w:val="24"/>
          <w:szCs w:val="24"/>
          <w:shd w:val="clear" w:color="auto" w:fill="FFFFFF"/>
        </w:rPr>
      </w:pPr>
      <w:r w:rsidRPr="00933A01">
        <w:rPr>
          <w:rFonts w:ascii="Times New Roman" w:hAnsi="Times New Roman" w:cs="Times New Roman"/>
          <w:iCs/>
          <w:sz w:val="24"/>
          <w:szCs w:val="24"/>
          <w:shd w:val="clear" w:color="auto" w:fill="FFFFFF"/>
        </w:rPr>
        <w:lastRenderedPageBreak/>
        <w:t xml:space="preserve">Students should clarify with their course instructors how the closure will affect assignments and deadlines, and whether class information from the missed session(s) will be posted on </w:t>
      </w:r>
      <w:r>
        <w:rPr>
          <w:rFonts w:ascii="Times New Roman" w:hAnsi="Times New Roman" w:cs="Times New Roman"/>
          <w:iCs/>
          <w:sz w:val="24"/>
          <w:szCs w:val="24"/>
          <w:shd w:val="clear" w:color="auto" w:fill="FFFFFF"/>
        </w:rPr>
        <w:t>Canvas</w:t>
      </w:r>
      <w:r w:rsidRPr="00933A01">
        <w:rPr>
          <w:rFonts w:ascii="Times New Roman" w:hAnsi="Times New Roman" w:cs="Times New Roman"/>
          <w:iCs/>
          <w:sz w:val="24"/>
          <w:szCs w:val="24"/>
          <w:shd w:val="clear" w:color="auto" w:fill="FFFFFF"/>
        </w:rPr>
        <w:t xml:space="preserve">, and/or if the class will meet virtually during the closure. </w:t>
      </w:r>
    </w:p>
    <w:p w14:paraId="471ED2E7" w14:textId="77777777" w:rsidR="003B7E4E" w:rsidRPr="00D63281" w:rsidRDefault="003B7E4E" w:rsidP="00593ECD"/>
    <w:sectPr w:rsidR="003B7E4E" w:rsidRPr="00D63281" w:rsidSect="00FB04D2">
      <w:type w:val="continuous"/>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2BED"/>
    <w:multiLevelType w:val="hybridMultilevel"/>
    <w:tmpl w:val="99EED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723966"/>
    <w:multiLevelType w:val="hybridMultilevel"/>
    <w:tmpl w:val="783E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028D"/>
    <w:multiLevelType w:val="hybridMultilevel"/>
    <w:tmpl w:val="A6B0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E6825"/>
    <w:multiLevelType w:val="hybridMultilevel"/>
    <w:tmpl w:val="42FC4BC8"/>
    <w:lvl w:ilvl="0" w:tplc="4DC29E8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B7A8F"/>
    <w:multiLevelType w:val="hybridMultilevel"/>
    <w:tmpl w:val="0518A1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E4385D"/>
    <w:multiLevelType w:val="hybridMultilevel"/>
    <w:tmpl w:val="7CFE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F1B9E"/>
    <w:multiLevelType w:val="hybridMultilevel"/>
    <w:tmpl w:val="A90CB8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C267A8"/>
    <w:multiLevelType w:val="hybridMultilevel"/>
    <w:tmpl w:val="C650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44DFB"/>
    <w:multiLevelType w:val="hybridMultilevel"/>
    <w:tmpl w:val="94F4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B097A"/>
    <w:multiLevelType w:val="hybridMultilevel"/>
    <w:tmpl w:val="5984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31618"/>
    <w:multiLevelType w:val="hybridMultilevel"/>
    <w:tmpl w:val="2124DB4A"/>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44215FBE"/>
    <w:multiLevelType w:val="hybridMultilevel"/>
    <w:tmpl w:val="68FAB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081434"/>
    <w:multiLevelType w:val="singleLevel"/>
    <w:tmpl w:val="A9E40674"/>
    <w:lvl w:ilvl="0">
      <w:start w:val="1"/>
      <w:numFmt w:val="decimal"/>
      <w:lvlText w:val="%1."/>
      <w:lvlJc w:val="left"/>
      <w:pPr>
        <w:tabs>
          <w:tab w:val="num" w:pos="1080"/>
        </w:tabs>
        <w:ind w:left="1080" w:hanging="360"/>
      </w:pPr>
      <w:rPr>
        <w:rFonts w:hint="default"/>
      </w:rPr>
    </w:lvl>
  </w:abstractNum>
  <w:abstractNum w:abstractNumId="13" w15:restartNumberingAfterBreak="0">
    <w:nsid w:val="48E9493D"/>
    <w:multiLevelType w:val="hybridMultilevel"/>
    <w:tmpl w:val="C680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6488A"/>
    <w:multiLevelType w:val="hybridMultilevel"/>
    <w:tmpl w:val="34EA85C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53104FA1"/>
    <w:multiLevelType w:val="hybridMultilevel"/>
    <w:tmpl w:val="7A9C474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1485E"/>
    <w:multiLevelType w:val="hybridMultilevel"/>
    <w:tmpl w:val="FE105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4375762"/>
    <w:multiLevelType w:val="hybridMultilevel"/>
    <w:tmpl w:val="2BBAC4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00712BC"/>
    <w:multiLevelType w:val="hybridMultilevel"/>
    <w:tmpl w:val="CD18A510"/>
    <w:lvl w:ilvl="0" w:tplc="2DFEDDFE">
      <w:start w:val="10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9" w15:restartNumberingAfterBreak="0">
    <w:nsid w:val="742E612D"/>
    <w:multiLevelType w:val="hybridMultilevel"/>
    <w:tmpl w:val="A7C6C354"/>
    <w:lvl w:ilvl="0" w:tplc="DCE6F34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6E4BF6"/>
    <w:multiLevelType w:val="hybridMultilevel"/>
    <w:tmpl w:val="ADA6406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717E9"/>
    <w:multiLevelType w:val="hybridMultilevel"/>
    <w:tmpl w:val="587CE666"/>
    <w:lvl w:ilvl="0" w:tplc="8F4E38E2">
      <w:start w:val="3"/>
      <w:numFmt w:val="decimal"/>
      <w:lvlText w:val="%1."/>
      <w:lvlJc w:val="left"/>
      <w:pPr>
        <w:ind w:left="720" w:hanging="360"/>
      </w:pPr>
      <w:rPr>
        <w:rFonts w:hint="default"/>
        <w:b/>
        <w:i/>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13"/>
  </w:num>
  <w:num w:numId="4">
    <w:abstractNumId w:val="10"/>
  </w:num>
  <w:num w:numId="5">
    <w:abstractNumId w:val="0"/>
  </w:num>
  <w:num w:numId="6">
    <w:abstractNumId w:val="0"/>
  </w:num>
  <w:num w:numId="7">
    <w:abstractNumId w:val="16"/>
  </w:num>
  <w:num w:numId="8">
    <w:abstractNumId w:val="5"/>
  </w:num>
  <w:num w:numId="9">
    <w:abstractNumId w:val="1"/>
  </w:num>
  <w:num w:numId="10">
    <w:abstractNumId w:val="6"/>
  </w:num>
  <w:num w:numId="1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3"/>
  </w:num>
  <w:num w:numId="14">
    <w:abstractNumId w:val="14"/>
  </w:num>
  <w:num w:numId="15">
    <w:abstractNumId w:val="11"/>
  </w:num>
  <w:num w:numId="16">
    <w:abstractNumId w:val="19"/>
  </w:num>
  <w:num w:numId="17">
    <w:abstractNumId w:val="21"/>
  </w:num>
  <w:num w:numId="18">
    <w:abstractNumId w:val="2"/>
  </w:num>
  <w:num w:numId="19">
    <w:abstractNumId w:val="7"/>
  </w:num>
  <w:num w:numId="20">
    <w:abstractNumId w:val="8"/>
  </w:num>
  <w:num w:numId="21">
    <w:abstractNumId w:val="9"/>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F87"/>
    <w:rsid w:val="0002426B"/>
    <w:rsid w:val="00032F1A"/>
    <w:rsid w:val="00035933"/>
    <w:rsid w:val="00035ACC"/>
    <w:rsid w:val="000559EB"/>
    <w:rsid w:val="00073A88"/>
    <w:rsid w:val="0008509F"/>
    <w:rsid w:val="0009281F"/>
    <w:rsid w:val="00092D6B"/>
    <w:rsid w:val="000B2D76"/>
    <w:rsid w:val="000B7E1A"/>
    <w:rsid w:val="00100D42"/>
    <w:rsid w:val="00110282"/>
    <w:rsid w:val="001307F3"/>
    <w:rsid w:val="00135FD0"/>
    <w:rsid w:val="00155AAF"/>
    <w:rsid w:val="0016509D"/>
    <w:rsid w:val="00175029"/>
    <w:rsid w:val="00186260"/>
    <w:rsid w:val="001A1B86"/>
    <w:rsid w:val="001A3F7E"/>
    <w:rsid w:val="002322D9"/>
    <w:rsid w:val="002362D5"/>
    <w:rsid w:val="00243F45"/>
    <w:rsid w:val="00244E65"/>
    <w:rsid w:val="00255357"/>
    <w:rsid w:val="002728CE"/>
    <w:rsid w:val="00280E37"/>
    <w:rsid w:val="00285B29"/>
    <w:rsid w:val="002B64F1"/>
    <w:rsid w:val="002F6D6F"/>
    <w:rsid w:val="0031130B"/>
    <w:rsid w:val="003A63D4"/>
    <w:rsid w:val="003B7E4E"/>
    <w:rsid w:val="003C5A88"/>
    <w:rsid w:val="003E126C"/>
    <w:rsid w:val="004061A6"/>
    <w:rsid w:val="00406E61"/>
    <w:rsid w:val="00416C9B"/>
    <w:rsid w:val="00444A46"/>
    <w:rsid w:val="00455360"/>
    <w:rsid w:val="00491AAE"/>
    <w:rsid w:val="004D265F"/>
    <w:rsid w:val="00500504"/>
    <w:rsid w:val="005354DC"/>
    <w:rsid w:val="00584911"/>
    <w:rsid w:val="00593ECD"/>
    <w:rsid w:val="005C7196"/>
    <w:rsid w:val="005D1C30"/>
    <w:rsid w:val="005E06BB"/>
    <w:rsid w:val="005E2998"/>
    <w:rsid w:val="00611574"/>
    <w:rsid w:val="006251F4"/>
    <w:rsid w:val="00635C43"/>
    <w:rsid w:val="00656902"/>
    <w:rsid w:val="006A2582"/>
    <w:rsid w:val="006B3B86"/>
    <w:rsid w:val="006C6DE3"/>
    <w:rsid w:val="0072668A"/>
    <w:rsid w:val="00730E75"/>
    <w:rsid w:val="00754B78"/>
    <w:rsid w:val="007725CD"/>
    <w:rsid w:val="0079588D"/>
    <w:rsid w:val="007962E8"/>
    <w:rsid w:val="007971A6"/>
    <w:rsid w:val="007A479E"/>
    <w:rsid w:val="0085318A"/>
    <w:rsid w:val="00853644"/>
    <w:rsid w:val="008661DA"/>
    <w:rsid w:val="00885FF4"/>
    <w:rsid w:val="008910A7"/>
    <w:rsid w:val="008C75B5"/>
    <w:rsid w:val="008D60FC"/>
    <w:rsid w:val="008E3825"/>
    <w:rsid w:val="00905777"/>
    <w:rsid w:val="00922743"/>
    <w:rsid w:val="00933A01"/>
    <w:rsid w:val="00944460"/>
    <w:rsid w:val="0095244A"/>
    <w:rsid w:val="00961137"/>
    <w:rsid w:val="009611DD"/>
    <w:rsid w:val="00964BA1"/>
    <w:rsid w:val="009A7662"/>
    <w:rsid w:val="009C263A"/>
    <w:rsid w:val="009C3F87"/>
    <w:rsid w:val="009E64E7"/>
    <w:rsid w:val="00A24821"/>
    <w:rsid w:val="00A3318F"/>
    <w:rsid w:val="00A5161F"/>
    <w:rsid w:val="00A90E2B"/>
    <w:rsid w:val="00AE1E0E"/>
    <w:rsid w:val="00AF3867"/>
    <w:rsid w:val="00B45827"/>
    <w:rsid w:val="00B7308D"/>
    <w:rsid w:val="00BA4B42"/>
    <w:rsid w:val="00BB4D72"/>
    <w:rsid w:val="00BB584F"/>
    <w:rsid w:val="00BC5EAB"/>
    <w:rsid w:val="00BD2E2F"/>
    <w:rsid w:val="00BD5215"/>
    <w:rsid w:val="00BE0EA8"/>
    <w:rsid w:val="00BE18AB"/>
    <w:rsid w:val="00BF4113"/>
    <w:rsid w:val="00C5142F"/>
    <w:rsid w:val="00C959C7"/>
    <w:rsid w:val="00CF6041"/>
    <w:rsid w:val="00D12012"/>
    <w:rsid w:val="00D35B69"/>
    <w:rsid w:val="00D63281"/>
    <w:rsid w:val="00D76BDE"/>
    <w:rsid w:val="00DD236F"/>
    <w:rsid w:val="00DE41D3"/>
    <w:rsid w:val="00E00C8A"/>
    <w:rsid w:val="00E427FF"/>
    <w:rsid w:val="00E82E65"/>
    <w:rsid w:val="00E929BB"/>
    <w:rsid w:val="00EB4311"/>
    <w:rsid w:val="00ED1988"/>
    <w:rsid w:val="00ED20AE"/>
    <w:rsid w:val="00F17084"/>
    <w:rsid w:val="00F34439"/>
    <w:rsid w:val="00F427DA"/>
    <w:rsid w:val="00F44F5C"/>
    <w:rsid w:val="00F821A5"/>
    <w:rsid w:val="00F901F1"/>
    <w:rsid w:val="00F975EA"/>
    <w:rsid w:val="00FA6073"/>
    <w:rsid w:val="00FB04D2"/>
    <w:rsid w:val="00FD5C80"/>
    <w:rsid w:val="00FE1332"/>
    <w:rsid w:val="00FF5406"/>
    <w:rsid w:val="2222E4A8"/>
    <w:rsid w:val="36C3C558"/>
    <w:rsid w:val="4C27772B"/>
    <w:rsid w:val="7D5B40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48F6"/>
  <w15:docId w15:val="{61F17247-C36E-401C-80A6-22D2113F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F4"/>
  </w:style>
  <w:style w:type="paragraph" w:styleId="Heading1">
    <w:name w:val="heading 1"/>
    <w:basedOn w:val="Normal"/>
    <w:next w:val="Normal"/>
    <w:link w:val="Heading1Char"/>
    <w:uiPriority w:val="9"/>
    <w:qFormat/>
    <w:rsid w:val="00285B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4821"/>
    <w:pPr>
      <w:keepNext/>
      <w:keepLines/>
      <w:spacing w:before="200" w:after="0"/>
      <w:outlineLvl w:val="1"/>
    </w:pPr>
    <w:rPr>
      <w:rFonts w:ascii="Cambria" w:eastAsia="Times New Roman" w:hAnsi="Cambria" w:cs="Times New Roman"/>
      <w:b/>
      <w:bCs/>
      <w:color w:val="404040"/>
      <w:sz w:val="26"/>
      <w:szCs w:val="26"/>
    </w:rPr>
  </w:style>
  <w:style w:type="paragraph" w:styleId="Heading3">
    <w:name w:val="heading 3"/>
    <w:basedOn w:val="Normal"/>
    <w:next w:val="Normal"/>
    <w:link w:val="Heading3Char"/>
    <w:uiPriority w:val="9"/>
    <w:unhideWhenUsed/>
    <w:qFormat/>
    <w:rsid w:val="00853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B04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F87"/>
    <w:rPr>
      <w:rFonts w:ascii="Tahoma" w:hAnsi="Tahoma" w:cs="Tahoma"/>
      <w:sz w:val="16"/>
      <w:szCs w:val="16"/>
    </w:rPr>
  </w:style>
  <w:style w:type="character" w:styleId="Hyperlink">
    <w:name w:val="Hyperlink"/>
    <w:basedOn w:val="DefaultParagraphFont"/>
    <w:rsid w:val="00F821A5"/>
    <w:rPr>
      <w:color w:val="0000FF"/>
      <w:u w:val="single"/>
    </w:rPr>
  </w:style>
  <w:style w:type="paragraph" w:styleId="ListParagraph">
    <w:name w:val="List Paragraph"/>
    <w:basedOn w:val="Normal"/>
    <w:uiPriority w:val="34"/>
    <w:qFormat/>
    <w:rsid w:val="00F821A5"/>
    <w:pPr>
      <w:spacing w:after="0" w:line="240" w:lineRule="auto"/>
      <w:ind w:left="72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A24821"/>
    <w:rPr>
      <w:rFonts w:ascii="Cambria" w:eastAsia="Times New Roman" w:hAnsi="Cambria" w:cs="Times New Roman"/>
      <w:b/>
      <w:bCs/>
      <w:color w:val="404040"/>
      <w:sz w:val="26"/>
      <w:szCs w:val="26"/>
    </w:rPr>
  </w:style>
  <w:style w:type="table" w:styleId="TableGrid">
    <w:name w:val="Table Grid"/>
    <w:basedOn w:val="TableNormal"/>
    <w:uiPriority w:val="59"/>
    <w:rsid w:val="00A24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2E65"/>
    <w:rPr>
      <w:sz w:val="16"/>
      <w:szCs w:val="16"/>
    </w:rPr>
  </w:style>
  <w:style w:type="paragraph" w:styleId="CommentText">
    <w:name w:val="annotation text"/>
    <w:basedOn w:val="Normal"/>
    <w:link w:val="CommentTextChar"/>
    <w:uiPriority w:val="99"/>
    <w:semiHidden/>
    <w:unhideWhenUsed/>
    <w:rsid w:val="00E82E65"/>
    <w:pPr>
      <w:spacing w:line="240" w:lineRule="auto"/>
    </w:pPr>
    <w:rPr>
      <w:sz w:val="20"/>
      <w:szCs w:val="20"/>
    </w:rPr>
  </w:style>
  <w:style w:type="character" w:customStyle="1" w:styleId="CommentTextChar">
    <w:name w:val="Comment Text Char"/>
    <w:basedOn w:val="DefaultParagraphFont"/>
    <w:link w:val="CommentText"/>
    <w:uiPriority w:val="99"/>
    <w:semiHidden/>
    <w:rsid w:val="00E82E65"/>
    <w:rPr>
      <w:sz w:val="20"/>
      <w:szCs w:val="20"/>
    </w:rPr>
  </w:style>
  <w:style w:type="paragraph" w:styleId="CommentSubject">
    <w:name w:val="annotation subject"/>
    <w:basedOn w:val="CommentText"/>
    <w:next w:val="CommentText"/>
    <w:link w:val="CommentSubjectChar"/>
    <w:uiPriority w:val="99"/>
    <w:semiHidden/>
    <w:unhideWhenUsed/>
    <w:rsid w:val="00E82E65"/>
    <w:rPr>
      <w:b/>
      <w:bCs/>
    </w:rPr>
  </w:style>
  <w:style w:type="character" w:customStyle="1" w:styleId="CommentSubjectChar">
    <w:name w:val="Comment Subject Char"/>
    <w:basedOn w:val="CommentTextChar"/>
    <w:link w:val="CommentSubject"/>
    <w:uiPriority w:val="99"/>
    <w:semiHidden/>
    <w:rsid w:val="00E82E65"/>
    <w:rPr>
      <w:b/>
      <w:bCs/>
      <w:sz w:val="20"/>
      <w:szCs w:val="20"/>
    </w:rPr>
  </w:style>
  <w:style w:type="table" w:styleId="MediumShading1">
    <w:name w:val="Medium Shading 1"/>
    <w:basedOn w:val="TableNormal"/>
    <w:uiPriority w:val="63"/>
    <w:rsid w:val="00593EC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933A01"/>
    <w:pPr>
      <w:spacing w:after="0" w:line="240" w:lineRule="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933A01"/>
    <w:rPr>
      <w:rFonts w:ascii="Consolas" w:eastAsia="Calibri" w:hAnsi="Consolas" w:cs="Consolas"/>
      <w:sz w:val="21"/>
      <w:szCs w:val="21"/>
    </w:rPr>
  </w:style>
  <w:style w:type="character" w:styleId="FollowedHyperlink">
    <w:name w:val="FollowedHyperlink"/>
    <w:basedOn w:val="DefaultParagraphFont"/>
    <w:uiPriority w:val="99"/>
    <w:semiHidden/>
    <w:unhideWhenUsed/>
    <w:rsid w:val="00255357"/>
    <w:rPr>
      <w:color w:val="800080" w:themeColor="followedHyperlink"/>
      <w:u w:val="single"/>
    </w:rPr>
  </w:style>
  <w:style w:type="character" w:customStyle="1" w:styleId="UnresolvedMention1">
    <w:name w:val="Unresolved Mention1"/>
    <w:basedOn w:val="DefaultParagraphFont"/>
    <w:uiPriority w:val="99"/>
    <w:semiHidden/>
    <w:unhideWhenUsed/>
    <w:rsid w:val="00135FD0"/>
    <w:rPr>
      <w:color w:val="605E5C"/>
      <w:shd w:val="clear" w:color="auto" w:fill="E1DFDD"/>
    </w:rPr>
  </w:style>
  <w:style w:type="character" w:customStyle="1" w:styleId="Heading1Char">
    <w:name w:val="Heading 1 Char"/>
    <w:basedOn w:val="DefaultParagraphFont"/>
    <w:link w:val="Heading1"/>
    <w:uiPriority w:val="9"/>
    <w:rsid w:val="00285B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531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B04D2"/>
    <w:rPr>
      <w:rFonts w:asciiTheme="majorHAnsi" w:eastAsiaTheme="majorEastAsia" w:hAnsiTheme="majorHAnsi" w:cstheme="majorBidi"/>
      <w:i/>
      <w:iCs/>
      <w:color w:val="365F91" w:themeColor="accent1" w:themeShade="BF"/>
    </w:rPr>
  </w:style>
  <w:style w:type="paragraph" w:customStyle="1" w:styleId="Default">
    <w:name w:val="Default"/>
    <w:rsid w:val="00FF540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400280">
      <w:bodyDiv w:val="1"/>
      <w:marLeft w:val="0"/>
      <w:marRight w:val="0"/>
      <w:marTop w:val="0"/>
      <w:marBottom w:val="0"/>
      <w:divBdr>
        <w:top w:val="none" w:sz="0" w:space="0" w:color="auto"/>
        <w:left w:val="none" w:sz="0" w:space="0" w:color="auto"/>
        <w:bottom w:val="none" w:sz="0" w:space="0" w:color="auto"/>
        <w:right w:val="none" w:sz="0" w:space="0" w:color="auto"/>
      </w:divBdr>
    </w:div>
    <w:div w:id="907763935">
      <w:bodyDiv w:val="1"/>
      <w:marLeft w:val="0"/>
      <w:marRight w:val="0"/>
      <w:marTop w:val="0"/>
      <w:marBottom w:val="0"/>
      <w:divBdr>
        <w:top w:val="none" w:sz="0" w:space="0" w:color="auto"/>
        <w:left w:val="none" w:sz="0" w:space="0" w:color="auto"/>
        <w:bottom w:val="none" w:sz="0" w:space="0" w:color="auto"/>
        <w:right w:val="none" w:sz="0" w:space="0" w:color="auto"/>
      </w:divBdr>
    </w:div>
    <w:div w:id="1452896189">
      <w:bodyDiv w:val="1"/>
      <w:marLeft w:val="0"/>
      <w:marRight w:val="0"/>
      <w:marTop w:val="0"/>
      <w:marBottom w:val="0"/>
      <w:divBdr>
        <w:top w:val="none" w:sz="0" w:space="0" w:color="auto"/>
        <w:left w:val="none" w:sz="0" w:space="0" w:color="auto"/>
        <w:bottom w:val="none" w:sz="0" w:space="0" w:color="auto"/>
        <w:right w:val="none" w:sz="0" w:space="0" w:color="auto"/>
      </w:divBdr>
    </w:div>
    <w:div w:id="1612206499">
      <w:bodyDiv w:val="1"/>
      <w:marLeft w:val="0"/>
      <w:marRight w:val="0"/>
      <w:marTop w:val="0"/>
      <w:marBottom w:val="0"/>
      <w:divBdr>
        <w:top w:val="none" w:sz="0" w:space="0" w:color="auto"/>
        <w:left w:val="none" w:sz="0" w:space="0" w:color="auto"/>
        <w:bottom w:val="none" w:sz="0" w:space="0" w:color="auto"/>
        <w:right w:val="none" w:sz="0" w:space="0" w:color="auto"/>
      </w:divBdr>
    </w:div>
    <w:div w:id="2128573685">
      <w:bodyDiv w:val="1"/>
      <w:marLeft w:val="0"/>
      <w:marRight w:val="0"/>
      <w:marTop w:val="0"/>
      <w:marBottom w:val="0"/>
      <w:divBdr>
        <w:top w:val="none" w:sz="0" w:space="0" w:color="auto"/>
        <w:left w:val="none" w:sz="0" w:space="0" w:color="auto"/>
        <w:bottom w:val="none" w:sz="0" w:space="0" w:color="auto"/>
        <w:right w:val="none" w:sz="0" w:space="0" w:color="auto"/>
      </w:divBdr>
      <w:divsChild>
        <w:div w:id="201401501">
          <w:marLeft w:val="0"/>
          <w:marRight w:val="0"/>
          <w:marTop w:val="0"/>
          <w:marBottom w:val="0"/>
          <w:divBdr>
            <w:top w:val="none" w:sz="0" w:space="0" w:color="auto"/>
            <w:left w:val="none" w:sz="0" w:space="0" w:color="auto"/>
            <w:bottom w:val="none" w:sz="0" w:space="0" w:color="auto"/>
            <w:right w:val="none" w:sz="0" w:space="0" w:color="auto"/>
          </w:divBdr>
        </w:div>
        <w:div w:id="293025879">
          <w:marLeft w:val="0"/>
          <w:marRight w:val="0"/>
          <w:marTop w:val="0"/>
          <w:marBottom w:val="0"/>
          <w:divBdr>
            <w:top w:val="none" w:sz="0" w:space="0" w:color="auto"/>
            <w:left w:val="none" w:sz="0" w:space="0" w:color="auto"/>
            <w:bottom w:val="none" w:sz="0" w:space="0" w:color="auto"/>
            <w:right w:val="none" w:sz="0" w:space="0" w:color="auto"/>
          </w:divBdr>
        </w:div>
        <w:div w:id="390733713">
          <w:marLeft w:val="0"/>
          <w:marRight w:val="0"/>
          <w:marTop w:val="0"/>
          <w:marBottom w:val="0"/>
          <w:divBdr>
            <w:top w:val="none" w:sz="0" w:space="0" w:color="auto"/>
            <w:left w:val="none" w:sz="0" w:space="0" w:color="auto"/>
            <w:bottom w:val="none" w:sz="0" w:space="0" w:color="auto"/>
            <w:right w:val="none" w:sz="0" w:space="0" w:color="auto"/>
          </w:divBdr>
        </w:div>
        <w:div w:id="452139306">
          <w:marLeft w:val="0"/>
          <w:marRight w:val="0"/>
          <w:marTop w:val="0"/>
          <w:marBottom w:val="0"/>
          <w:divBdr>
            <w:top w:val="none" w:sz="0" w:space="0" w:color="auto"/>
            <w:left w:val="none" w:sz="0" w:space="0" w:color="auto"/>
            <w:bottom w:val="none" w:sz="0" w:space="0" w:color="auto"/>
            <w:right w:val="none" w:sz="0" w:space="0" w:color="auto"/>
          </w:divBdr>
        </w:div>
        <w:div w:id="573206591">
          <w:marLeft w:val="0"/>
          <w:marRight w:val="0"/>
          <w:marTop w:val="0"/>
          <w:marBottom w:val="0"/>
          <w:divBdr>
            <w:top w:val="none" w:sz="0" w:space="0" w:color="auto"/>
            <w:left w:val="none" w:sz="0" w:space="0" w:color="auto"/>
            <w:bottom w:val="none" w:sz="0" w:space="0" w:color="auto"/>
            <w:right w:val="none" w:sz="0" w:space="0" w:color="auto"/>
          </w:divBdr>
        </w:div>
        <w:div w:id="663120548">
          <w:marLeft w:val="0"/>
          <w:marRight w:val="0"/>
          <w:marTop w:val="0"/>
          <w:marBottom w:val="0"/>
          <w:divBdr>
            <w:top w:val="none" w:sz="0" w:space="0" w:color="auto"/>
            <w:left w:val="none" w:sz="0" w:space="0" w:color="auto"/>
            <w:bottom w:val="none" w:sz="0" w:space="0" w:color="auto"/>
            <w:right w:val="none" w:sz="0" w:space="0" w:color="auto"/>
          </w:divBdr>
        </w:div>
        <w:div w:id="701827755">
          <w:marLeft w:val="0"/>
          <w:marRight w:val="0"/>
          <w:marTop w:val="0"/>
          <w:marBottom w:val="0"/>
          <w:divBdr>
            <w:top w:val="none" w:sz="0" w:space="0" w:color="auto"/>
            <w:left w:val="none" w:sz="0" w:space="0" w:color="auto"/>
            <w:bottom w:val="none" w:sz="0" w:space="0" w:color="auto"/>
            <w:right w:val="none" w:sz="0" w:space="0" w:color="auto"/>
          </w:divBdr>
        </w:div>
        <w:div w:id="788820579">
          <w:marLeft w:val="0"/>
          <w:marRight w:val="0"/>
          <w:marTop w:val="0"/>
          <w:marBottom w:val="0"/>
          <w:divBdr>
            <w:top w:val="none" w:sz="0" w:space="0" w:color="auto"/>
            <w:left w:val="none" w:sz="0" w:space="0" w:color="auto"/>
            <w:bottom w:val="none" w:sz="0" w:space="0" w:color="auto"/>
            <w:right w:val="none" w:sz="0" w:space="0" w:color="auto"/>
          </w:divBdr>
        </w:div>
        <w:div w:id="957757682">
          <w:marLeft w:val="0"/>
          <w:marRight w:val="0"/>
          <w:marTop w:val="0"/>
          <w:marBottom w:val="0"/>
          <w:divBdr>
            <w:top w:val="none" w:sz="0" w:space="0" w:color="auto"/>
            <w:left w:val="none" w:sz="0" w:space="0" w:color="auto"/>
            <w:bottom w:val="none" w:sz="0" w:space="0" w:color="auto"/>
            <w:right w:val="none" w:sz="0" w:space="0" w:color="auto"/>
          </w:divBdr>
        </w:div>
        <w:div w:id="985209801">
          <w:marLeft w:val="0"/>
          <w:marRight w:val="0"/>
          <w:marTop w:val="0"/>
          <w:marBottom w:val="0"/>
          <w:divBdr>
            <w:top w:val="none" w:sz="0" w:space="0" w:color="auto"/>
            <w:left w:val="none" w:sz="0" w:space="0" w:color="auto"/>
            <w:bottom w:val="none" w:sz="0" w:space="0" w:color="auto"/>
            <w:right w:val="none" w:sz="0" w:space="0" w:color="auto"/>
          </w:divBdr>
        </w:div>
        <w:div w:id="1038430326">
          <w:marLeft w:val="0"/>
          <w:marRight w:val="0"/>
          <w:marTop w:val="0"/>
          <w:marBottom w:val="0"/>
          <w:divBdr>
            <w:top w:val="none" w:sz="0" w:space="0" w:color="auto"/>
            <w:left w:val="none" w:sz="0" w:space="0" w:color="auto"/>
            <w:bottom w:val="none" w:sz="0" w:space="0" w:color="auto"/>
            <w:right w:val="none" w:sz="0" w:space="0" w:color="auto"/>
          </w:divBdr>
        </w:div>
        <w:div w:id="1267615700">
          <w:marLeft w:val="0"/>
          <w:marRight w:val="0"/>
          <w:marTop w:val="0"/>
          <w:marBottom w:val="0"/>
          <w:divBdr>
            <w:top w:val="none" w:sz="0" w:space="0" w:color="auto"/>
            <w:left w:val="none" w:sz="0" w:space="0" w:color="auto"/>
            <w:bottom w:val="none" w:sz="0" w:space="0" w:color="auto"/>
            <w:right w:val="none" w:sz="0" w:space="0" w:color="auto"/>
          </w:divBdr>
        </w:div>
        <w:div w:id="1294864849">
          <w:marLeft w:val="0"/>
          <w:marRight w:val="0"/>
          <w:marTop w:val="0"/>
          <w:marBottom w:val="0"/>
          <w:divBdr>
            <w:top w:val="none" w:sz="0" w:space="0" w:color="auto"/>
            <w:left w:val="none" w:sz="0" w:space="0" w:color="auto"/>
            <w:bottom w:val="none" w:sz="0" w:space="0" w:color="auto"/>
            <w:right w:val="none" w:sz="0" w:space="0" w:color="auto"/>
          </w:divBdr>
        </w:div>
        <w:div w:id="1459035154">
          <w:marLeft w:val="0"/>
          <w:marRight w:val="0"/>
          <w:marTop w:val="0"/>
          <w:marBottom w:val="0"/>
          <w:divBdr>
            <w:top w:val="none" w:sz="0" w:space="0" w:color="auto"/>
            <w:left w:val="none" w:sz="0" w:space="0" w:color="auto"/>
            <w:bottom w:val="none" w:sz="0" w:space="0" w:color="auto"/>
            <w:right w:val="none" w:sz="0" w:space="0" w:color="auto"/>
          </w:divBdr>
        </w:div>
        <w:div w:id="1485046480">
          <w:marLeft w:val="0"/>
          <w:marRight w:val="0"/>
          <w:marTop w:val="0"/>
          <w:marBottom w:val="0"/>
          <w:divBdr>
            <w:top w:val="none" w:sz="0" w:space="0" w:color="auto"/>
            <w:left w:val="none" w:sz="0" w:space="0" w:color="auto"/>
            <w:bottom w:val="none" w:sz="0" w:space="0" w:color="auto"/>
            <w:right w:val="none" w:sz="0" w:space="0" w:color="auto"/>
          </w:divBdr>
        </w:div>
        <w:div w:id="1727339876">
          <w:marLeft w:val="0"/>
          <w:marRight w:val="0"/>
          <w:marTop w:val="0"/>
          <w:marBottom w:val="0"/>
          <w:divBdr>
            <w:top w:val="none" w:sz="0" w:space="0" w:color="auto"/>
            <w:left w:val="none" w:sz="0" w:space="0" w:color="auto"/>
            <w:bottom w:val="none" w:sz="0" w:space="0" w:color="auto"/>
            <w:right w:val="none" w:sz="0" w:space="0" w:color="auto"/>
          </w:divBdr>
        </w:div>
        <w:div w:id="1775860884">
          <w:marLeft w:val="0"/>
          <w:marRight w:val="0"/>
          <w:marTop w:val="0"/>
          <w:marBottom w:val="0"/>
          <w:divBdr>
            <w:top w:val="none" w:sz="0" w:space="0" w:color="auto"/>
            <w:left w:val="none" w:sz="0" w:space="0" w:color="auto"/>
            <w:bottom w:val="none" w:sz="0" w:space="0" w:color="auto"/>
            <w:right w:val="none" w:sz="0" w:space="0" w:color="auto"/>
          </w:divBdr>
        </w:div>
        <w:div w:id="1996105972">
          <w:marLeft w:val="0"/>
          <w:marRight w:val="0"/>
          <w:marTop w:val="0"/>
          <w:marBottom w:val="0"/>
          <w:divBdr>
            <w:top w:val="none" w:sz="0" w:space="0" w:color="auto"/>
            <w:left w:val="none" w:sz="0" w:space="0" w:color="auto"/>
            <w:bottom w:val="none" w:sz="0" w:space="0" w:color="auto"/>
            <w:right w:val="none" w:sz="0" w:space="0" w:color="auto"/>
          </w:divBdr>
        </w:div>
        <w:div w:id="2008052737">
          <w:marLeft w:val="0"/>
          <w:marRight w:val="0"/>
          <w:marTop w:val="0"/>
          <w:marBottom w:val="0"/>
          <w:divBdr>
            <w:top w:val="none" w:sz="0" w:space="0" w:color="auto"/>
            <w:left w:val="none" w:sz="0" w:space="0" w:color="auto"/>
            <w:bottom w:val="none" w:sz="0" w:space="0" w:color="auto"/>
            <w:right w:val="none" w:sz="0" w:space="0" w:color="auto"/>
          </w:divBdr>
        </w:div>
        <w:div w:id="2019498351">
          <w:marLeft w:val="0"/>
          <w:marRight w:val="0"/>
          <w:marTop w:val="0"/>
          <w:marBottom w:val="0"/>
          <w:divBdr>
            <w:top w:val="none" w:sz="0" w:space="0" w:color="auto"/>
            <w:left w:val="none" w:sz="0" w:space="0" w:color="auto"/>
            <w:bottom w:val="none" w:sz="0" w:space="0" w:color="auto"/>
            <w:right w:val="none" w:sz="0" w:space="0" w:color="auto"/>
          </w:divBdr>
        </w:div>
        <w:div w:id="2050445986">
          <w:marLeft w:val="0"/>
          <w:marRight w:val="0"/>
          <w:marTop w:val="0"/>
          <w:marBottom w:val="0"/>
          <w:divBdr>
            <w:top w:val="none" w:sz="0" w:space="0" w:color="auto"/>
            <w:left w:val="none" w:sz="0" w:space="0" w:color="auto"/>
            <w:bottom w:val="none" w:sz="0" w:space="0" w:color="auto"/>
            <w:right w:val="none" w:sz="0" w:space="0" w:color="auto"/>
          </w:divBdr>
        </w:div>
        <w:div w:id="2138865420">
          <w:marLeft w:val="0"/>
          <w:marRight w:val="0"/>
          <w:marTop w:val="0"/>
          <w:marBottom w:val="0"/>
          <w:divBdr>
            <w:top w:val="none" w:sz="0" w:space="0" w:color="auto"/>
            <w:left w:val="none" w:sz="0" w:space="0" w:color="auto"/>
            <w:bottom w:val="none" w:sz="0" w:space="0" w:color="auto"/>
            <w:right w:val="none" w:sz="0" w:space="0" w:color="auto"/>
          </w:divBdr>
        </w:div>
      </w:divsChild>
    </w:div>
    <w:div w:id="21402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c.edu/aess/disability.html" TargetMode="External"/><Relationship Id="rId18" Type="http://schemas.openxmlformats.org/officeDocument/2006/relationships/hyperlink" Target="http://www.uc.edu/content/dam/uc/trustees/docs/rules_10/10-55-01.pdf" TargetMode="External"/><Relationship Id="rId3" Type="http://schemas.openxmlformats.org/officeDocument/2006/relationships/styles" Target="styles.xml"/><Relationship Id="rId7" Type="http://schemas.openxmlformats.org/officeDocument/2006/relationships/hyperlink" Target="https://zzz1990771.github.io/data_wrangling" TargetMode="External"/><Relationship Id="rId12" Type="http://schemas.openxmlformats.org/officeDocument/2006/relationships/hyperlink" Target="http://www.uc.edu/aess/disability.html" TargetMode="External"/><Relationship Id="rId17" Type="http://schemas.openxmlformats.org/officeDocument/2006/relationships/hyperlink" Target="https://cm.maxient.com/reportingform.php?UnivofCincinnati&amp;layout_id=10" TargetMode="External"/><Relationship Id="rId2" Type="http://schemas.openxmlformats.org/officeDocument/2006/relationships/numbering" Target="numbering.xml"/><Relationship Id="rId16" Type="http://schemas.openxmlformats.org/officeDocument/2006/relationships/hyperlink" Target="http://www.uc.edu/titlei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uc.edu/conduct/Code_of_Conduct.html" TargetMode="External"/><Relationship Id="rId5" Type="http://schemas.openxmlformats.org/officeDocument/2006/relationships/webSettings" Target="webSettings.xml"/><Relationship Id="rId15" Type="http://schemas.openxmlformats.org/officeDocument/2006/relationships/hyperlink" Target="http://www.uc.edu/counseling.html" TargetMode="External"/><Relationship Id="rId10" Type="http://schemas.openxmlformats.org/officeDocument/2006/relationships/hyperlink" Target="https://canopy.uc.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4ds.had.co.nz/" TargetMode="External"/><Relationship Id="rId14" Type="http://schemas.openxmlformats.org/officeDocument/2006/relationships/hyperlink" Target="http://med.uc.edu/u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66B1D-9267-493F-B0FA-DBC0C71C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2158</Words>
  <Characters>12306</Characters>
  <Application>Microsoft Office Word</Application>
  <DocSecurity>0</DocSecurity>
  <Lines>102</Lines>
  <Paragraphs>28</Paragraphs>
  <ScaleCrop>false</ScaleCrop>
  <Company>College of Business</Company>
  <LinksUpToDate>false</LinksUpToDate>
  <CharactersWithSpaces>14436</CharactersWithSpaces>
  <SharedDoc>false</SharedDoc>
  <HLinks>
    <vt:vector size="66" baseType="variant">
      <vt:variant>
        <vt:i4>1245311</vt:i4>
      </vt:variant>
      <vt:variant>
        <vt:i4>30</vt:i4>
      </vt:variant>
      <vt:variant>
        <vt:i4>0</vt:i4>
      </vt:variant>
      <vt:variant>
        <vt:i4>5</vt:i4>
      </vt:variant>
      <vt:variant>
        <vt:lpwstr>http://www.uc.edu/content/dam/uc/trustees/docs/rules_10/10-55-01.pdf</vt:lpwstr>
      </vt:variant>
      <vt:variant>
        <vt:lpwstr/>
      </vt:variant>
      <vt:variant>
        <vt:i4>4128768</vt:i4>
      </vt:variant>
      <vt:variant>
        <vt:i4>27</vt:i4>
      </vt:variant>
      <vt:variant>
        <vt:i4>0</vt:i4>
      </vt:variant>
      <vt:variant>
        <vt:i4>5</vt:i4>
      </vt:variant>
      <vt:variant>
        <vt:lpwstr>https://cm.maxient.com/reportingform.php?UnivofCincinnati&amp;layout_id=10</vt:lpwstr>
      </vt:variant>
      <vt:variant>
        <vt:lpwstr/>
      </vt:variant>
      <vt:variant>
        <vt:i4>5701702</vt:i4>
      </vt:variant>
      <vt:variant>
        <vt:i4>24</vt:i4>
      </vt:variant>
      <vt:variant>
        <vt:i4>0</vt:i4>
      </vt:variant>
      <vt:variant>
        <vt:i4>5</vt:i4>
      </vt:variant>
      <vt:variant>
        <vt:lpwstr>http://www.uc.edu/titleix</vt:lpwstr>
      </vt:variant>
      <vt:variant>
        <vt:lpwstr/>
      </vt:variant>
      <vt:variant>
        <vt:i4>5505054</vt:i4>
      </vt:variant>
      <vt:variant>
        <vt:i4>21</vt:i4>
      </vt:variant>
      <vt:variant>
        <vt:i4>0</vt:i4>
      </vt:variant>
      <vt:variant>
        <vt:i4>5</vt:i4>
      </vt:variant>
      <vt:variant>
        <vt:lpwstr>http://www.uc.edu/counseling.html</vt:lpwstr>
      </vt:variant>
      <vt:variant>
        <vt:lpwstr/>
      </vt:variant>
      <vt:variant>
        <vt:i4>7667767</vt:i4>
      </vt:variant>
      <vt:variant>
        <vt:i4>18</vt:i4>
      </vt:variant>
      <vt:variant>
        <vt:i4>0</vt:i4>
      </vt:variant>
      <vt:variant>
        <vt:i4>5</vt:i4>
      </vt:variant>
      <vt:variant>
        <vt:lpwstr>http://med.uc.edu/uhs/</vt:lpwstr>
      </vt:variant>
      <vt:variant>
        <vt:lpwstr/>
      </vt:variant>
      <vt:variant>
        <vt:i4>7471217</vt:i4>
      </vt:variant>
      <vt:variant>
        <vt:i4>15</vt:i4>
      </vt:variant>
      <vt:variant>
        <vt:i4>0</vt:i4>
      </vt:variant>
      <vt:variant>
        <vt:i4>5</vt:i4>
      </vt:variant>
      <vt:variant>
        <vt:lpwstr>https://www.uc.edu/aess/disability.html</vt:lpwstr>
      </vt:variant>
      <vt:variant>
        <vt:lpwstr/>
      </vt:variant>
      <vt:variant>
        <vt:i4>7733354</vt:i4>
      </vt:variant>
      <vt:variant>
        <vt:i4>12</vt:i4>
      </vt:variant>
      <vt:variant>
        <vt:i4>0</vt:i4>
      </vt:variant>
      <vt:variant>
        <vt:i4>5</vt:i4>
      </vt:variant>
      <vt:variant>
        <vt:lpwstr>http://www.uc.edu/aess/disability.html</vt:lpwstr>
      </vt:variant>
      <vt:variant>
        <vt:lpwstr/>
      </vt:variant>
      <vt:variant>
        <vt:i4>1572888</vt:i4>
      </vt:variant>
      <vt:variant>
        <vt:i4>9</vt:i4>
      </vt:variant>
      <vt:variant>
        <vt:i4>0</vt:i4>
      </vt:variant>
      <vt:variant>
        <vt:i4>5</vt:i4>
      </vt:variant>
      <vt:variant>
        <vt:lpwstr>http://www.uc.edu/conduct/Code_of_Conduct.html</vt:lpwstr>
      </vt:variant>
      <vt:variant>
        <vt:lpwstr/>
      </vt:variant>
      <vt:variant>
        <vt:i4>7733344</vt:i4>
      </vt:variant>
      <vt:variant>
        <vt:i4>6</vt:i4>
      </vt:variant>
      <vt:variant>
        <vt:i4>0</vt:i4>
      </vt:variant>
      <vt:variant>
        <vt:i4>5</vt:i4>
      </vt:variant>
      <vt:variant>
        <vt:lpwstr>https://canopy.uc.edu/</vt:lpwstr>
      </vt:variant>
      <vt:variant>
        <vt:lpwstr/>
      </vt:variant>
      <vt:variant>
        <vt:i4>7143478</vt:i4>
      </vt:variant>
      <vt:variant>
        <vt:i4>3</vt:i4>
      </vt:variant>
      <vt:variant>
        <vt:i4>0</vt:i4>
      </vt:variant>
      <vt:variant>
        <vt:i4>5</vt:i4>
      </vt:variant>
      <vt:variant>
        <vt:lpwstr>https://r4ds.had.co.nz/</vt:lpwstr>
      </vt:variant>
      <vt:variant>
        <vt:lpwstr/>
      </vt:variant>
      <vt:variant>
        <vt:i4>1245293</vt:i4>
      </vt:variant>
      <vt:variant>
        <vt:i4>0</vt:i4>
      </vt:variant>
      <vt:variant>
        <vt:i4>0</vt:i4>
      </vt:variant>
      <vt:variant>
        <vt:i4>5</vt:i4>
      </vt:variant>
      <vt:variant>
        <vt:lpwstr>https://zzz1990771.github.io/data_wrangling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Tianhai Zu</cp:lastModifiedBy>
  <cp:revision>45</cp:revision>
  <dcterms:created xsi:type="dcterms:W3CDTF">2019-08-20T15:24:00Z</dcterms:created>
  <dcterms:modified xsi:type="dcterms:W3CDTF">2020-10-07T14:07:00Z</dcterms:modified>
</cp:coreProperties>
</file>