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A56" w:rsidRPr="00864A56" w:rsidRDefault="00864A56" w:rsidP="00864A56">
      <w:pPr>
        <w:spacing w:after="0" w:line="240" w:lineRule="auto"/>
        <w:rPr>
          <w:rFonts w:ascii="Lato Light" w:hAnsi="Lato Light"/>
        </w:rPr>
      </w:pPr>
      <w:r w:rsidRPr="00864A56">
        <w:rPr>
          <w:rFonts w:ascii="Lato Light" w:hAnsi="Lato Light"/>
        </w:rPr>
        <w:t>The United States Census Bureau conducts an annual survey called the American Community Survey (ACS) where the bureau contacts over 3 million randomly selected households across the country to gather information on income, sex, race, poverty, employment, transportation, and oth</w:t>
      </w:r>
      <w:r w:rsidRPr="00864A56">
        <w:rPr>
          <w:rFonts w:ascii="Lato Light" w:hAnsi="Lato Light"/>
        </w:rPr>
        <w:t>er variables.</w:t>
      </w:r>
    </w:p>
    <w:p w:rsidR="00864A56" w:rsidRDefault="00864A56" w:rsidP="00864A56">
      <w:pPr>
        <w:spacing w:after="0" w:line="240" w:lineRule="auto"/>
        <w:rPr>
          <w:rFonts w:ascii="Lato Light" w:hAnsi="Lato Light"/>
        </w:rPr>
      </w:pPr>
      <w:r w:rsidRPr="00864A56">
        <w:rPr>
          <w:rFonts w:ascii="Lato Light" w:hAnsi="Lato Light"/>
        </w:rPr>
        <w:t xml:space="preserve">The dataset I obtained from </w:t>
      </w:r>
      <w:hyperlink r:id="rId5" w:history="1">
        <w:r w:rsidRPr="00864A56">
          <w:rPr>
            <w:rStyle w:val="Hyperlink"/>
            <w:rFonts w:ascii="Lato Light" w:hAnsi="Lato Light"/>
          </w:rPr>
          <w:t>https://www.kaggle.com/muonneutrino/us-census-demographic-data</w:t>
        </w:r>
      </w:hyperlink>
      <w:r w:rsidRPr="00864A56">
        <w:rPr>
          <w:rFonts w:ascii="Lato Light" w:hAnsi="Lato Light"/>
        </w:rPr>
        <w:t xml:space="preserve"> shows five-year estimates for variables in the dataset for each politically designated county in the United States.</w:t>
      </w:r>
    </w:p>
    <w:p w:rsidR="00864A56" w:rsidRPr="00864A56" w:rsidRDefault="00864A56" w:rsidP="00864A56">
      <w:pPr>
        <w:spacing w:after="0" w:line="240" w:lineRule="auto"/>
        <w:rPr>
          <w:rFonts w:ascii="Lato Light" w:hAnsi="Lato Light"/>
        </w:rPr>
      </w:pPr>
    </w:p>
    <w:tbl>
      <w:tblPr>
        <w:tblStyle w:val="TableGrid"/>
        <w:tblW w:w="6365" w:type="dxa"/>
        <w:tblLook w:val="04A0" w:firstRow="1" w:lastRow="0" w:firstColumn="1" w:lastColumn="0" w:noHBand="0" w:noVBand="1"/>
      </w:tblPr>
      <w:tblGrid>
        <w:gridCol w:w="2404"/>
        <w:gridCol w:w="3961"/>
      </w:tblGrid>
      <w:tr w:rsidR="00864A56" w:rsidRPr="00864A56" w:rsidTr="00864A56">
        <w:tc>
          <w:tcPr>
            <w:tcW w:w="0" w:type="auto"/>
          </w:tcPr>
          <w:p w:rsidR="00864A56" w:rsidRPr="00864A56" w:rsidRDefault="00864A56" w:rsidP="00D75FA2">
            <w:pPr>
              <w:jc w:val="center"/>
              <w:rPr>
                <w:rFonts w:ascii="Lato Light" w:hAnsi="Lato Light"/>
                <w:b/>
                <w:sz w:val="20"/>
              </w:rPr>
            </w:pPr>
            <w:r w:rsidRPr="00864A56">
              <w:rPr>
                <w:rFonts w:ascii="Lato Light" w:hAnsi="Lato Light"/>
                <w:b/>
                <w:sz w:val="20"/>
              </w:rPr>
              <w:t>Variable Name</w:t>
            </w:r>
          </w:p>
        </w:tc>
        <w:tc>
          <w:tcPr>
            <w:tcW w:w="3961" w:type="dxa"/>
          </w:tcPr>
          <w:p w:rsidR="00864A56" w:rsidRPr="00864A56" w:rsidRDefault="00864A56" w:rsidP="00D75FA2">
            <w:pPr>
              <w:jc w:val="center"/>
              <w:rPr>
                <w:rFonts w:ascii="Lato Light" w:hAnsi="Lato Light"/>
                <w:b/>
                <w:sz w:val="20"/>
              </w:rPr>
            </w:pPr>
            <w:r w:rsidRPr="00864A56">
              <w:rPr>
                <w:rFonts w:ascii="Lato Light" w:hAnsi="Lato Light"/>
                <w:b/>
                <w:sz w:val="20"/>
              </w:rPr>
              <w:t>Variable Description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proofErr w:type="spellStart"/>
            <w:r w:rsidRPr="00864A56">
              <w:rPr>
                <w:rFonts w:ascii="Lato Light" w:hAnsi="Lato Light"/>
                <w:sz w:val="20"/>
              </w:rPr>
              <w:t>CensusID</w:t>
            </w:r>
            <w:proofErr w:type="spellEnd"/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Census Tract ID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State</w:t>
            </w:r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State Name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County</w:t>
            </w:r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County or county equivalent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proofErr w:type="spellStart"/>
            <w:r w:rsidRPr="00864A56">
              <w:rPr>
                <w:rFonts w:ascii="Lato Light" w:hAnsi="Lato Light"/>
                <w:sz w:val="20"/>
              </w:rPr>
              <w:t>TotalPop</w:t>
            </w:r>
            <w:proofErr w:type="spellEnd"/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Total population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Men</w:t>
            </w:r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Number of men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Women</w:t>
            </w:r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Number of women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Hispanic</w:t>
            </w:r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Percent of population that is Hispanic/Latino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White</w:t>
            </w:r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Percent of population that is White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Black</w:t>
            </w:r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Percent of population that is Black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Native</w:t>
            </w:r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Percent of population that is Native American or Native Alaskan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Asian</w:t>
            </w:r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Percent of population that is Asian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Pacific</w:t>
            </w:r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Percent of population that is Native Hawaiian or Pacific Islander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Citizen</w:t>
            </w:r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Number of citizens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Income</w:t>
            </w:r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Median household income estimate, in dollars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proofErr w:type="spellStart"/>
            <w:r w:rsidRPr="00864A56">
              <w:rPr>
                <w:rFonts w:ascii="Lato Light" w:hAnsi="Lato Light"/>
                <w:sz w:val="20"/>
              </w:rPr>
              <w:t>IncomePerCap</w:t>
            </w:r>
            <w:proofErr w:type="spellEnd"/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Income per capita estimate, in dollars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Poverty</w:t>
            </w:r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Percentage under poverty level, response variable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proofErr w:type="spellStart"/>
            <w:r w:rsidRPr="00864A56">
              <w:rPr>
                <w:rFonts w:ascii="Lato Light" w:hAnsi="Lato Light"/>
                <w:sz w:val="20"/>
              </w:rPr>
              <w:t>ChildPoverty</w:t>
            </w:r>
            <w:proofErr w:type="spellEnd"/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Percentage of children under poverty level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Professional</w:t>
            </w:r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Percentage employed in management, business, science, and the arts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Service</w:t>
            </w:r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 xml:space="preserve">Percentage employed in service jobs 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Office</w:t>
            </w:r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 xml:space="preserve">Percentage employed in sales and office jobs 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Construction</w:t>
            </w:r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Percentage employed in natural resources, construction, and maintenance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Production</w:t>
            </w:r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Percentage employed in production, transportation, and material movement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Drive</w:t>
            </w:r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Percentage commuting alone in a car, van, or truck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Carpool</w:t>
            </w:r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Percentage commuting in a car, van or truck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Transit</w:t>
            </w:r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Percentage commuting on public transportation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Walk</w:t>
            </w:r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Percentage walking to work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proofErr w:type="spellStart"/>
            <w:r w:rsidRPr="00864A56">
              <w:rPr>
                <w:rFonts w:ascii="Lato Light" w:hAnsi="Lato Light"/>
                <w:sz w:val="20"/>
              </w:rPr>
              <w:t>OtherTransp</w:t>
            </w:r>
            <w:proofErr w:type="spellEnd"/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Percentage commuting via other means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proofErr w:type="spellStart"/>
            <w:r w:rsidRPr="00864A56">
              <w:rPr>
                <w:rFonts w:ascii="Lato Light" w:hAnsi="Lato Light"/>
                <w:sz w:val="20"/>
              </w:rPr>
              <w:t>WorkAtHome</w:t>
            </w:r>
            <w:proofErr w:type="spellEnd"/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Percentage working at home</w:t>
            </w:r>
            <w:bookmarkStart w:id="0" w:name="_GoBack"/>
            <w:bookmarkEnd w:id="0"/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proofErr w:type="spellStart"/>
            <w:r w:rsidRPr="00864A56">
              <w:rPr>
                <w:rFonts w:ascii="Lato Light" w:hAnsi="Lato Light"/>
                <w:sz w:val="20"/>
              </w:rPr>
              <w:t>MeanCommute</w:t>
            </w:r>
            <w:proofErr w:type="spellEnd"/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Mean commute time, in minutes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Employed</w:t>
            </w:r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Percentage employed, ages 16+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proofErr w:type="spellStart"/>
            <w:r w:rsidRPr="00864A56">
              <w:rPr>
                <w:rFonts w:ascii="Lato Light" w:hAnsi="Lato Light"/>
                <w:sz w:val="20"/>
              </w:rPr>
              <w:t>PrivateWork</w:t>
            </w:r>
            <w:proofErr w:type="spellEnd"/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Percentage employed in private sector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proofErr w:type="spellStart"/>
            <w:r w:rsidRPr="00864A56">
              <w:rPr>
                <w:rFonts w:ascii="Lato Light" w:hAnsi="Lato Light"/>
                <w:sz w:val="20"/>
              </w:rPr>
              <w:t>PublicWork</w:t>
            </w:r>
            <w:proofErr w:type="spellEnd"/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Percentage employed in public sector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proofErr w:type="spellStart"/>
            <w:r w:rsidRPr="00864A56">
              <w:rPr>
                <w:rFonts w:ascii="Lato Light" w:hAnsi="Lato Light"/>
                <w:sz w:val="20"/>
              </w:rPr>
              <w:lastRenderedPageBreak/>
              <w:t>SelfEmployed</w:t>
            </w:r>
            <w:proofErr w:type="spellEnd"/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Percentage self-employed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proofErr w:type="spellStart"/>
            <w:r w:rsidRPr="00864A56">
              <w:rPr>
                <w:rFonts w:ascii="Lato Light" w:hAnsi="Lato Light"/>
                <w:sz w:val="20"/>
              </w:rPr>
              <w:t>FamilyWork</w:t>
            </w:r>
            <w:proofErr w:type="spellEnd"/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Percentage in unpaid family work</w:t>
            </w:r>
          </w:p>
        </w:tc>
      </w:tr>
      <w:tr w:rsidR="00864A56" w:rsidRPr="00864A56" w:rsidTr="00864A56">
        <w:tc>
          <w:tcPr>
            <w:tcW w:w="0" w:type="auto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Unemployment</w:t>
            </w:r>
          </w:p>
        </w:tc>
        <w:tc>
          <w:tcPr>
            <w:tcW w:w="3961" w:type="dxa"/>
          </w:tcPr>
          <w:p w:rsidR="00864A56" w:rsidRPr="00864A56" w:rsidRDefault="00864A56" w:rsidP="00D3590B">
            <w:pPr>
              <w:rPr>
                <w:rFonts w:ascii="Lato Light" w:hAnsi="Lato Light"/>
                <w:sz w:val="20"/>
              </w:rPr>
            </w:pPr>
            <w:r w:rsidRPr="00864A56">
              <w:rPr>
                <w:rFonts w:ascii="Lato Light" w:hAnsi="Lato Light"/>
                <w:sz w:val="20"/>
              </w:rPr>
              <w:t>Unemployment rate, as percentage</w:t>
            </w:r>
          </w:p>
        </w:tc>
      </w:tr>
    </w:tbl>
    <w:p w:rsidR="00C068A3" w:rsidRPr="00864A56" w:rsidRDefault="00C068A3">
      <w:pPr>
        <w:rPr>
          <w:rFonts w:ascii="Lato Light" w:hAnsi="Lato Light"/>
        </w:rPr>
      </w:pPr>
    </w:p>
    <w:sectPr w:rsidR="00C068A3" w:rsidRPr="0086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FA2"/>
    <w:rsid w:val="00864A56"/>
    <w:rsid w:val="00C068A3"/>
    <w:rsid w:val="00D7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D9C6D-D301-4B7A-8C3A-6527A68C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4A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uonneutrino/us-census-demographic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Uni18</b:Tag>
    <b:SourceType>InternetSite</b:SourceType>
    <b:Guid>{019EB618-F707-4E9F-AFDD-F21113ADDBE3}</b:Guid>
    <b:Title>About the American Community Survey</b:Title>
    <b:Year>2018</b:Year>
    <b:Author>
      <b:Author>
        <b:NameList>
          <b:Person>
            <b:Last>Bureau</b:Last>
            <b:First>United</b:First>
            <b:Middle>States Census</b:Middle>
          </b:Person>
        </b:NameList>
      </b:Author>
    </b:Author>
    <b:InternetSiteTitle>U.S. Census Bureau</b:InternetSiteTitle>
    <b:Month>March</b:Month>
    <b:Day>27</b:Day>
    <b:URL>https://www.census.gov/programs-surveys/acs/about.html</b:URL>
    <b:RefOrder>1</b:RefOrder>
  </b:Source>
  <b:Source>
    <b:Tag>Muo18</b:Tag>
    <b:SourceType>InternetSite</b:SourceType>
    <b:Guid>{D38D961B-4339-4B08-909B-63BFFC9CCDEC}</b:Guid>
    <b:Author>
      <b:Author>
        <b:NameList>
          <b:Person>
            <b:Last>MuonNeutrino</b:Last>
          </b:Person>
        </b:NameList>
      </b:Author>
    </b:Author>
    <b:Title>US Census Demographic Data</b:Title>
    <b:InternetSiteTitle>Kaggle</b:InternetSiteTitle>
    <b:Year>2018</b:Year>
    <b:Month>January</b:Month>
    <b:Day>1</b:Day>
    <b:URL>https://www.kaggle.com/muonneutrino/us-census-demographic-data</b:URL>
    <b:RefOrder>2</b:RefOrder>
  </b:Source>
</b:Sources>
</file>

<file path=customXml/itemProps1.xml><?xml version="1.0" encoding="utf-8"?>
<ds:datastoreItem xmlns:ds="http://schemas.openxmlformats.org/officeDocument/2006/customXml" ds:itemID="{8F923C72-24A1-47DB-8073-BF4A50E7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2</cp:revision>
  <dcterms:created xsi:type="dcterms:W3CDTF">2019-11-17T21:50:00Z</dcterms:created>
  <dcterms:modified xsi:type="dcterms:W3CDTF">2019-11-18T01:35:00Z</dcterms:modified>
</cp:coreProperties>
</file>