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2608" behindDoc="0" locked="0" layoutInCell="1" allowOverlap="1" wp14:anchorId="74442B17" wp14:editId="6663F73C">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5108E0" w:rsidRDefault="00E65E74" w:rsidP="00E65E74">
          <w:pPr>
            <w:rPr>
              <w:rFonts w:ascii="Times New Roman" w:hAnsi="Times New Roman" w:cs="Times New Roman"/>
              <w:sz w:val="32"/>
              <w:szCs w:val="32"/>
              <w:lang w:eastAsia="de-DE"/>
            </w:rPr>
          </w:pPr>
        </w:p>
        <w:p w14:paraId="7CB4090B" w14:textId="5E115229" w:rsidR="005108E0" w:rsidRPr="005108E0" w:rsidRDefault="00147FED">
          <w:pPr>
            <w:pStyle w:val="Verzeichnis1"/>
            <w:tabs>
              <w:tab w:val="right" w:leader="dot" w:pos="9062"/>
            </w:tabs>
            <w:rPr>
              <w:rFonts w:ascii="Times New Roman" w:hAnsi="Times New Roman"/>
              <w:noProof/>
              <w:sz w:val="32"/>
              <w:szCs w:val="32"/>
            </w:rPr>
          </w:pPr>
          <w:r w:rsidRPr="005108E0">
            <w:rPr>
              <w:rFonts w:ascii="Times New Roman" w:hAnsi="Times New Roman"/>
              <w:sz w:val="32"/>
              <w:szCs w:val="32"/>
            </w:rPr>
            <w:fldChar w:fldCharType="begin"/>
          </w:r>
          <w:r w:rsidR="004B3900" w:rsidRPr="005108E0">
            <w:rPr>
              <w:rFonts w:ascii="Times New Roman" w:hAnsi="Times New Roman"/>
              <w:sz w:val="32"/>
              <w:szCs w:val="32"/>
            </w:rPr>
            <w:instrText xml:space="preserve"> TOC \o "1-3" \h \z \u </w:instrText>
          </w:r>
          <w:r w:rsidRPr="005108E0">
            <w:rPr>
              <w:rFonts w:ascii="Times New Roman" w:hAnsi="Times New Roman"/>
              <w:sz w:val="32"/>
              <w:szCs w:val="32"/>
            </w:rPr>
            <w:fldChar w:fldCharType="separate"/>
          </w:r>
          <w:hyperlink w:anchor="_Toc124347160" w:history="1">
            <w:r w:rsidR="005108E0" w:rsidRPr="005108E0">
              <w:rPr>
                <w:rStyle w:val="Hyperlink"/>
                <w:rFonts w:ascii="Times New Roman" w:hAnsi="Times New Roman"/>
                <w:b/>
                <w:bCs/>
                <w:noProof/>
                <w:sz w:val="32"/>
                <w:szCs w:val="32"/>
              </w:rPr>
              <w:t>1. Einleitung</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_Toc124347160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3</w:t>
            </w:r>
            <w:r w:rsidR="005108E0" w:rsidRPr="005108E0">
              <w:rPr>
                <w:rFonts w:ascii="Times New Roman" w:hAnsi="Times New Roman"/>
                <w:noProof/>
                <w:webHidden/>
                <w:sz w:val="32"/>
                <w:szCs w:val="32"/>
              </w:rPr>
              <w:fldChar w:fldCharType="end"/>
            </w:r>
          </w:hyperlink>
        </w:p>
        <w:p w14:paraId="21CBE522" w14:textId="7F435E51" w:rsidR="005108E0" w:rsidRPr="005108E0" w:rsidRDefault="005108E0">
          <w:pPr>
            <w:pStyle w:val="Verzeichnis1"/>
            <w:tabs>
              <w:tab w:val="right" w:leader="dot" w:pos="9062"/>
            </w:tabs>
            <w:rPr>
              <w:rFonts w:ascii="Times New Roman" w:hAnsi="Times New Roman"/>
              <w:noProof/>
              <w:sz w:val="32"/>
              <w:szCs w:val="32"/>
            </w:rPr>
          </w:pPr>
          <w:hyperlink w:anchor="_Toc124347161" w:history="1">
            <w:r w:rsidRPr="005108E0">
              <w:rPr>
                <w:rStyle w:val="Hyperlink"/>
                <w:rFonts w:ascii="Times New Roman" w:hAnsi="Times New Roman"/>
                <w:b/>
                <w:bCs/>
                <w:noProof/>
                <w:sz w:val="32"/>
                <w:szCs w:val="32"/>
              </w:rPr>
              <w:t>2. Funktionsweise der schwachen Version</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_Toc124347161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5</w:t>
            </w:r>
            <w:r w:rsidRPr="005108E0">
              <w:rPr>
                <w:rFonts w:ascii="Times New Roman" w:hAnsi="Times New Roman"/>
                <w:noProof/>
                <w:webHidden/>
                <w:sz w:val="32"/>
                <w:szCs w:val="32"/>
              </w:rPr>
              <w:fldChar w:fldCharType="end"/>
            </w:r>
          </w:hyperlink>
        </w:p>
        <w:p w14:paraId="2621FFD4" w14:textId="1D677D3F" w:rsidR="005108E0" w:rsidRPr="005108E0" w:rsidRDefault="005108E0">
          <w:pPr>
            <w:pStyle w:val="Verzeichnis2"/>
            <w:tabs>
              <w:tab w:val="right" w:leader="dot" w:pos="9062"/>
            </w:tabs>
            <w:rPr>
              <w:rFonts w:ascii="Times New Roman" w:hAnsi="Times New Roman"/>
              <w:noProof/>
              <w:sz w:val="32"/>
              <w:szCs w:val="32"/>
            </w:rPr>
          </w:pPr>
          <w:hyperlink w:anchor="_Toc124347162" w:history="1">
            <w:r w:rsidRPr="005108E0">
              <w:rPr>
                <w:rStyle w:val="Hyperlink"/>
                <w:rFonts w:ascii="Times New Roman" w:hAnsi="Times New Roman"/>
                <w:b/>
                <w:bCs/>
                <w:noProof/>
                <w:sz w:val="32"/>
                <w:szCs w:val="32"/>
              </w:rPr>
              <w:t>2.1 Login und Menü</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_Toc124347162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5</w:t>
            </w:r>
            <w:r w:rsidRPr="005108E0">
              <w:rPr>
                <w:rFonts w:ascii="Times New Roman" w:hAnsi="Times New Roman"/>
                <w:noProof/>
                <w:webHidden/>
                <w:sz w:val="32"/>
                <w:szCs w:val="32"/>
              </w:rPr>
              <w:fldChar w:fldCharType="end"/>
            </w:r>
          </w:hyperlink>
        </w:p>
        <w:p w14:paraId="01601D85" w14:textId="1B3FDB5A" w:rsidR="005108E0" w:rsidRPr="005108E0" w:rsidRDefault="005108E0">
          <w:pPr>
            <w:pStyle w:val="Verzeichnis2"/>
            <w:tabs>
              <w:tab w:val="right" w:leader="dot" w:pos="9062"/>
            </w:tabs>
            <w:rPr>
              <w:rFonts w:ascii="Times New Roman" w:hAnsi="Times New Roman"/>
              <w:noProof/>
              <w:sz w:val="32"/>
              <w:szCs w:val="32"/>
            </w:rPr>
          </w:pPr>
          <w:hyperlink w:anchor="_Toc124347163" w:history="1">
            <w:r w:rsidRPr="005108E0">
              <w:rPr>
                <w:rStyle w:val="Hyperlink"/>
                <w:rFonts w:ascii="Times New Roman" w:hAnsi="Times New Roman"/>
                <w:b/>
                <w:bCs/>
                <w:noProof/>
                <w:sz w:val="32"/>
                <w:szCs w:val="32"/>
              </w:rPr>
              <w:t>2.2 Während eines Online-Matches</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_Toc124347163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7</w:t>
            </w:r>
            <w:r w:rsidRPr="005108E0">
              <w:rPr>
                <w:rFonts w:ascii="Times New Roman" w:hAnsi="Times New Roman"/>
                <w:noProof/>
                <w:webHidden/>
                <w:sz w:val="32"/>
                <w:szCs w:val="32"/>
              </w:rPr>
              <w:fldChar w:fldCharType="end"/>
            </w:r>
          </w:hyperlink>
        </w:p>
        <w:p w14:paraId="5F591EF4" w14:textId="008666D4" w:rsidR="005108E0" w:rsidRPr="005108E0" w:rsidRDefault="005108E0">
          <w:pPr>
            <w:pStyle w:val="Verzeichnis1"/>
            <w:tabs>
              <w:tab w:val="right" w:leader="dot" w:pos="9062"/>
            </w:tabs>
            <w:rPr>
              <w:rFonts w:ascii="Times New Roman" w:hAnsi="Times New Roman"/>
              <w:noProof/>
              <w:sz w:val="32"/>
              <w:szCs w:val="32"/>
            </w:rPr>
          </w:pPr>
          <w:hyperlink w:anchor="_Toc124347164" w:history="1">
            <w:r w:rsidRPr="005108E0">
              <w:rPr>
                <w:rStyle w:val="Hyperlink"/>
                <w:rFonts w:ascii="Times New Roman" w:hAnsi="Times New Roman"/>
                <w:b/>
                <w:bCs/>
                <w:noProof/>
                <w:sz w:val="32"/>
                <w:szCs w:val="32"/>
              </w:rPr>
              <w:t>3. Analyse der Schwachstellen</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_Toc124347164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8</w:t>
            </w:r>
            <w:r w:rsidRPr="005108E0">
              <w:rPr>
                <w:rFonts w:ascii="Times New Roman" w:hAnsi="Times New Roman"/>
                <w:noProof/>
                <w:webHidden/>
                <w:sz w:val="32"/>
                <w:szCs w:val="32"/>
              </w:rPr>
              <w:fldChar w:fldCharType="end"/>
            </w:r>
          </w:hyperlink>
        </w:p>
        <w:p w14:paraId="790553D9" w14:textId="793D590E" w:rsidR="005108E0" w:rsidRPr="005108E0" w:rsidRDefault="005108E0">
          <w:pPr>
            <w:pStyle w:val="Verzeichnis2"/>
            <w:tabs>
              <w:tab w:val="right" w:leader="dot" w:pos="9062"/>
            </w:tabs>
            <w:rPr>
              <w:rFonts w:ascii="Times New Roman" w:hAnsi="Times New Roman"/>
              <w:noProof/>
              <w:sz w:val="32"/>
              <w:szCs w:val="32"/>
            </w:rPr>
          </w:pPr>
          <w:hyperlink w:anchor="_Toc124347165" w:history="1">
            <w:r w:rsidRPr="005108E0">
              <w:rPr>
                <w:rStyle w:val="Hyperlink"/>
                <w:rFonts w:ascii="Times New Roman" w:hAnsi="Times New Roman"/>
                <w:b/>
                <w:bCs/>
                <w:noProof/>
                <w:sz w:val="32"/>
                <w:szCs w:val="32"/>
              </w:rPr>
              <w:t>3.1 Datenbank</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_Toc124347165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8</w:t>
            </w:r>
            <w:r w:rsidRPr="005108E0">
              <w:rPr>
                <w:rFonts w:ascii="Times New Roman" w:hAnsi="Times New Roman"/>
                <w:noProof/>
                <w:webHidden/>
                <w:sz w:val="32"/>
                <w:szCs w:val="32"/>
              </w:rPr>
              <w:fldChar w:fldCharType="end"/>
            </w:r>
          </w:hyperlink>
        </w:p>
        <w:p w14:paraId="5C6EB600" w14:textId="17F6A09D" w:rsidR="005108E0" w:rsidRPr="005108E0" w:rsidRDefault="005108E0">
          <w:pPr>
            <w:pStyle w:val="Verzeichnis2"/>
            <w:tabs>
              <w:tab w:val="right" w:leader="dot" w:pos="9062"/>
            </w:tabs>
            <w:rPr>
              <w:rFonts w:ascii="Times New Roman" w:hAnsi="Times New Roman"/>
              <w:noProof/>
              <w:sz w:val="32"/>
              <w:szCs w:val="32"/>
            </w:rPr>
          </w:pPr>
          <w:hyperlink w:anchor="_Toc124347166" w:history="1">
            <w:r w:rsidRPr="005108E0">
              <w:rPr>
                <w:rStyle w:val="Hyperlink"/>
                <w:rFonts w:ascii="Times New Roman" w:hAnsi="Times New Roman"/>
                <w:b/>
                <w:bCs/>
                <w:noProof/>
                <w:sz w:val="32"/>
                <w:szCs w:val="32"/>
              </w:rPr>
              <w:t>3.2 Passwort und Aktivierungscode</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_Toc124347166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10</w:t>
            </w:r>
            <w:r w:rsidRPr="005108E0">
              <w:rPr>
                <w:rFonts w:ascii="Times New Roman" w:hAnsi="Times New Roman"/>
                <w:noProof/>
                <w:webHidden/>
                <w:sz w:val="32"/>
                <w:szCs w:val="32"/>
              </w:rPr>
              <w:fldChar w:fldCharType="end"/>
            </w:r>
          </w:hyperlink>
        </w:p>
        <w:p w14:paraId="1E48F5BE" w14:textId="766307E3" w:rsidR="005108E0" w:rsidRPr="005108E0" w:rsidRDefault="005108E0">
          <w:pPr>
            <w:pStyle w:val="Verzeichnis2"/>
            <w:tabs>
              <w:tab w:val="right" w:leader="dot" w:pos="9062"/>
            </w:tabs>
            <w:rPr>
              <w:rFonts w:ascii="Times New Roman" w:hAnsi="Times New Roman"/>
              <w:noProof/>
              <w:sz w:val="32"/>
              <w:szCs w:val="32"/>
            </w:rPr>
          </w:pPr>
          <w:hyperlink w:anchor="_Toc124347167" w:history="1">
            <w:r w:rsidRPr="005108E0">
              <w:rPr>
                <w:rStyle w:val="Hyperlink"/>
                <w:rFonts w:ascii="Times New Roman" w:hAnsi="Times New Roman"/>
                <w:b/>
                <w:bCs/>
                <w:noProof/>
                <w:sz w:val="32"/>
                <w:szCs w:val="32"/>
              </w:rPr>
              <w:t>3.3 Kommunikation</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_Toc124347167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14</w:t>
            </w:r>
            <w:r w:rsidRPr="005108E0">
              <w:rPr>
                <w:rFonts w:ascii="Times New Roman" w:hAnsi="Times New Roman"/>
                <w:noProof/>
                <w:webHidden/>
                <w:sz w:val="32"/>
                <w:szCs w:val="32"/>
              </w:rPr>
              <w:fldChar w:fldCharType="end"/>
            </w:r>
          </w:hyperlink>
        </w:p>
        <w:p w14:paraId="70084865" w14:textId="0787F39E" w:rsidR="005108E0" w:rsidRPr="005108E0" w:rsidRDefault="005108E0">
          <w:pPr>
            <w:pStyle w:val="Verzeichnis2"/>
            <w:tabs>
              <w:tab w:val="right" w:leader="dot" w:pos="9062"/>
            </w:tabs>
            <w:rPr>
              <w:rFonts w:ascii="Times New Roman" w:hAnsi="Times New Roman"/>
              <w:noProof/>
              <w:sz w:val="32"/>
              <w:szCs w:val="32"/>
            </w:rPr>
          </w:pPr>
          <w:hyperlink w:anchor="_Toc124347168" w:history="1">
            <w:r w:rsidRPr="005108E0">
              <w:rPr>
                <w:rStyle w:val="Hyperlink"/>
                <w:rFonts w:ascii="Times New Roman" w:hAnsi="Times New Roman"/>
                <w:b/>
                <w:bCs/>
                <w:noProof/>
                <w:sz w:val="32"/>
                <w:szCs w:val="32"/>
              </w:rPr>
              <w:t>3.4 Code Analysetools und Styleguides</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_Toc124347168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17</w:t>
            </w:r>
            <w:r w:rsidRPr="005108E0">
              <w:rPr>
                <w:rFonts w:ascii="Times New Roman" w:hAnsi="Times New Roman"/>
                <w:noProof/>
                <w:webHidden/>
                <w:sz w:val="32"/>
                <w:szCs w:val="32"/>
              </w:rPr>
              <w:fldChar w:fldCharType="end"/>
            </w:r>
          </w:hyperlink>
        </w:p>
        <w:p w14:paraId="08CE4ABF" w14:textId="7D4D2469" w:rsidR="005108E0" w:rsidRPr="005108E0" w:rsidRDefault="005108E0">
          <w:pPr>
            <w:pStyle w:val="Verzeichnis2"/>
            <w:tabs>
              <w:tab w:val="right" w:leader="dot" w:pos="9062"/>
            </w:tabs>
            <w:rPr>
              <w:rFonts w:ascii="Times New Roman" w:hAnsi="Times New Roman"/>
              <w:noProof/>
              <w:sz w:val="32"/>
              <w:szCs w:val="32"/>
            </w:rPr>
          </w:pPr>
          <w:hyperlink w:anchor="_Toc124347169" w:history="1">
            <w:r w:rsidRPr="005108E0">
              <w:rPr>
                <w:rStyle w:val="Hyperlink"/>
                <w:rFonts w:ascii="Times New Roman" w:hAnsi="Times New Roman"/>
                <w:b/>
                <w:bCs/>
                <w:noProof/>
                <w:sz w:val="32"/>
                <w:szCs w:val="32"/>
              </w:rPr>
              <w:t>3.5 Sonstige Schwachstellen</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_Toc124347169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18</w:t>
            </w:r>
            <w:r w:rsidRPr="005108E0">
              <w:rPr>
                <w:rFonts w:ascii="Times New Roman" w:hAnsi="Times New Roman"/>
                <w:noProof/>
                <w:webHidden/>
                <w:sz w:val="32"/>
                <w:szCs w:val="32"/>
              </w:rPr>
              <w:fldChar w:fldCharType="end"/>
            </w:r>
          </w:hyperlink>
        </w:p>
        <w:p w14:paraId="6D164532" w14:textId="004B7FC1" w:rsidR="005108E0" w:rsidRPr="005108E0" w:rsidRDefault="005108E0">
          <w:pPr>
            <w:pStyle w:val="Verzeichnis1"/>
            <w:tabs>
              <w:tab w:val="right" w:leader="dot" w:pos="9062"/>
            </w:tabs>
            <w:rPr>
              <w:rFonts w:ascii="Times New Roman" w:hAnsi="Times New Roman"/>
              <w:noProof/>
              <w:sz w:val="32"/>
              <w:szCs w:val="32"/>
            </w:rPr>
          </w:pPr>
          <w:hyperlink w:anchor="_Toc124347170" w:history="1">
            <w:r w:rsidRPr="005108E0">
              <w:rPr>
                <w:rStyle w:val="Hyperlink"/>
                <w:rFonts w:ascii="Times New Roman" w:hAnsi="Times New Roman"/>
                <w:b/>
                <w:bCs/>
                <w:noProof/>
                <w:sz w:val="32"/>
                <w:szCs w:val="32"/>
              </w:rPr>
              <w:t>4. Beheben der Schwächen</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_Toc124347170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19</w:t>
            </w:r>
            <w:r w:rsidRPr="005108E0">
              <w:rPr>
                <w:rFonts w:ascii="Times New Roman" w:hAnsi="Times New Roman"/>
                <w:noProof/>
                <w:webHidden/>
                <w:sz w:val="32"/>
                <w:szCs w:val="32"/>
              </w:rPr>
              <w:fldChar w:fldCharType="end"/>
            </w:r>
          </w:hyperlink>
        </w:p>
        <w:p w14:paraId="0A6977C4" w14:textId="2FF1EA6B" w:rsidR="005108E0" w:rsidRPr="005108E0" w:rsidRDefault="005108E0">
          <w:pPr>
            <w:pStyle w:val="Verzeichnis2"/>
            <w:tabs>
              <w:tab w:val="right" w:leader="dot" w:pos="9062"/>
            </w:tabs>
            <w:rPr>
              <w:rFonts w:ascii="Times New Roman" w:hAnsi="Times New Roman"/>
              <w:noProof/>
              <w:sz w:val="32"/>
              <w:szCs w:val="32"/>
            </w:rPr>
          </w:pPr>
          <w:hyperlink w:anchor="_Toc124347171" w:history="1">
            <w:r w:rsidRPr="005108E0">
              <w:rPr>
                <w:rStyle w:val="Hyperlink"/>
                <w:rFonts w:ascii="Times New Roman" w:hAnsi="Times New Roman"/>
                <w:b/>
                <w:bCs/>
                <w:noProof/>
                <w:sz w:val="32"/>
                <w:szCs w:val="32"/>
              </w:rPr>
              <w:t>4.1 Datenbank</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_Toc124347171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19</w:t>
            </w:r>
            <w:r w:rsidRPr="005108E0">
              <w:rPr>
                <w:rFonts w:ascii="Times New Roman" w:hAnsi="Times New Roman"/>
                <w:noProof/>
                <w:webHidden/>
                <w:sz w:val="32"/>
                <w:szCs w:val="32"/>
              </w:rPr>
              <w:fldChar w:fldCharType="end"/>
            </w:r>
          </w:hyperlink>
        </w:p>
        <w:p w14:paraId="0B246390" w14:textId="227059C6" w:rsidR="005108E0" w:rsidRPr="005108E0" w:rsidRDefault="005108E0">
          <w:pPr>
            <w:pStyle w:val="Verzeichnis2"/>
            <w:tabs>
              <w:tab w:val="right" w:leader="dot" w:pos="9062"/>
            </w:tabs>
            <w:rPr>
              <w:rFonts w:ascii="Times New Roman" w:hAnsi="Times New Roman"/>
              <w:noProof/>
              <w:sz w:val="32"/>
              <w:szCs w:val="32"/>
            </w:rPr>
          </w:pPr>
          <w:hyperlink w:anchor="_Toc124347172" w:history="1">
            <w:r w:rsidRPr="005108E0">
              <w:rPr>
                <w:rStyle w:val="Hyperlink"/>
                <w:rFonts w:ascii="Times New Roman" w:hAnsi="Times New Roman"/>
                <w:b/>
                <w:bCs/>
                <w:noProof/>
                <w:sz w:val="32"/>
                <w:szCs w:val="32"/>
              </w:rPr>
              <w:t>4.2 Passwort und Aktivierungscode</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_Toc124347172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20</w:t>
            </w:r>
            <w:r w:rsidRPr="005108E0">
              <w:rPr>
                <w:rFonts w:ascii="Times New Roman" w:hAnsi="Times New Roman"/>
                <w:noProof/>
                <w:webHidden/>
                <w:sz w:val="32"/>
                <w:szCs w:val="32"/>
              </w:rPr>
              <w:fldChar w:fldCharType="end"/>
            </w:r>
          </w:hyperlink>
        </w:p>
        <w:p w14:paraId="0E0C381F" w14:textId="2CEEA0EC" w:rsidR="005108E0" w:rsidRPr="005108E0" w:rsidRDefault="005108E0">
          <w:pPr>
            <w:pStyle w:val="Verzeichnis2"/>
            <w:tabs>
              <w:tab w:val="right" w:leader="dot" w:pos="9062"/>
            </w:tabs>
            <w:rPr>
              <w:rFonts w:ascii="Times New Roman" w:hAnsi="Times New Roman"/>
              <w:noProof/>
              <w:sz w:val="32"/>
              <w:szCs w:val="32"/>
            </w:rPr>
          </w:pPr>
          <w:hyperlink w:anchor="_Toc124347173" w:history="1">
            <w:r w:rsidRPr="005108E0">
              <w:rPr>
                <w:rStyle w:val="Hyperlink"/>
                <w:rFonts w:ascii="Times New Roman" w:hAnsi="Times New Roman"/>
                <w:b/>
                <w:bCs/>
                <w:noProof/>
                <w:sz w:val="32"/>
                <w:szCs w:val="32"/>
              </w:rPr>
              <w:t>4.3 Kommunikation</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_Toc124347173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23</w:t>
            </w:r>
            <w:r w:rsidRPr="005108E0">
              <w:rPr>
                <w:rFonts w:ascii="Times New Roman" w:hAnsi="Times New Roman"/>
                <w:noProof/>
                <w:webHidden/>
                <w:sz w:val="32"/>
                <w:szCs w:val="32"/>
              </w:rPr>
              <w:fldChar w:fldCharType="end"/>
            </w:r>
          </w:hyperlink>
        </w:p>
        <w:p w14:paraId="05D1C892" w14:textId="19CDF933" w:rsidR="005108E0" w:rsidRPr="005108E0" w:rsidRDefault="005108E0">
          <w:pPr>
            <w:pStyle w:val="Verzeichnis2"/>
            <w:tabs>
              <w:tab w:val="right" w:leader="dot" w:pos="9062"/>
            </w:tabs>
            <w:rPr>
              <w:rFonts w:ascii="Times New Roman" w:hAnsi="Times New Roman"/>
              <w:noProof/>
              <w:sz w:val="32"/>
              <w:szCs w:val="32"/>
            </w:rPr>
          </w:pPr>
          <w:hyperlink w:anchor="_Toc124347174" w:history="1">
            <w:r w:rsidRPr="005108E0">
              <w:rPr>
                <w:rStyle w:val="Hyperlink"/>
                <w:rFonts w:ascii="Times New Roman" w:hAnsi="Times New Roman"/>
                <w:b/>
                <w:bCs/>
                <w:noProof/>
                <w:sz w:val="32"/>
                <w:szCs w:val="32"/>
              </w:rPr>
              <w:t>4.4 Künftige Fixes</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_Toc124347174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25</w:t>
            </w:r>
            <w:r w:rsidRPr="005108E0">
              <w:rPr>
                <w:rFonts w:ascii="Times New Roman" w:hAnsi="Times New Roman"/>
                <w:noProof/>
                <w:webHidden/>
                <w:sz w:val="32"/>
                <w:szCs w:val="32"/>
              </w:rPr>
              <w:fldChar w:fldCharType="end"/>
            </w:r>
          </w:hyperlink>
        </w:p>
        <w:p w14:paraId="5C082B34" w14:textId="324C030D" w:rsidR="005108E0" w:rsidRPr="005108E0" w:rsidRDefault="005108E0">
          <w:pPr>
            <w:pStyle w:val="Verzeichnis1"/>
            <w:tabs>
              <w:tab w:val="right" w:leader="dot" w:pos="9062"/>
            </w:tabs>
            <w:rPr>
              <w:rFonts w:ascii="Times New Roman" w:hAnsi="Times New Roman"/>
              <w:noProof/>
              <w:sz w:val="32"/>
              <w:szCs w:val="32"/>
            </w:rPr>
          </w:pPr>
          <w:hyperlink w:anchor="_Toc124347175" w:history="1">
            <w:r w:rsidRPr="005108E0">
              <w:rPr>
                <w:rStyle w:val="Hyperlink"/>
                <w:rFonts w:ascii="Times New Roman" w:hAnsi="Times New Roman"/>
                <w:b/>
                <w:bCs/>
                <w:noProof/>
                <w:sz w:val="32"/>
                <w:szCs w:val="32"/>
              </w:rPr>
              <w:t>5. Fazit</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_Toc124347175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26</w:t>
            </w:r>
            <w:r w:rsidRPr="005108E0">
              <w:rPr>
                <w:rFonts w:ascii="Times New Roman" w:hAnsi="Times New Roman"/>
                <w:noProof/>
                <w:webHidden/>
                <w:sz w:val="32"/>
                <w:szCs w:val="32"/>
              </w:rPr>
              <w:fldChar w:fldCharType="end"/>
            </w:r>
          </w:hyperlink>
        </w:p>
        <w:p w14:paraId="406E6380" w14:textId="10E81CC3" w:rsidR="005108E0" w:rsidRPr="005108E0" w:rsidRDefault="005108E0">
          <w:pPr>
            <w:pStyle w:val="Verzeichnis1"/>
            <w:tabs>
              <w:tab w:val="right" w:leader="dot" w:pos="9062"/>
            </w:tabs>
            <w:rPr>
              <w:rFonts w:ascii="Times New Roman" w:hAnsi="Times New Roman"/>
              <w:noProof/>
              <w:sz w:val="32"/>
              <w:szCs w:val="32"/>
            </w:rPr>
          </w:pPr>
          <w:hyperlink w:anchor="_Toc124347176" w:history="1">
            <w:r w:rsidRPr="005108E0">
              <w:rPr>
                <w:rStyle w:val="Hyperlink"/>
                <w:rFonts w:ascii="Times New Roman" w:hAnsi="Times New Roman"/>
                <w:b/>
                <w:bCs/>
                <w:noProof/>
                <w:sz w:val="32"/>
                <w:szCs w:val="32"/>
              </w:rPr>
              <w:t>Literaturverzeichnis</w:t>
            </w:r>
            <w:r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Pr="005108E0">
              <w:rPr>
                <w:rFonts w:ascii="Times New Roman" w:hAnsi="Times New Roman"/>
                <w:noProof/>
                <w:webHidden/>
                <w:sz w:val="32"/>
                <w:szCs w:val="32"/>
              </w:rPr>
              <w:instrText xml:space="preserve"> PAGEREF _Toc124347176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Pr="005108E0">
              <w:rPr>
                <w:rFonts w:ascii="Times New Roman" w:hAnsi="Times New Roman"/>
                <w:noProof/>
                <w:webHidden/>
                <w:sz w:val="32"/>
                <w:szCs w:val="32"/>
              </w:rPr>
              <w:t>27</w:t>
            </w:r>
            <w:r w:rsidRPr="005108E0">
              <w:rPr>
                <w:rFonts w:ascii="Times New Roman" w:hAnsi="Times New Roman"/>
                <w:noProof/>
                <w:webHidden/>
                <w:sz w:val="32"/>
                <w:szCs w:val="32"/>
              </w:rPr>
              <w:fldChar w:fldCharType="end"/>
            </w:r>
          </w:hyperlink>
        </w:p>
        <w:p w14:paraId="59B425F1" w14:textId="65EBF7C5" w:rsidR="004B3900" w:rsidRDefault="00147FED">
          <w:r w:rsidRPr="005108E0">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4347160"/>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4347161"/>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4347162"/>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t>
      </w:r>
      <w:proofErr w:type="spellStart"/>
      <w:r w:rsidR="0018578F">
        <w:rPr>
          <w:rFonts w:ascii="Times New Roman" w:hAnsi="Times New Roman" w:cs="Times New Roman"/>
          <w:bCs/>
          <w:sz w:val="32"/>
          <w:szCs w:val="32"/>
        </w:rPr>
        <w:t>werdenaußerdem</w:t>
      </w:r>
      <w:proofErr w:type="spellEnd"/>
      <w:r w:rsidR="0018578F">
        <w:rPr>
          <w:rFonts w:ascii="Times New Roman" w:hAnsi="Times New Roman" w:cs="Times New Roman"/>
          <w:bCs/>
          <w:sz w:val="32"/>
          <w:szCs w:val="32"/>
        </w:rPr>
        <w:t xml:space="preserve">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49024" behindDoc="0" locked="0" layoutInCell="1" allowOverlap="1" wp14:anchorId="0F449C54" wp14:editId="20F42C5E">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w:t>
      </w:r>
      <w:proofErr w:type="spellStart"/>
      <w:r w:rsidR="001107F9">
        <w:rPr>
          <w:rFonts w:ascii="Times New Roman" w:hAnsi="Times New Roman" w:cs="Times New Roman"/>
          <w:sz w:val="32"/>
          <w:szCs w:val="32"/>
        </w:rPr>
        <w:t>Logout</w:t>
      </w:r>
      <w:proofErr w:type="gramStart"/>
      <w:r w:rsidR="001107F9">
        <w:rPr>
          <w:rFonts w:ascii="Times New Roman" w:hAnsi="Times New Roman" w:cs="Times New Roman"/>
          <w:sz w:val="32"/>
          <w:szCs w:val="32"/>
        </w:rPr>
        <w:t>“</w:t>
      </w:r>
      <w:r w:rsidR="000E2436">
        <w:rPr>
          <w:rFonts w:ascii="Times New Roman" w:hAnsi="Times New Roman" w:cs="Times New Roman"/>
          <w:b/>
          <w:sz w:val="32"/>
          <w:szCs w:val="32"/>
        </w:rPr>
        <w:t>,</w:t>
      </w:r>
      <w:r w:rsidR="000E2436">
        <w:rPr>
          <w:rFonts w:ascii="Times New Roman" w:hAnsi="Times New Roman" w:cs="Times New Roman"/>
          <w:sz w:val="32"/>
          <w:szCs w:val="32"/>
        </w:rPr>
        <w:t>das</w:t>
      </w:r>
      <w:proofErr w:type="spellEnd"/>
      <w:proofErr w:type="gramEnd"/>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4347163"/>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4347164"/>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4347165"/>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w:t>
      </w:r>
      <w:proofErr w:type="spellStart"/>
      <w:r>
        <w:rPr>
          <w:rFonts w:ascii="Times New Roman" w:hAnsi="Times New Roman" w:cs="Times New Roman"/>
          <w:bCs/>
          <w:sz w:val="32"/>
          <w:szCs w:val="32"/>
        </w:rPr>
        <w:t>d</w:t>
      </w:r>
      <w:r w:rsidR="004263D1">
        <w:rPr>
          <w:rFonts w:ascii="Times New Roman" w:hAnsi="Times New Roman" w:cs="Times New Roman"/>
          <w:bCs/>
          <w:sz w:val="32"/>
          <w:szCs w:val="32"/>
        </w:rPr>
        <w:t>asSQL</w:t>
      </w:r>
      <w:proofErr w:type="spellEnd"/>
      <w:r w:rsidR="004263D1">
        <w:rPr>
          <w:rFonts w:ascii="Times New Roman" w:hAnsi="Times New Roman" w:cs="Times New Roman"/>
          <w:bCs/>
          <w:sz w:val="32"/>
          <w:szCs w:val="32"/>
        </w:rPr>
        <w:t>-Statement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ImproperNeutralizationof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3120" behindDoc="0" locked="0" layoutInCell="1" allowOverlap="1" wp14:anchorId="76F7CC03" wp14:editId="2410A0CD">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4347166"/>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0D7F1C21" w14:textId="1876665E" w:rsidR="00754CD6" w:rsidRDefault="00556C63" w:rsidP="003840B0">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1072" behindDoc="0" locked="0" layoutInCell="1" allowOverlap="1" wp14:anchorId="7A101AD2" wp14:editId="5256C8D8">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1141DED2" w14:textId="77777777" w:rsidR="003840B0" w:rsidRPr="00857955" w:rsidRDefault="003840B0" w:rsidP="003840B0">
      <w:pPr>
        <w:keepNext/>
        <w:jc w:val="both"/>
      </w:pPr>
    </w:p>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0C04B071" w:rsidR="00412EDE" w:rsidRPr="00DC2D28"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proofErr w:type="spellStart"/>
      <w:proofErr w:type="gramStart"/>
      <w:r w:rsidR="00DC2D28">
        <w:rPr>
          <w:rFonts w:ascii="Times New Roman" w:hAnsi="Times New Roman" w:cs="Times New Roman"/>
          <w:bCs/>
          <w:i/>
          <w:sz w:val="32"/>
          <w:szCs w:val="32"/>
        </w:rPr>
        <w:t>random.randint</w:t>
      </w:r>
      <w:proofErr w:type="spellEnd"/>
      <w:proofErr w:type="gramEnd"/>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w:t>
      </w:r>
      <w:proofErr w:type="gramStart"/>
      <w:r w:rsidR="00610600" w:rsidRPr="00B27806">
        <w:rPr>
          <w:rFonts w:ascii="Times New Roman" w:hAnsi="Times New Roman" w:cs="Times New Roman"/>
          <w:i/>
          <w:iCs/>
          <w:sz w:val="32"/>
          <w:szCs w:val="32"/>
        </w:rPr>
        <w:t>choice</w:t>
      </w:r>
      <w:proofErr w:type="spellEnd"/>
      <w:r w:rsidR="00610600" w:rsidRPr="00B27806">
        <w:rPr>
          <w:rFonts w:ascii="Times New Roman" w:hAnsi="Times New Roman" w:cs="Times New Roman"/>
          <w:i/>
          <w:iCs/>
          <w:sz w:val="32"/>
          <w:szCs w:val="32"/>
        </w:rPr>
        <w:t>(</w:t>
      </w:r>
      <w:proofErr w:type="gram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0"/>
      <w:r w:rsidR="003F6C76">
        <w:rPr>
          <w:rStyle w:val="Kommentarzeichen"/>
        </w:rPr>
        <w:commentReference w:id="10"/>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 xml:space="preserve">CWE 309 Use of Password System for primary </w:t>
      </w:r>
      <w:proofErr w:type="spellStart"/>
      <w:r w:rsidRPr="00CD277D">
        <w:rPr>
          <w:rFonts w:ascii="Times New Roman" w:hAnsi="Times New Roman" w:cs="Times New Roman"/>
          <w:bCs/>
          <w:i/>
          <w:sz w:val="32"/>
          <w:szCs w:val="32"/>
          <w:lang w:val="en-US"/>
        </w:rPr>
        <w:t>Authentification</w:t>
      </w:r>
      <w:proofErr w:type="spellEnd"/>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 312 </w:t>
      </w:r>
      <w:proofErr w:type="spellStart"/>
      <w:r>
        <w:rPr>
          <w:rFonts w:ascii="Times New Roman" w:hAnsi="Times New Roman" w:cs="Times New Roman"/>
          <w:bCs/>
          <w:i/>
          <w:sz w:val="32"/>
          <w:szCs w:val="32"/>
        </w:rPr>
        <w:t>ClearageStorage</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Weak</w:t>
      </w:r>
      <w:proofErr w:type="spellEnd"/>
      <w:r>
        <w:rPr>
          <w:rFonts w:ascii="Times New Roman" w:hAnsi="Times New Roman" w:cs="Times New Roman"/>
          <w:bCs/>
          <w:i/>
          <w:sz w:val="32"/>
          <w:szCs w:val="32"/>
        </w:rPr>
        <w:t xml:space="preserve"> Password </w:t>
      </w:r>
      <w:proofErr w:type="spellStart"/>
      <w:r>
        <w:rPr>
          <w:rFonts w:ascii="Times New Roman" w:hAnsi="Times New Roman" w:cs="Times New Roman"/>
          <w:bCs/>
          <w:i/>
          <w:sz w:val="32"/>
          <w:szCs w:val="32"/>
        </w:rPr>
        <w:t>Requirements</w:t>
      </w:r>
      <w:proofErr w:type="spellEnd"/>
      <w:r>
        <w:rPr>
          <w:rFonts w:ascii="Times New Roman" w:hAnsi="Times New Roman" w:cs="Times New Roman"/>
          <w:bCs/>
          <w:i/>
          <w:sz w:val="32"/>
          <w:szCs w:val="32"/>
        </w:rPr>
        <w:t xml:space="preserve">,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I</w:t>
      </w:r>
      <w:r w:rsidR="009B46AD">
        <w:rPr>
          <w:rFonts w:ascii="Times New Roman" w:hAnsi="Times New Roman" w:cs="Times New Roman"/>
          <w:bCs/>
          <w:i/>
          <w:sz w:val="32"/>
          <w:szCs w:val="32"/>
        </w:rPr>
        <w:t>nsufficiently</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Protected</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Credentials</w:t>
      </w:r>
      <w:proofErr w:type="spellEnd"/>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Missing</w:t>
      </w:r>
      <w:proofErr w:type="spellEnd"/>
      <w:r w:rsidR="009B46AD">
        <w:rPr>
          <w:rFonts w:ascii="Times New Roman" w:hAnsi="Times New Roman" w:cs="Times New Roman"/>
          <w:bCs/>
          <w:i/>
          <w:sz w:val="32"/>
          <w:szCs w:val="32"/>
        </w:rPr>
        <w:t xml:space="preserve"> Password Field </w:t>
      </w:r>
      <w:proofErr w:type="spellStart"/>
      <w:r w:rsidR="009B46AD">
        <w:rPr>
          <w:rFonts w:ascii="Times New Roman" w:hAnsi="Times New Roman" w:cs="Times New Roman"/>
          <w:bCs/>
          <w:i/>
          <w:sz w:val="32"/>
          <w:szCs w:val="32"/>
        </w:rPr>
        <w:t>Masking</w:t>
      </w:r>
      <w:proofErr w:type="spellEnd"/>
      <w:r w:rsidR="009B46AD">
        <w:rPr>
          <w:rFonts w:ascii="Times New Roman" w:hAnsi="Times New Roman" w:cs="Times New Roman"/>
          <w:bCs/>
          <w:i/>
          <w:sz w:val="32"/>
          <w:szCs w:val="32"/>
        </w:rPr>
        <w:t xml:space="preserve">,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606B9AF" w:rsidR="00C407B7" w:rsidRDefault="00000000" w:rsidP="003F6C76">
      <w:pPr>
        <w:spacing w:after="0" w:line="240" w:lineRule="auto"/>
        <w:jc w:val="both"/>
        <w:rPr>
          <w:rFonts w:ascii="Times New Roman" w:hAnsi="Times New Roman" w:cs="Times New Roman"/>
          <w:bCs/>
          <w:sz w:val="32"/>
          <w:szCs w:val="32"/>
        </w:rPr>
      </w:pPr>
      <w:r>
        <w:rPr>
          <w:noProof/>
        </w:rPr>
        <w:lastRenderedPageBreak/>
        <w:pict w14:anchorId="601A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0;margin-top:0;width:357.75pt;height:160.5pt;z-index:251669504;mso-position-horizontal:center;mso-position-horizontal-relative:margin;mso-position-vertical:top;mso-position-vertical-relative:margin">
            <v:imagedata r:id="rId21" o:title="cwss bf"/>
            <w10:wrap type="square" anchorx="margin" anchory="margin"/>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2834835" w:rsidR="000A0DE7" w:rsidRDefault="000A0DE7" w:rsidP="003F6C76">
      <w:pPr>
        <w:spacing w:after="0" w:line="240" w:lineRule="auto"/>
        <w:jc w:val="both"/>
        <w:rPr>
          <w:rFonts w:ascii="Times New Roman" w:hAnsi="Times New Roman" w:cs="Times New Roman"/>
          <w:bCs/>
          <w:sz w:val="32"/>
          <w:szCs w:val="32"/>
        </w:rPr>
      </w:pPr>
    </w:p>
    <w:p w14:paraId="31761BDB" w14:textId="1B176B1D" w:rsidR="003840B0" w:rsidRDefault="003840B0" w:rsidP="003F6C76">
      <w:pPr>
        <w:spacing w:after="0" w:line="240" w:lineRule="auto"/>
        <w:jc w:val="both"/>
        <w:rPr>
          <w:rFonts w:ascii="Times New Roman" w:hAnsi="Times New Roman" w:cs="Times New Roman"/>
          <w:bCs/>
          <w:sz w:val="32"/>
          <w:szCs w:val="32"/>
        </w:rPr>
      </w:pPr>
    </w:p>
    <w:p w14:paraId="6C75071B" w14:textId="78558690" w:rsidR="003840B0" w:rsidRDefault="003840B0" w:rsidP="003F6C76">
      <w:pPr>
        <w:spacing w:after="0" w:line="240" w:lineRule="auto"/>
        <w:jc w:val="both"/>
        <w:rPr>
          <w:rFonts w:ascii="Times New Roman" w:hAnsi="Times New Roman" w:cs="Times New Roman"/>
          <w:bCs/>
          <w:sz w:val="32"/>
          <w:szCs w:val="32"/>
        </w:rPr>
      </w:pPr>
    </w:p>
    <w:p w14:paraId="0418466A" w14:textId="7B305C9C" w:rsidR="003840B0" w:rsidRDefault="003840B0" w:rsidP="003F6C76">
      <w:pPr>
        <w:spacing w:after="0" w:line="240" w:lineRule="auto"/>
        <w:jc w:val="both"/>
        <w:rPr>
          <w:rFonts w:ascii="Times New Roman" w:hAnsi="Times New Roman" w:cs="Times New Roman"/>
          <w:bCs/>
          <w:sz w:val="32"/>
          <w:szCs w:val="32"/>
        </w:rPr>
      </w:pPr>
    </w:p>
    <w:p w14:paraId="095DC7DC" w14:textId="4CB83E8A" w:rsidR="003840B0" w:rsidRDefault="003840B0" w:rsidP="003F6C76">
      <w:pPr>
        <w:spacing w:after="0" w:line="240" w:lineRule="auto"/>
        <w:jc w:val="both"/>
        <w:rPr>
          <w:rFonts w:ascii="Times New Roman" w:hAnsi="Times New Roman" w:cs="Times New Roman"/>
          <w:bCs/>
          <w:sz w:val="32"/>
          <w:szCs w:val="32"/>
        </w:rPr>
      </w:pPr>
    </w:p>
    <w:p w14:paraId="53441397" w14:textId="490288AC" w:rsidR="003840B0" w:rsidRDefault="003840B0" w:rsidP="003F6C76">
      <w:pPr>
        <w:spacing w:after="0" w:line="240" w:lineRule="auto"/>
        <w:jc w:val="both"/>
        <w:rPr>
          <w:rFonts w:ascii="Times New Roman" w:hAnsi="Times New Roman" w:cs="Times New Roman"/>
          <w:bCs/>
          <w:sz w:val="32"/>
          <w:szCs w:val="32"/>
        </w:rPr>
      </w:pPr>
    </w:p>
    <w:p w14:paraId="12C37B96" w14:textId="66992851" w:rsidR="003840B0" w:rsidRPr="004E7409" w:rsidRDefault="003840B0" w:rsidP="003840B0">
      <w:pPr>
        <w:pStyle w:val="Beschriftung"/>
        <w:jc w:val="center"/>
        <w:rPr>
          <w:rFonts w:ascii="Times New Roman" w:hAnsi="Times New Roman" w:cs="Times New Roman"/>
          <w:bCs/>
          <w:noProof/>
          <w:sz w:val="32"/>
          <w:szCs w:val="32"/>
        </w:rPr>
      </w:pPr>
      <w:r>
        <w:t>Abbildung 9: CWSS-Score für die CWEs des Passwortes</w:t>
      </w:r>
    </w:p>
    <w:p w14:paraId="0141FEA9" w14:textId="09ECDE88" w:rsidR="003840B0" w:rsidRDefault="003840B0" w:rsidP="003F6C76">
      <w:pPr>
        <w:spacing w:after="0" w:line="240" w:lineRule="auto"/>
        <w:jc w:val="both"/>
        <w:rPr>
          <w:rFonts w:ascii="Times New Roman" w:hAnsi="Times New Roman" w:cs="Times New Roman"/>
          <w:bCs/>
          <w:sz w:val="32"/>
          <w:szCs w:val="32"/>
        </w:rPr>
      </w:pPr>
    </w:p>
    <w:p w14:paraId="5F21C512" w14:textId="77777777" w:rsidR="003840B0" w:rsidRDefault="003840B0"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4" w:name="_Toc124347167"/>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4"/>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w:t>
      </w:r>
      <w:r w:rsidR="00A32E2E">
        <w:rPr>
          <w:rFonts w:ascii="Times New Roman" w:hAnsi="Times New Roman" w:cs="Times New Roman"/>
          <w:bCs/>
          <w:sz w:val="32"/>
          <w:szCs w:val="32"/>
        </w:rPr>
        <w:lastRenderedPageBreak/>
        <w:t>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2D506650" w:rsidR="00FC7DAB" w:rsidRDefault="00000000" w:rsidP="00754CD6">
      <w:pPr>
        <w:spacing w:line="240" w:lineRule="auto"/>
        <w:jc w:val="both"/>
        <w:rPr>
          <w:rFonts w:ascii="Times New Roman" w:hAnsi="Times New Roman" w:cs="Times New Roman"/>
          <w:bCs/>
          <w:sz w:val="32"/>
          <w:szCs w:val="32"/>
        </w:rPr>
      </w:pPr>
      <w:r>
        <w:rPr>
          <w:noProof/>
        </w:rPr>
      </w:r>
      <w:r w:rsidR="006E1D7F">
        <w:rPr>
          <w:noProof/>
        </w:rPr>
        <w:pict w14:anchorId="6FAAD136">
          <v:shapetype id="_x0000_t202" coordsize="21600,21600" o:spt="202" path="m,l,21600r21600,l21600,xe">
            <v:stroke joinstyle="miter"/>
            <v:path gradientshapeok="t" o:connecttype="rect"/>
          </v:shapetype>
          <v:shape id="Textfeld 23" o:spid="_x0000_s1041"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5AF0718F" w:rsidR="00C407B7" w:rsidRPr="00F56CE2" w:rsidRDefault="00C407B7" w:rsidP="00857955">
                  <w:pPr>
                    <w:pStyle w:val="Beschriftung"/>
                    <w:jc w:val="center"/>
                    <w:rPr>
                      <w:rFonts w:ascii="Times New Roman" w:hAnsi="Times New Roman" w:cs="Times New Roman"/>
                      <w:bCs/>
                      <w:noProof/>
                      <w:sz w:val="32"/>
                      <w:szCs w:val="32"/>
                    </w:rPr>
                  </w:pPr>
                  <w:r>
                    <w:t xml:space="preserve">Abbildung </w:t>
                  </w:r>
                  <w:r w:rsidR="007A7591">
                    <w:t>10</w:t>
                  </w:r>
                  <w:r>
                    <w:t>: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29B84280" w:rsidR="00857955" w:rsidRDefault="00000000" w:rsidP="00754CD6">
      <w:pPr>
        <w:spacing w:line="240" w:lineRule="auto"/>
        <w:jc w:val="both"/>
        <w:rPr>
          <w:rFonts w:ascii="Times New Roman" w:hAnsi="Times New Roman" w:cs="Times New Roman"/>
          <w:bCs/>
          <w:sz w:val="32"/>
          <w:szCs w:val="32"/>
        </w:rPr>
      </w:pPr>
      <w:r>
        <w:rPr>
          <w:noProof/>
        </w:rPr>
      </w:r>
      <w:r w:rsidR="006E1D7F">
        <w:rPr>
          <w:noProof/>
        </w:rPr>
        <w:pict w14:anchorId="15B265A9">
          <v:shape id="Textfeld 25" o:spid="_x0000_s1040"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498376D8" w:rsidR="00C407B7" w:rsidRPr="004E7409" w:rsidRDefault="00C407B7" w:rsidP="00857955">
                  <w:pPr>
                    <w:pStyle w:val="Beschriftung"/>
                    <w:jc w:val="center"/>
                    <w:rPr>
                      <w:rFonts w:ascii="Times New Roman" w:hAnsi="Times New Roman" w:cs="Times New Roman"/>
                      <w:bCs/>
                      <w:noProof/>
                      <w:sz w:val="32"/>
                      <w:szCs w:val="32"/>
                    </w:rPr>
                  </w:pPr>
                  <w:r>
                    <w:t>Abbildung 1</w:t>
                  </w:r>
                  <w:r w:rsidR="007A7591">
                    <w:t>1</w:t>
                  </w:r>
                  <w:r>
                    <w:t>: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7319B88A"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199DE9B7" w14:textId="77777777" w:rsidR="0035209F" w:rsidRDefault="0035209F" w:rsidP="0035209F">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5A1BE1F4"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C406C1">
        <w:rPr>
          <w:rFonts w:ascii="Times New Roman" w:hAnsi="Times New Roman" w:cs="Times New Roman"/>
          <w:bCs/>
          <w:i/>
          <w:sz w:val="32"/>
          <w:szCs w:val="32"/>
        </w:rPr>
        <w:t xml:space="preserve">CWE-290: Authentication Bypass </w:t>
      </w:r>
      <w:proofErr w:type="spellStart"/>
      <w:r w:rsidRPr="00C406C1">
        <w:rPr>
          <w:rFonts w:ascii="Times New Roman" w:hAnsi="Times New Roman" w:cs="Times New Roman"/>
          <w:bCs/>
          <w:i/>
          <w:sz w:val="32"/>
          <w:szCs w:val="32"/>
        </w:rPr>
        <w:t>by</w:t>
      </w:r>
      <w:proofErr w:type="spellEnd"/>
      <w:r w:rsidRPr="00C406C1">
        <w:rPr>
          <w:rFonts w:ascii="Times New Roman" w:hAnsi="Times New Roman" w:cs="Times New Roman"/>
          <w:bCs/>
          <w:i/>
          <w:sz w:val="32"/>
          <w:szCs w:val="32"/>
        </w:rPr>
        <w:t xml:space="preserve"> Spoofing</w:t>
      </w:r>
      <w:r>
        <w:rPr>
          <w:rFonts w:ascii="Times New Roman" w:hAnsi="Times New Roman" w:cs="Times New Roman"/>
          <w:bCs/>
          <w:i/>
          <w:sz w:val="32"/>
          <w:szCs w:val="32"/>
        </w:rPr>
        <w:t>,</w:t>
      </w:r>
    </w:p>
    <w:p w14:paraId="7AB82AA0"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55624">
        <w:rPr>
          <w:rFonts w:ascii="Times New Roman" w:hAnsi="Times New Roman" w:cs="Times New Roman"/>
          <w:bCs/>
          <w:i/>
          <w:sz w:val="32"/>
          <w:szCs w:val="32"/>
        </w:rPr>
        <w:t xml:space="preserve">CWE-294: Authentication Bypass </w:t>
      </w:r>
      <w:proofErr w:type="spellStart"/>
      <w:r w:rsidRPr="00E55624">
        <w:rPr>
          <w:rFonts w:ascii="Times New Roman" w:hAnsi="Times New Roman" w:cs="Times New Roman"/>
          <w:bCs/>
          <w:i/>
          <w:sz w:val="32"/>
          <w:szCs w:val="32"/>
        </w:rPr>
        <w:t>by</w:t>
      </w:r>
      <w:proofErr w:type="spellEnd"/>
      <w:r w:rsidRPr="00E55624">
        <w:rPr>
          <w:rFonts w:ascii="Times New Roman" w:hAnsi="Times New Roman" w:cs="Times New Roman"/>
          <w:bCs/>
          <w:i/>
          <w:sz w:val="32"/>
          <w:szCs w:val="32"/>
        </w:rPr>
        <w:t xml:space="preserve"> Capture-</w:t>
      </w:r>
      <w:proofErr w:type="spellStart"/>
      <w:r w:rsidRPr="00E55624">
        <w:rPr>
          <w:rFonts w:ascii="Times New Roman" w:hAnsi="Times New Roman" w:cs="Times New Roman"/>
          <w:bCs/>
          <w:i/>
          <w:sz w:val="32"/>
          <w:szCs w:val="32"/>
        </w:rPr>
        <w:t>replay</w:t>
      </w:r>
      <w:proofErr w:type="spellEnd"/>
      <w:r w:rsidRPr="00E55624">
        <w:rPr>
          <w:rFonts w:ascii="Times New Roman" w:hAnsi="Times New Roman" w:cs="Times New Roman"/>
          <w:bCs/>
          <w:i/>
          <w:sz w:val="32"/>
          <w:szCs w:val="32"/>
        </w:rPr>
        <w:t>,</w:t>
      </w:r>
    </w:p>
    <w:p w14:paraId="064825ED"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A7141A">
        <w:rPr>
          <w:rFonts w:ascii="Times New Roman" w:hAnsi="Times New Roman" w:cs="Times New Roman"/>
          <w:bCs/>
          <w:i/>
          <w:iCs/>
          <w:sz w:val="32"/>
          <w:szCs w:val="32"/>
        </w:rPr>
        <w:t xml:space="preserve">CWE-924: </w:t>
      </w:r>
      <w:proofErr w:type="spellStart"/>
      <w:r w:rsidRPr="00A7141A">
        <w:rPr>
          <w:rFonts w:ascii="Times New Roman" w:hAnsi="Times New Roman" w:cs="Times New Roman"/>
          <w:bCs/>
          <w:i/>
          <w:iCs/>
          <w:sz w:val="32"/>
          <w:szCs w:val="32"/>
        </w:rPr>
        <w:t>Improper</w:t>
      </w:r>
      <w:proofErr w:type="spellEnd"/>
      <w:r w:rsidRPr="00A7141A">
        <w:rPr>
          <w:rFonts w:ascii="Times New Roman" w:hAnsi="Times New Roman" w:cs="Times New Roman"/>
          <w:bCs/>
          <w:i/>
          <w:iCs/>
          <w:sz w:val="32"/>
          <w:szCs w:val="32"/>
        </w:rPr>
        <w:t xml:space="preserve"> </w:t>
      </w:r>
      <w:proofErr w:type="spellStart"/>
      <w:r w:rsidRPr="00A7141A">
        <w:rPr>
          <w:rFonts w:ascii="Times New Roman" w:hAnsi="Times New Roman" w:cs="Times New Roman"/>
          <w:bCs/>
          <w:i/>
          <w:iCs/>
          <w:sz w:val="32"/>
          <w:szCs w:val="32"/>
        </w:rPr>
        <w:t>Enforcement</w:t>
      </w:r>
      <w:proofErr w:type="spellEnd"/>
      <w:r w:rsidRPr="00A7141A">
        <w:rPr>
          <w:rFonts w:ascii="Times New Roman" w:hAnsi="Times New Roman" w:cs="Times New Roman"/>
          <w:bCs/>
          <w:i/>
          <w:iCs/>
          <w:sz w:val="32"/>
          <w:szCs w:val="32"/>
        </w:rPr>
        <w:t xml:space="preserve"> </w:t>
      </w:r>
      <w:proofErr w:type="spellStart"/>
      <w:r w:rsidRPr="00A7141A">
        <w:rPr>
          <w:rFonts w:ascii="Times New Roman" w:hAnsi="Times New Roman" w:cs="Times New Roman"/>
          <w:bCs/>
          <w:i/>
          <w:iCs/>
          <w:sz w:val="32"/>
          <w:szCs w:val="32"/>
        </w:rPr>
        <w:t>of</w:t>
      </w:r>
      <w:proofErr w:type="spellEnd"/>
      <w:r w:rsidRPr="00A7141A">
        <w:rPr>
          <w:rFonts w:ascii="Times New Roman" w:hAnsi="Times New Roman" w:cs="Times New Roman"/>
          <w:bCs/>
          <w:i/>
          <w:iCs/>
          <w:sz w:val="32"/>
          <w:szCs w:val="32"/>
        </w:rPr>
        <w:t xml:space="preserve"> Message Integrity </w:t>
      </w:r>
      <w:proofErr w:type="spellStart"/>
      <w:r w:rsidRPr="00A7141A">
        <w:rPr>
          <w:rFonts w:ascii="Times New Roman" w:hAnsi="Times New Roman" w:cs="Times New Roman"/>
          <w:bCs/>
          <w:i/>
          <w:iCs/>
          <w:sz w:val="32"/>
          <w:szCs w:val="32"/>
        </w:rPr>
        <w:t>During</w:t>
      </w:r>
      <w:proofErr w:type="spellEnd"/>
      <w:r w:rsidRPr="00A7141A">
        <w:rPr>
          <w:rFonts w:ascii="Times New Roman" w:hAnsi="Times New Roman" w:cs="Times New Roman"/>
          <w:bCs/>
          <w:i/>
          <w:iCs/>
          <w:sz w:val="32"/>
          <w:szCs w:val="32"/>
        </w:rPr>
        <w:t xml:space="preserve"> Transmission in a Communication Channel,</w:t>
      </w:r>
      <w:r>
        <w:rPr>
          <w:rFonts w:ascii="Times New Roman" w:hAnsi="Times New Roman" w:cs="Times New Roman"/>
          <w:bCs/>
          <w:sz w:val="32"/>
          <w:szCs w:val="32"/>
        </w:rPr>
        <w:t xml:space="preserve"> da die Integrität der Daten nicht gewährleistet wird</w:t>
      </w:r>
    </w:p>
    <w:p w14:paraId="18E3BADC" w14:textId="77777777" w:rsidR="0035209F" w:rsidRDefault="0035209F" w:rsidP="0035209F">
      <w:pPr>
        <w:pStyle w:val="Listenabsatz"/>
        <w:ind w:left="993"/>
        <w:jc w:val="both"/>
        <w:rPr>
          <w:rFonts w:ascii="Times New Roman" w:hAnsi="Times New Roman" w:cs="Times New Roman"/>
          <w:bCs/>
          <w:sz w:val="32"/>
          <w:szCs w:val="32"/>
        </w:rPr>
      </w:pPr>
    </w:p>
    <w:p w14:paraId="73844184" w14:textId="77777777" w:rsidR="0035209F" w:rsidRPr="00365809"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 xml:space="preserve">CWE-291: </w:t>
      </w:r>
      <w:proofErr w:type="spellStart"/>
      <w:r w:rsidRPr="00365809">
        <w:rPr>
          <w:rFonts w:ascii="Times New Roman" w:hAnsi="Times New Roman" w:cs="Times New Roman"/>
          <w:bCs/>
          <w:i/>
          <w:sz w:val="32"/>
          <w:szCs w:val="32"/>
        </w:rPr>
        <w:t>Reliance</w:t>
      </w:r>
      <w:proofErr w:type="spellEnd"/>
      <w:r w:rsidRPr="00365809">
        <w:rPr>
          <w:rFonts w:ascii="Times New Roman" w:hAnsi="Times New Roman" w:cs="Times New Roman"/>
          <w:bCs/>
          <w:i/>
          <w:sz w:val="32"/>
          <w:szCs w:val="32"/>
        </w:rPr>
        <w:t xml:space="preserve"> on IP </w:t>
      </w:r>
      <w:proofErr w:type="spellStart"/>
      <w:r w:rsidRPr="00365809">
        <w:rPr>
          <w:rFonts w:ascii="Times New Roman" w:hAnsi="Times New Roman" w:cs="Times New Roman"/>
          <w:bCs/>
          <w:i/>
          <w:sz w:val="32"/>
          <w:szCs w:val="32"/>
        </w:rPr>
        <w:t>Address</w:t>
      </w:r>
      <w:proofErr w:type="spellEnd"/>
      <w:r w:rsidRPr="00365809">
        <w:rPr>
          <w:rFonts w:ascii="Times New Roman" w:hAnsi="Times New Roman" w:cs="Times New Roman"/>
          <w:bCs/>
          <w:i/>
          <w:sz w:val="32"/>
          <w:szCs w:val="32"/>
        </w:rPr>
        <w:t xml:space="preserve"> </w:t>
      </w:r>
      <w:proofErr w:type="spellStart"/>
      <w:r w:rsidRPr="00365809">
        <w:rPr>
          <w:rFonts w:ascii="Times New Roman" w:hAnsi="Times New Roman" w:cs="Times New Roman"/>
          <w:bCs/>
          <w:i/>
          <w:sz w:val="32"/>
          <w:szCs w:val="32"/>
        </w:rPr>
        <w:t>for</w:t>
      </w:r>
      <w:proofErr w:type="spellEnd"/>
      <w:r w:rsidRPr="00365809">
        <w:rPr>
          <w:rFonts w:ascii="Times New Roman" w:hAnsi="Times New Roman" w:cs="Times New Roman"/>
          <w:bCs/>
          <w:i/>
          <w:sz w:val="32"/>
          <w:szCs w:val="32"/>
        </w:rPr>
        <w:t xml:space="preserve"> Authentication,</w:t>
      </w:r>
    </w:p>
    <w:p w14:paraId="33D25C9D" w14:textId="77777777" w:rsidR="0035209F"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 xml:space="preserve">CWE-300: Channel </w:t>
      </w:r>
      <w:proofErr w:type="spellStart"/>
      <w:r w:rsidRPr="00365809">
        <w:rPr>
          <w:rFonts w:ascii="Times New Roman" w:hAnsi="Times New Roman" w:cs="Times New Roman"/>
          <w:bCs/>
          <w:i/>
          <w:sz w:val="32"/>
          <w:szCs w:val="32"/>
        </w:rPr>
        <w:t>Accessible</w:t>
      </w:r>
      <w:proofErr w:type="spellEnd"/>
      <w:r w:rsidRPr="00365809">
        <w:rPr>
          <w:rFonts w:ascii="Times New Roman" w:hAnsi="Times New Roman" w:cs="Times New Roman"/>
          <w:bCs/>
          <w:i/>
          <w:sz w:val="32"/>
          <w:szCs w:val="32"/>
        </w:rPr>
        <w:t xml:space="preserve"> </w:t>
      </w:r>
      <w:proofErr w:type="spellStart"/>
      <w:r w:rsidRPr="00365809">
        <w:rPr>
          <w:rFonts w:ascii="Times New Roman" w:hAnsi="Times New Roman" w:cs="Times New Roman"/>
          <w:bCs/>
          <w:i/>
          <w:sz w:val="32"/>
          <w:szCs w:val="32"/>
        </w:rPr>
        <w:t>by</w:t>
      </w:r>
      <w:proofErr w:type="spellEnd"/>
      <w:r w:rsidRPr="00365809">
        <w:rPr>
          <w:rFonts w:ascii="Times New Roman" w:hAnsi="Times New Roman" w:cs="Times New Roman"/>
          <w:bCs/>
          <w:i/>
          <w:sz w:val="32"/>
          <w:szCs w:val="32"/>
        </w:rPr>
        <w:t xml:space="preserve"> Non-</w:t>
      </w:r>
      <w:proofErr w:type="spellStart"/>
      <w:r w:rsidRPr="00365809">
        <w:rPr>
          <w:rFonts w:ascii="Times New Roman" w:hAnsi="Times New Roman" w:cs="Times New Roman"/>
          <w:bCs/>
          <w:i/>
          <w:sz w:val="32"/>
          <w:szCs w:val="32"/>
        </w:rPr>
        <w:t>Endpoint</w:t>
      </w:r>
      <w:proofErr w:type="spellEnd"/>
      <w:r w:rsidRPr="00365809">
        <w:rPr>
          <w:rFonts w:ascii="Times New Roman" w:hAnsi="Times New Roman" w:cs="Times New Roman"/>
          <w:bCs/>
          <w:i/>
          <w:sz w:val="32"/>
          <w:szCs w:val="32"/>
        </w:rPr>
        <w:t>,</w:t>
      </w:r>
    </w:p>
    <w:p w14:paraId="2837D006"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BE4B42">
        <w:rPr>
          <w:rFonts w:ascii="Times New Roman" w:hAnsi="Times New Roman" w:cs="Times New Roman"/>
          <w:bCs/>
          <w:i/>
          <w:iCs/>
          <w:sz w:val="32"/>
          <w:szCs w:val="32"/>
        </w:rPr>
        <w:t xml:space="preserve">CWE-345: </w:t>
      </w:r>
      <w:proofErr w:type="spellStart"/>
      <w:r w:rsidRPr="00BE4B42">
        <w:rPr>
          <w:rFonts w:ascii="Times New Roman" w:hAnsi="Times New Roman" w:cs="Times New Roman"/>
          <w:bCs/>
          <w:i/>
          <w:iCs/>
          <w:sz w:val="32"/>
          <w:szCs w:val="32"/>
        </w:rPr>
        <w:t>Insufficient</w:t>
      </w:r>
      <w:proofErr w:type="spellEnd"/>
      <w:r w:rsidRPr="00BE4B42">
        <w:rPr>
          <w:rFonts w:ascii="Times New Roman" w:hAnsi="Times New Roman" w:cs="Times New Roman"/>
          <w:bCs/>
          <w:i/>
          <w:iCs/>
          <w:sz w:val="32"/>
          <w:szCs w:val="32"/>
        </w:rPr>
        <w:t xml:space="preserve"> </w:t>
      </w:r>
      <w:proofErr w:type="spellStart"/>
      <w:r w:rsidRPr="00BE4B42">
        <w:rPr>
          <w:rFonts w:ascii="Times New Roman" w:hAnsi="Times New Roman" w:cs="Times New Roman"/>
          <w:bCs/>
          <w:i/>
          <w:iCs/>
          <w:sz w:val="32"/>
          <w:szCs w:val="32"/>
        </w:rPr>
        <w:t>Verification</w:t>
      </w:r>
      <w:proofErr w:type="spellEnd"/>
      <w:r w:rsidRPr="00BE4B42">
        <w:rPr>
          <w:rFonts w:ascii="Times New Roman" w:hAnsi="Times New Roman" w:cs="Times New Roman"/>
          <w:bCs/>
          <w:i/>
          <w:iCs/>
          <w:sz w:val="32"/>
          <w:szCs w:val="32"/>
        </w:rPr>
        <w:t xml:space="preserve"> </w:t>
      </w:r>
      <w:proofErr w:type="spellStart"/>
      <w:r w:rsidRPr="00BE4B42">
        <w:rPr>
          <w:rFonts w:ascii="Times New Roman" w:hAnsi="Times New Roman" w:cs="Times New Roman"/>
          <w:bCs/>
          <w:i/>
          <w:iCs/>
          <w:sz w:val="32"/>
          <w:szCs w:val="32"/>
        </w:rPr>
        <w:t>of</w:t>
      </w:r>
      <w:proofErr w:type="spellEnd"/>
      <w:r w:rsidRPr="00BE4B42">
        <w:rPr>
          <w:rFonts w:ascii="Times New Roman" w:hAnsi="Times New Roman" w:cs="Times New Roman"/>
          <w:bCs/>
          <w:i/>
          <w:iCs/>
          <w:sz w:val="32"/>
          <w:szCs w:val="32"/>
        </w:rPr>
        <w:t xml:space="preserve"> Data Authenticity,</w:t>
      </w:r>
    </w:p>
    <w:p w14:paraId="0034399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062B0">
        <w:rPr>
          <w:rFonts w:ascii="Times New Roman" w:hAnsi="Times New Roman" w:cs="Times New Roman"/>
          <w:bCs/>
          <w:i/>
          <w:iCs/>
          <w:sz w:val="32"/>
          <w:szCs w:val="32"/>
        </w:rPr>
        <w:t>CWE-346: Origin Validation Error,</w:t>
      </w:r>
    </w:p>
    <w:p w14:paraId="6E932827"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E3806">
        <w:rPr>
          <w:rFonts w:ascii="Times New Roman" w:hAnsi="Times New Roman" w:cs="Times New Roman"/>
          <w:bCs/>
          <w:i/>
          <w:iCs/>
          <w:sz w:val="32"/>
          <w:szCs w:val="32"/>
        </w:rPr>
        <w:lastRenderedPageBreak/>
        <w:t xml:space="preserve">CWE-923: </w:t>
      </w:r>
      <w:proofErr w:type="spellStart"/>
      <w:r w:rsidRPr="005E3806">
        <w:rPr>
          <w:rFonts w:ascii="Times New Roman" w:hAnsi="Times New Roman" w:cs="Times New Roman"/>
          <w:bCs/>
          <w:i/>
          <w:iCs/>
          <w:sz w:val="32"/>
          <w:szCs w:val="32"/>
        </w:rPr>
        <w:t>Improper</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Restriction</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of</w:t>
      </w:r>
      <w:proofErr w:type="spellEnd"/>
      <w:r w:rsidRPr="005E3806">
        <w:rPr>
          <w:rFonts w:ascii="Times New Roman" w:hAnsi="Times New Roman" w:cs="Times New Roman"/>
          <w:bCs/>
          <w:i/>
          <w:iCs/>
          <w:sz w:val="32"/>
          <w:szCs w:val="32"/>
        </w:rPr>
        <w:t xml:space="preserve"> Communication Channel </w:t>
      </w:r>
      <w:proofErr w:type="spellStart"/>
      <w:r w:rsidRPr="005E3806">
        <w:rPr>
          <w:rFonts w:ascii="Times New Roman" w:hAnsi="Times New Roman" w:cs="Times New Roman"/>
          <w:bCs/>
          <w:i/>
          <w:iCs/>
          <w:sz w:val="32"/>
          <w:szCs w:val="32"/>
        </w:rPr>
        <w:t>to</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Intended</w:t>
      </w:r>
      <w:proofErr w:type="spellEnd"/>
      <w:r w:rsidRPr="005E3806">
        <w:rPr>
          <w:rFonts w:ascii="Times New Roman" w:hAnsi="Times New Roman" w:cs="Times New Roman"/>
          <w:bCs/>
          <w:i/>
          <w:iCs/>
          <w:sz w:val="32"/>
          <w:szCs w:val="32"/>
        </w:rPr>
        <w:t xml:space="preserve"> Endpoints,</w:t>
      </w:r>
    </w:p>
    <w:p w14:paraId="1E78647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23A30">
        <w:rPr>
          <w:rFonts w:ascii="Times New Roman" w:hAnsi="Times New Roman" w:cs="Times New Roman"/>
          <w:bCs/>
          <w:i/>
          <w:iCs/>
          <w:sz w:val="32"/>
          <w:szCs w:val="32"/>
        </w:rPr>
        <w:t xml:space="preserve">CWE-940: </w:t>
      </w:r>
      <w:proofErr w:type="spellStart"/>
      <w:r w:rsidRPr="00E23A30">
        <w:rPr>
          <w:rFonts w:ascii="Times New Roman" w:hAnsi="Times New Roman" w:cs="Times New Roman"/>
          <w:bCs/>
          <w:i/>
          <w:iCs/>
          <w:sz w:val="32"/>
          <w:szCs w:val="32"/>
        </w:rPr>
        <w:t>Improper</w:t>
      </w:r>
      <w:proofErr w:type="spellEnd"/>
      <w:r w:rsidRPr="00E23A30">
        <w:rPr>
          <w:rFonts w:ascii="Times New Roman" w:hAnsi="Times New Roman" w:cs="Times New Roman"/>
          <w:bCs/>
          <w:i/>
          <w:iCs/>
          <w:sz w:val="32"/>
          <w:szCs w:val="32"/>
        </w:rPr>
        <w:t xml:space="preserve"> </w:t>
      </w:r>
      <w:proofErr w:type="spellStart"/>
      <w:r w:rsidRPr="00E23A30">
        <w:rPr>
          <w:rFonts w:ascii="Times New Roman" w:hAnsi="Times New Roman" w:cs="Times New Roman"/>
          <w:bCs/>
          <w:i/>
          <w:iCs/>
          <w:sz w:val="32"/>
          <w:szCs w:val="32"/>
        </w:rPr>
        <w:t>Verification</w:t>
      </w:r>
      <w:proofErr w:type="spellEnd"/>
      <w:r w:rsidRPr="00E23A30">
        <w:rPr>
          <w:rFonts w:ascii="Times New Roman" w:hAnsi="Times New Roman" w:cs="Times New Roman"/>
          <w:bCs/>
          <w:i/>
          <w:iCs/>
          <w:sz w:val="32"/>
          <w:szCs w:val="32"/>
        </w:rPr>
        <w:t xml:space="preserve"> </w:t>
      </w:r>
      <w:proofErr w:type="spellStart"/>
      <w:r w:rsidRPr="00E23A30">
        <w:rPr>
          <w:rFonts w:ascii="Times New Roman" w:hAnsi="Times New Roman" w:cs="Times New Roman"/>
          <w:bCs/>
          <w:i/>
          <w:iCs/>
          <w:sz w:val="32"/>
          <w:szCs w:val="32"/>
        </w:rPr>
        <w:t>of</w:t>
      </w:r>
      <w:proofErr w:type="spellEnd"/>
      <w:r w:rsidRPr="00E23A30">
        <w:rPr>
          <w:rFonts w:ascii="Times New Roman" w:hAnsi="Times New Roman" w:cs="Times New Roman"/>
          <w:bCs/>
          <w:i/>
          <w:iCs/>
          <w:sz w:val="32"/>
          <w:szCs w:val="32"/>
        </w:rPr>
        <w:t xml:space="preserve"> Source </w:t>
      </w:r>
      <w:proofErr w:type="spellStart"/>
      <w:r w:rsidRPr="00E23A30">
        <w:rPr>
          <w:rFonts w:ascii="Times New Roman" w:hAnsi="Times New Roman" w:cs="Times New Roman"/>
          <w:bCs/>
          <w:i/>
          <w:iCs/>
          <w:sz w:val="32"/>
          <w:szCs w:val="32"/>
        </w:rPr>
        <w:t>of</w:t>
      </w:r>
      <w:proofErr w:type="spellEnd"/>
      <w:r w:rsidRPr="00E23A30">
        <w:rPr>
          <w:rFonts w:ascii="Times New Roman" w:hAnsi="Times New Roman" w:cs="Times New Roman"/>
          <w:bCs/>
          <w:i/>
          <w:iCs/>
          <w:sz w:val="32"/>
          <w:szCs w:val="32"/>
        </w:rPr>
        <w:t xml:space="preserve"> a Communication Channel,</w:t>
      </w:r>
      <w:r>
        <w:rPr>
          <w:rFonts w:ascii="Times New Roman" w:hAnsi="Times New Roman" w:cs="Times New Roman"/>
          <w:bCs/>
          <w:sz w:val="32"/>
          <w:szCs w:val="32"/>
        </w:rPr>
        <w:t xml:space="preserve"> da TCP sowie der Server lediglich die IP-Adresse zur Authentifizierung nutzen</w:t>
      </w:r>
    </w:p>
    <w:p w14:paraId="0BB41576" w14:textId="77777777" w:rsidR="0035209F" w:rsidRDefault="0035209F" w:rsidP="0035209F">
      <w:pPr>
        <w:pStyle w:val="Listenabsatz"/>
        <w:ind w:left="993"/>
        <w:jc w:val="both"/>
        <w:rPr>
          <w:rFonts w:ascii="Times New Roman" w:hAnsi="Times New Roman" w:cs="Times New Roman"/>
          <w:bCs/>
          <w:sz w:val="32"/>
          <w:szCs w:val="32"/>
        </w:rPr>
      </w:pPr>
    </w:p>
    <w:p w14:paraId="16A8019F" w14:textId="24001C60" w:rsidR="0035209F" w:rsidRPr="00266C23" w:rsidRDefault="00000000" w:rsidP="0035209F">
      <w:pPr>
        <w:pStyle w:val="Listenabsatz"/>
        <w:numPr>
          <w:ilvl w:val="0"/>
          <w:numId w:val="8"/>
        </w:numPr>
        <w:ind w:left="993"/>
        <w:jc w:val="both"/>
        <w:rPr>
          <w:rFonts w:ascii="Times New Roman" w:hAnsi="Times New Roman" w:cs="Times New Roman"/>
          <w:bCs/>
          <w:sz w:val="32"/>
          <w:szCs w:val="32"/>
        </w:rPr>
      </w:pPr>
      <w:r>
        <w:rPr>
          <w:noProof/>
        </w:rPr>
        <w:pict w14:anchorId="2AFF6CDD">
          <v:shape id="Textfeld 26" o:spid="_x0000_s1037" type="#_x0000_t202" style="position:absolute;left:0;text-align:left;margin-left:24.65pt;margin-top:230.75pt;width:399.75pt;height:21pt;z-index:251661824;visibility:visible;mso-wrap-style:square;mso-wrap-distance-left:9pt;mso-wrap-distance-top:0;mso-wrap-distance-right:9pt;mso-wrap-distance-bottom:0;mso-position-horizontal-relative:text;mso-position-vertical-relative:text;v-text-anchor:top" stroked="f">
            <v:textbox style="mso-fit-shape-to-text:t" inset="0,0,0,0">
              <w:txbxContent>
                <w:p w14:paraId="08C3A305" w14:textId="00A76C53" w:rsidR="0035209F" w:rsidRPr="00D91F88" w:rsidRDefault="0035209F" w:rsidP="0035209F">
                  <w:pPr>
                    <w:pStyle w:val="Beschriftung"/>
                    <w:jc w:val="center"/>
                    <w:rPr>
                      <w:rFonts w:ascii="Times New Roman" w:hAnsi="Times New Roman" w:cs="Times New Roman"/>
                      <w:bCs/>
                      <w:noProof/>
                      <w:sz w:val="32"/>
                      <w:szCs w:val="32"/>
                    </w:rPr>
                  </w:pPr>
                  <w:r>
                    <w:t>Abbildung 1</w:t>
                  </w:r>
                  <w:r w:rsidR="007A7591">
                    <w:t>2</w:t>
                  </w:r>
                  <w:r>
                    <w:t>:</w:t>
                  </w:r>
                  <w:r w:rsidRPr="00E826E6">
                    <w:t xml:space="preserve"> </w:t>
                  </w:r>
                  <w:r>
                    <w:t>CWSS-Score für die CWEs der Kommunikation</w:t>
                  </w:r>
                </w:p>
              </w:txbxContent>
            </v:textbox>
            <w10:wrap type="square"/>
          </v:shape>
        </w:pict>
      </w:r>
      <w:r w:rsidR="0035209F" w:rsidRPr="00E826E6">
        <w:rPr>
          <w:rFonts w:ascii="Times New Roman" w:hAnsi="Times New Roman" w:cs="Times New Roman"/>
          <w:bCs/>
          <w:i/>
          <w:noProof/>
          <w:sz w:val="32"/>
          <w:szCs w:val="32"/>
        </w:rPr>
        <w:drawing>
          <wp:anchor distT="0" distB="0" distL="114300" distR="114300" simplePos="0" relativeHeight="251667456" behindDoc="0" locked="0" layoutInCell="1" allowOverlap="1" wp14:anchorId="7F60233A" wp14:editId="0F7A9B84">
            <wp:simplePos x="0" y="0"/>
            <wp:positionH relativeFrom="margin">
              <wp:posOffset>341630</wp:posOffset>
            </wp:positionH>
            <wp:positionV relativeFrom="margin">
              <wp:posOffset>1771650</wp:posOffset>
            </wp:positionV>
            <wp:extent cx="5076825" cy="204787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anchor>
        </w:drawing>
      </w:r>
      <w:r w:rsidR="0035209F" w:rsidRPr="00266C23">
        <w:rPr>
          <w:rFonts w:ascii="Times New Roman" w:hAnsi="Times New Roman" w:cs="Times New Roman"/>
          <w:bCs/>
          <w:i/>
          <w:sz w:val="32"/>
          <w:szCs w:val="32"/>
        </w:rPr>
        <w:t xml:space="preserve">CWE-319: </w:t>
      </w:r>
      <w:proofErr w:type="spellStart"/>
      <w:r w:rsidR="0035209F" w:rsidRPr="00266C23">
        <w:rPr>
          <w:rFonts w:ascii="Times New Roman" w:hAnsi="Times New Roman" w:cs="Times New Roman"/>
          <w:bCs/>
          <w:i/>
          <w:sz w:val="32"/>
          <w:szCs w:val="32"/>
        </w:rPr>
        <w:t>Cleartext</w:t>
      </w:r>
      <w:proofErr w:type="spellEnd"/>
      <w:r w:rsidR="0035209F" w:rsidRPr="00266C23">
        <w:rPr>
          <w:rFonts w:ascii="Times New Roman" w:hAnsi="Times New Roman" w:cs="Times New Roman"/>
          <w:bCs/>
          <w:i/>
          <w:sz w:val="32"/>
          <w:szCs w:val="32"/>
        </w:rPr>
        <w:t xml:space="preserve"> Transmission </w:t>
      </w:r>
      <w:proofErr w:type="spellStart"/>
      <w:r w:rsidR="0035209F" w:rsidRPr="00266C23">
        <w:rPr>
          <w:rFonts w:ascii="Times New Roman" w:hAnsi="Times New Roman" w:cs="Times New Roman"/>
          <w:bCs/>
          <w:i/>
          <w:sz w:val="32"/>
          <w:szCs w:val="32"/>
        </w:rPr>
        <w:t>of</w:t>
      </w:r>
      <w:proofErr w:type="spellEnd"/>
      <w:r w:rsidR="0035209F" w:rsidRPr="00266C23">
        <w:rPr>
          <w:rFonts w:ascii="Times New Roman" w:hAnsi="Times New Roman" w:cs="Times New Roman"/>
          <w:bCs/>
          <w:i/>
          <w:sz w:val="32"/>
          <w:szCs w:val="32"/>
        </w:rPr>
        <w:t xml:space="preserve"> Sensitive Information</w:t>
      </w:r>
      <w:r w:rsidR="0035209F">
        <w:rPr>
          <w:rFonts w:ascii="Times New Roman" w:hAnsi="Times New Roman" w:cs="Times New Roman"/>
          <w:bCs/>
          <w:i/>
          <w:sz w:val="32"/>
          <w:szCs w:val="32"/>
        </w:rPr>
        <w:t>,</w:t>
      </w:r>
      <w:r w:rsidR="0035209F">
        <w:rPr>
          <w:rFonts w:ascii="Times New Roman" w:hAnsi="Times New Roman" w:cs="Times New Roman"/>
          <w:bCs/>
          <w:sz w:val="32"/>
          <w:szCs w:val="32"/>
        </w:rPr>
        <w:t xml:space="preserve"> da die Pakete nicht verschlüsselt werden</w:t>
      </w:r>
    </w:p>
    <w:p w14:paraId="3CC98270" w14:textId="78107BBD" w:rsidR="0035209F" w:rsidRDefault="0035209F" w:rsidP="00367AB6">
      <w:pPr>
        <w:spacing w:line="240" w:lineRule="auto"/>
        <w:jc w:val="both"/>
        <w:rPr>
          <w:rFonts w:ascii="Times New Roman" w:hAnsi="Times New Roman" w:cs="Times New Roman"/>
          <w:bCs/>
          <w:sz w:val="32"/>
          <w:szCs w:val="32"/>
        </w:rPr>
      </w:pPr>
    </w:p>
    <w:p w14:paraId="27ADE3AD" w14:textId="4ACFAB3F" w:rsidR="00BD0D82" w:rsidRDefault="00BD0D82">
      <w:pPr>
        <w:rPr>
          <w:rFonts w:ascii="Times New Roman" w:hAnsi="Times New Roman" w:cs="Times New Roman"/>
          <w:bCs/>
          <w:sz w:val="32"/>
          <w:szCs w:val="32"/>
        </w:rPr>
      </w:pPr>
    </w:p>
    <w:p w14:paraId="4D528CF3"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3FD0C2E5" w14:textId="0AA25041" w:rsidR="00DA73CB" w:rsidRDefault="00262DAE" w:rsidP="00DA73CB">
      <w:pPr>
        <w:pStyle w:val="berschrift2"/>
        <w:rPr>
          <w:rFonts w:ascii="Times New Roman" w:hAnsi="Times New Roman" w:cs="Times New Roman"/>
          <w:b/>
          <w:bCs/>
          <w:color w:val="auto"/>
          <w:sz w:val="40"/>
          <w:szCs w:val="40"/>
        </w:rPr>
      </w:pPr>
      <w:bookmarkStart w:id="16" w:name="_Toc124347168"/>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DA73CB" w:rsidRPr="004B390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16"/>
    </w:p>
    <w:p w14:paraId="46D19512" w14:textId="77777777" w:rsidR="00DA73CB" w:rsidRDefault="00DA73CB" w:rsidP="00DA73CB">
      <w:pPr>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w:t>
      </w:r>
      <w:proofErr w:type="spellStart"/>
      <w:r>
        <w:rPr>
          <w:rFonts w:ascii="Times New Roman" w:hAnsi="Times New Roman" w:cs="Times New Roman"/>
          <w:sz w:val="32"/>
          <w:szCs w:val="32"/>
        </w:rPr>
        <w:t>False</w:t>
      </w:r>
      <w:proofErr w:type="spellEnd"/>
      <w:r>
        <w:rPr>
          <w:rFonts w:ascii="Times New Roman" w:hAnsi="Times New Roman" w:cs="Times New Roman"/>
          <w:sz w:val="32"/>
          <w:szCs w:val="32"/>
        </w:rPr>
        <w:t>-Negative“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2C0F10A2" w14:textId="77777777" w:rsidTr="00117B2E">
        <w:tc>
          <w:tcPr>
            <w:tcW w:w="1585" w:type="dxa"/>
          </w:tcPr>
          <w:p w14:paraId="7150B11F"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3FA7ED72"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284CF992"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w:t>
            </w:r>
            <w:proofErr w:type="spellStart"/>
            <w:r w:rsidRPr="00E253F2">
              <w:rPr>
                <w:rFonts w:ascii="Times New Roman" w:hAnsi="Times New Roman" w:cs="Times New Roman"/>
                <w:b/>
                <w:sz w:val="32"/>
                <w:szCs w:val="32"/>
              </w:rPr>
              <w:t>False</w:t>
            </w:r>
            <w:proofErr w:type="spellEnd"/>
            <w:r w:rsidRPr="00E253F2">
              <w:rPr>
                <w:rFonts w:ascii="Times New Roman" w:hAnsi="Times New Roman" w:cs="Times New Roman"/>
                <w:b/>
                <w:sz w:val="32"/>
                <w:szCs w:val="32"/>
              </w:rPr>
              <w:t>-Negative“-Rate</w:t>
            </w:r>
          </w:p>
        </w:tc>
      </w:tr>
      <w:tr w:rsidR="00DA73CB" w14:paraId="0BEF8853" w14:textId="77777777" w:rsidTr="00117B2E">
        <w:tc>
          <w:tcPr>
            <w:tcW w:w="1585" w:type="dxa"/>
            <w:vAlign w:val="center"/>
          </w:tcPr>
          <w:p w14:paraId="58FDF256" w14:textId="77777777" w:rsidR="00DA73CB" w:rsidRDefault="00DA73CB" w:rsidP="00117B2E">
            <w:pPr>
              <w:jc w:val="center"/>
              <w:rPr>
                <w:rFonts w:ascii="Times New Roman" w:hAnsi="Times New Roman" w:cs="Times New Roman"/>
                <w:sz w:val="32"/>
                <w:szCs w:val="32"/>
              </w:rPr>
            </w:pPr>
            <w:proofErr w:type="spellStart"/>
            <w:r>
              <w:rPr>
                <w:rFonts w:ascii="Times New Roman" w:hAnsi="Times New Roman" w:cs="Times New Roman"/>
                <w:sz w:val="32"/>
                <w:szCs w:val="32"/>
              </w:rPr>
              <w:t>P</w:t>
            </w:r>
            <w:r w:rsidRPr="00E253F2">
              <w:rPr>
                <w:rFonts w:ascii="Times New Roman" w:hAnsi="Times New Roman" w:cs="Times New Roman"/>
                <w:sz w:val="32"/>
                <w:szCs w:val="32"/>
              </w:rPr>
              <w:t>rospector</w:t>
            </w:r>
            <w:proofErr w:type="spellEnd"/>
          </w:p>
        </w:tc>
        <w:tc>
          <w:tcPr>
            <w:tcW w:w="4193" w:type="dxa"/>
            <w:vAlign w:val="center"/>
          </w:tcPr>
          <w:p w14:paraId="2146C521" w14:textId="77777777" w:rsidR="00DA73CB"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 xml:space="preserve">CWE-259: Use </w:t>
            </w:r>
            <w:proofErr w:type="spellStart"/>
            <w:r w:rsidRPr="00891372">
              <w:rPr>
                <w:rFonts w:ascii="Times New Roman" w:hAnsi="Times New Roman" w:cs="Times New Roman"/>
                <w:sz w:val="32"/>
                <w:szCs w:val="32"/>
              </w:rPr>
              <w:t>of</w:t>
            </w:r>
            <w:proofErr w:type="spellEnd"/>
            <w:r w:rsidRPr="00891372">
              <w:rPr>
                <w:rFonts w:ascii="Times New Roman" w:hAnsi="Times New Roman" w:cs="Times New Roman"/>
                <w:sz w:val="32"/>
                <w:szCs w:val="32"/>
              </w:rPr>
              <w:t xml:space="preserve"> Hard-</w:t>
            </w:r>
            <w:proofErr w:type="spellStart"/>
            <w:r w:rsidRPr="00891372">
              <w:rPr>
                <w:rFonts w:ascii="Times New Roman" w:hAnsi="Times New Roman" w:cs="Times New Roman"/>
                <w:sz w:val="32"/>
                <w:szCs w:val="32"/>
              </w:rPr>
              <w:t>coded</w:t>
            </w:r>
            <w:proofErr w:type="spellEnd"/>
            <w:r w:rsidRPr="00891372">
              <w:rPr>
                <w:rFonts w:ascii="Times New Roman" w:hAnsi="Times New Roman" w:cs="Times New Roman"/>
                <w:sz w:val="32"/>
                <w:szCs w:val="32"/>
              </w:rPr>
              <w:t xml:space="preserve"> Password</w:t>
            </w:r>
          </w:p>
          <w:p w14:paraId="33054E71" w14:textId="77777777" w:rsidR="00DA73CB" w:rsidRPr="00891372"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 xml:space="preserve">CWE-798: Use </w:t>
            </w:r>
            <w:proofErr w:type="spellStart"/>
            <w:r w:rsidRPr="00891372">
              <w:rPr>
                <w:rFonts w:ascii="Times New Roman" w:hAnsi="Times New Roman" w:cs="Times New Roman"/>
                <w:sz w:val="32"/>
                <w:szCs w:val="32"/>
              </w:rPr>
              <w:t>of</w:t>
            </w:r>
            <w:proofErr w:type="spellEnd"/>
            <w:r w:rsidRPr="00891372">
              <w:rPr>
                <w:rFonts w:ascii="Times New Roman" w:hAnsi="Times New Roman" w:cs="Times New Roman"/>
                <w:sz w:val="32"/>
                <w:szCs w:val="32"/>
              </w:rPr>
              <w:t xml:space="preserve"> Hard-</w:t>
            </w:r>
            <w:proofErr w:type="spellStart"/>
            <w:r w:rsidRPr="00891372">
              <w:rPr>
                <w:rFonts w:ascii="Times New Roman" w:hAnsi="Times New Roman" w:cs="Times New Roman"/>
                <w:sz w:val="32"/>
                <w:szCs w:val="32"/>
              </w:rPr>
              <w:t>coded</w:t>
            </w:r>
            <w:proofErr w:type="spellEnd"/>
            <w:r w:rsidRPr="00891372">
              <w:rPr>
                <w:rFonts w:ascii="Times New Roman" w:hAnsi="Times New Roman" w:cs="Times New Roman"/>
                <w:sz w:val="32"/>
                <w:szCs w:val="32"/>
              </w:rPr>
              <w:t xml:space="preserve"> </w:t>
            </w:r>
            <w:proofErr w:type="spellStart"/>
            <w:r w:rsidRPr="00891372">
              <w:rPr>
                <w:rFonts w:ascii="Times New Roman" w:hAnsi="Times New Roman" w:cs="Times New Roman"/>
                <w:sz w:val="32"/>
                <w:szCs w:val="32"/>
              </w:rPr>
              <w:t>Credentials</w:t>
            </w:r>
            <w:proofErr w:type="spellEnd"/>
          </w:p>
        </w:tc>
        <w:tc>
          <w:tcPr>
            <w:tcW w:w="3510" w:type="dxa"/>
            <w:vAlign w:val="center"/>
          </w:tcPr>
          <w:p w14:paraId="6D9F1B84"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D31ED12" w14:textId="77777777" w:rsidTr="00117B2E">
        <w:tc>
          <w:tcPr>
            <w:tcW w:w="1585" w:type="dxa"/>
            <w:vAlign w:val="center"/>
          </w:tcPr>
          <w:p w14:paraId="7F4D84E2"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5BEFBCCC" w14:textId="77777777" w:rsidR="00DA73CB"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 xml:space="preserve">CWE-89: </w:t>
            </w:r>
            <w:proofErr w:type="spellStart"/>
            <w:r w:rsidRPr="00BF28F1">
              <w:rPr>
                <w:rFonts w:ascii="Times New Roman" w:hAnsi="Times New Roman" w:cs="Times New Roman"/>
                <w:sz w:val="32"/>
                <w:szCs w:val="32"/>
              </w:rPr>
              <w:t>Improper</w:t>
            </w:r>
            <w:proofErr w:type="spellEnd"/>
            <w:r w:rsidRPr="00BF28F1">
              <w:rPr>
                <w:rFonts w:ascii="Times New Roman" w:hAnsi="Times New Roman" w:cs="Times New Roman"/>
                <w:sz w:val="32"/>
                <w:szCs w:val="32"/>
              </w:rPr>
              <w:t xml:space="preserve"> </w:t>
            </w:r>
            <w:proofErr w:type="spellStart"/>
            <w:r w:rsidRPr="00BF28F1">
              <w:rPr>
                <w:rFonts w:ascii="Times New Roman" w:hAnsi="Times New Roman" w:cs="Times New Roman"/>
                <w:sz w:val="32"/>
                <w:szCs w:val="32"/>
              </w:rPr>
              <w:t>Neutralization</w:t>
            </w:r>
            <w:proofErr w:type="spellEnd"/>
            <w:r w:rsidRPr="00BF28F1">
              <w:rPr>
                <w:rFonts w:ascii="Times New Roman" w:hAnsi="Times New Roman" w:cs="Times New Roman"/>
                <w:sz w:val="32"/>
                <w:szCs w:val="32"/>
              </w:rPr>
              <w:t xml:space="preserve"> </w:t>
            </w:r>
            <w:proofErr w:type="spellStart"/>
            <w:r w:rsidRPr="00BF28F1">
              <w:rPr>
                <w:rFonts w:ascii="Times New Roman" w:hAnsi="Times New Roman" w:cs="Times New Roman"/>
                <w:sz w:val="32"/>
                <w:szCs w:val="32"/>
              </w:rPr>
              <w:t>of</w:t>
            </w:r>
            <w:proofErr w:type="spellEnd"/>
            <w:r w:rsidRPr="00BF28F1">
              <w:rPr>
                <w:rFonts w:ascii="Times New Roman" w:hAnsi="Times New Roman" w:cs="Times New Roman"/>
                <w:sz w:val="32"/>
                <w:szCs w:val="32"/>
              </w:rPr>
              <w:t xml:space="preserve"> Special Elements </w:t>
            </w:r>
            <w:proofErr w:type="spellStart"/>
            <w:r w:rsidRPr="00BF28F1">
              <w:rPr>
                <w:rFonts w:ascii="Times New Roman" w:hAnsi="Times New Roman" w:cs="Times New Roman"/>
                <w:sz w:val="32"/>
                <w:szCs w:val="32"/>
              </w:rPr>
              <w:t>used</w:t>
            </w:r>
            <w:proofErr w:type="spellEnd"/>
            <w:r w:rsidRPr="00BF28F1">
              <w:rPr>
                <w:rFonts w:ascii="Times New Roman" w:hAnsi="Times New Roman" w:cs="Times New Roman"/>
                <w:sz w:val="32"/>
                <w:szCs w:val="32"/>
              </w:rPr>
              <w:t xml:space="preserve"> in an SQL Command ('SQL </w:t>
            </w:r>
            <w:proofErr w:type="spellStart"/>
            <w:r w:rsidRPr="00BF28F1">
              <w:rPr>
                <w:rFonts w:ascii="Times New Roman" w:hAnsi="Times New Roman" w:cs="Times New Roman"/>
                <w:sz w:val="32"/>
                <w:szCs w:val="32"/>
              </w:rPr>
              <w:t>Injection</w:t>
            </w:r>
            <w:proofErr w:type="spellEnd"/>
            <w:r w:rsidRPr="00BF28F1">
              <w:rPr>
                <w:rFonts w:ascii="Times New Roman" w:hAnsi="Times New Roman" w:cs="Times New Roman"/>
                <w:sz w:val="32"/>
                <w:szCs w:val="32"/>
              </w:rPr>
              <w:t>')</w:t>
            </w:r>
          </w:p>
          <w:p w14:paraId="172AD121" w14:textId="77777777" w:rsidR="00DA73CB" w:rsidRDefault="00DA73CB" w:rsidP="00DA73CB">
            <w:pPr>
              <w:pStyle w:val="Listenabsatz"/>
              <w:numPr>
                <w:ilvl w:val="0"/>
                <w:numId w:val="10"/>
              </w:numPr>
              <w:rPr>
                <w:rFonts w:ascii="Times New Roman" w:hAnsi="Times New Roman" w:cs="Times New Roman"/>
                <w:sz w:val="32"/>
                <w:szCs w:val="32"/>
              </w:rPr>
            </w:pPr>
            <w:r w:rsidRPr="00891372">
              <w:rPr>
                <w:rFonts w:ascii="Times New Roman" w:hAnsi="Times New Roman" w:cs="Times New Roman"/>
                <w:sz w:val="32"/>
                <w:szCs w:val="32"/>
              </w:rPr>
              <w:t xml:space="preserve">CWE-798: Use </w:t>
            </w:r>
            <w:proofErr w:type="spellStart"/>
            <w:r w:rsidRPr="00891372">
              <w:rPr>
                <w:rFonts w:ascii="Times New Roman" w:hAnsi="Times New Roman" w:cs="Times New Roman"/>
                <w:sz w:val="32"/>
                <w:szCs w:val="32"/>
              </w:rPr>
              <w:t>of</w:t>
            </w:r>
            <w:proofErr w:type="spellEnd"/>
            <w:r w:rsidRPr="00891372">
              <w:rPr>
                <w:rFonts w:ascii="Times New Roman" w:hAnsi="Times New Roman" w:cs="Times New Roman"/>
                <w:sz w:val="32"/>
                <w:szCs w:val="32"/>
              </w:rPr>
              <w:t xml:space="preserve"> Hard-</w:t>
            </w:r>
            <w:proofErr w:type="spellStart"/>
            <w:r w:rsidRPr="00891372">
              <w:rPr>
                <w:rFonts w:ascii="Times New Roman" w:hAnsi="Times New Roman" w:cs="Times New Roman"/>
                <w:sz w:val="32"/>
                <w:szCs w:val="32"/>
              </w:rPr>
              <w:t>coded</w:t>
            </w:r>
            <w:proofErr w:type="spellEnd"/>
            <w:r w:rsidRPr="00891372">
              <w:rPr>
                <w:rFonts w:ascii="Times New Roman" w:hAnsi="Times New Roman" w:cs="Times New Roman"/>
                <w:sz w:val="32"/>
                <w:szCs w:val="32"/>
              </w:rPr>
              <w:t xml:space="preserve"> </w:t>
            </w:r>
            <w:proofErr w:type="spellStart"/>
            <w:r w:rsidRPr="00891372">
              <w:rPr>
                <w:rFonts w:ascii="Times New Roman" w:hAnsi="Times New Roman" w:cs="Times New Roman"/>
                <w:sz w:val="32"/>
                <w:szCs w:val="32"/>
              </w:rPr>
              <w:t>Credentials</w:t>
            </w:r>
            <w:proofErr w:type="spellEnd"/>
          </w:p>
          <w:p w14:paraId="60A58B7E" w14:textId="77777777" w:rsidR="00DA73CB" w:rsidRPr="00D22FB2"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 xml:space="preserve">CWE-259: Use </w:t>
            </w:r>
            <w:proofErr w:type="spellStart"/>
            <w:r w:rsidRPr="00BF28F1">
              <w:rPr>
                <w:rFonts w:ascii="Times New Roman" w:hAnsi="Times New Roman" w:cs="Times New Roman"/>
                <w:sz w:val="32"/>
                <w:szCs w:val="32"/>
              </w:rPr>
              <w:t>of</w:t>
            </w:r>
            <w:proofErr w:type="spellEnd"/>
            <w:r w:rsidRPr="00BF28F1">
              <w:rPr>
                <w:rFonts w:ascii="Times New Roman" w:hAnsi="Times New Roman" w:cs="Times New Roman"/>
                <w:sz w:val="32"/>
                <w:szCs w:val="32"/>
              </w:rPr>
              <w:t xml:space="preserve"> Hard-</w:t>
            </w:r>
            <w:proofErr w:type="spellStart"/>
            <w:r w:rsidRPr="00BF28F1">
              <w:rPr>
                <w:rFonts w:ascii="Times New Roman" w:hAnsi="Times New Roman" w:cs="Times New Roman"/>
                <w:sz w:val="32"/>
                <w:szCs w:val="32"/>
              </w:rPr>
              <w:t>coded</w:t>
            </w:r>
            <w:proofErr w:type="spellEnd"/>
            <w:r w:rsidRPr="00BF28F1">
              <w:rPr>
                <w:rFonts w:ascii="Times New Roman" w:hAnsi="Times New Roman" w:cs="Times New Roman"/>
                <w:sz w:val="32"/>
                <w:szCs w:val="32"/>
              </w:rPr>
              <w:t xml:space="preserve"> Password</w:t>
            </w:r>
          </w:p>
          <w:p w14:paraId="49E55CEE" w14:textId="77777777" w:rsidR="00DA73CB" w:rsidRPr="00BF28F1" w:rsidRDefault="00DA73CB" w:rsidP="00DA73CB">
            <w:pPr>
              <w:pStyle w:val="Listenabsatz"/>
              <w:numPr>
                <w:ilvl w:val="0"/>
                <w:numId w:val="10"/>
              </w:numPr>
              <w:rPr>
                <w:rFonts w:ascii="Times New Roman" w:hAnsi="Times New Roman" w:cs="Times New Roman"/>
                <w:sz w:val="32"/>
                <w:szCs w:val="32"/>
              </w:rPr>
            </w:pPr>
            <w:r w:rsidRPr="00D22FB2">
              <w:rPr>
                <w:rFonts w:ascii="Times New Roman" w:hAnsi="Times New Roman" w:cs="Times New Roman"/>
                <w:sz w:val="32"/>
                <w:szCs w:val="32"/>
              </w:rPr>
              <w:t xml:space="preserve">CWE-330: Use </w:t>
            </w:r>
            <w:proofErr w:type="spellStart"/>
            <w:r w:rsidRPr="00D22FB2">
              <w:rPr>
                <w:rFonts w:ascii="Times New Roman" w:hAnsi="Times New Roman" w:cs="Times New Roman"/>
                <w:sz w:val="32"/>
                <w:szCs w:val="32"/>
              </w:rPr>
              <w:t>of</w:t>
            </w:r>
            <w:proofErr w:type="spellEnd"/>
            <w:r w:rsidRPr="00D22FB2">
              <w:rPr>
                <w:rFonts w:ascii="Times New Roman" w:hAnsi="Times New Roman" w:cs="Times New Roman"/>
                <w:sz w:val="32"/>
                <w:szCs w:val="32"/>
              </w:rPr>
              <w:t xml:space="preserve"> </w:t>
            </w:r>
            <w:proofErr w:type="spellStart"/>
            <w:r w:rsidRPr="00D22FB2">
              <w:rPr>
                <w:rFonts w:ascii="Times New Roman" w:hAnsi="Times New Roman" w:cs="Times New Roman"/>
                <w:sz w:val="32"/>
                <w:szCs w:val="32"/>
              </w:rPr>
              <w:t>Insufficiently</w:t>
            </w:r>
            <w:proofErr w:type="spellEnd"/>
            <w:r w:rsidRPr="00D22FB2">
              <w:rPr>
                <w:rFonts w:ascii="Times New Roman" w:hAnsi="Times New Roman" w:cs="Times New Roman"/>
                <w:sz w:val="32"/>
                <w:szCs w:val="32"/>
              </w:rPr>
              <w:t xml:space="preserve"> Random Values</w:t>
            </w:r>
          </w:p>
        </w:tc>
        <w:tc>
          <w:tcPr>
            <w:tcW w:w="3510" w:type="dxa"/>
            <w:vAlign w:val="center"/>
          </w:tcPr>
          <w:p w14:paraId="7F2AEF79"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8D82843" w14:textId="77777777" w:rsidTr="00117B2E">
        <w:tc>
          <w:tcPr>
            <w:tcW w:w="1585" w:type="dxa"/>
            <w:vAlign w:val="center"/>
          </w:tcPr>
          <w:p w14:paraId="6F60859B" w14:textId="77777777" w:rsidR="00DA73CB" w:rsidRDefault="00DA73CB" w:rsidP="00117B2E">
            <w:pPr>
              <w:jc w:val="center"/>
              <w:rPr>
                <w:rFonts w:ascii="Times New Roman" w:hAnsi="Times New Roman" w:cs="Times New Roman"/>
                <w:sz w:val="32"/>
                <w:szCs w:val="32"/>
              </w:rPr>
            </w:pPr>
            <w:proofErr w:type="spellStart"/>
            <w:r>
              <w:rPr>
                <w:rFonts w:ascii="Times New Roman" w:hAnsi="Times New Roman" w:cs="Times New Roman"/>
                <w:sz w:val="32"/>
                <w:szCs w:val="32"/>
              </w:rPr>
              <w:t>Snyk</w:t>
            </w:r>
            <w:proofErr w:type="spellEnd"/>
          </w:p>
        </w:tc>
        <w:tc>
          <w:tcPr>
            <w:tcW w:w="4193" w:type="dxa"/>
            <w:vAlign w:val="center"/>
          </w:tcPr>
          <w:p w14:paraId="64F282BE" w14:textId="77777777" w:rsidR="00DA73CB" w:rsidRDefault="00DA73CB" w:rsidP="00117B2E">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468EA18B"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478D7937" w14:textId="77777777" w:rsidR="00DA73CB" w:rsidRDefault="00DA73CB" w:rsidP="00DA73CB">
      <w:pPr>
        <w:jc w:val="both"/>
        <w:rPr>
          <w:rFonts w:ascii="Times New Roman" w:hAnsi="Times New Roman" w:cs="Times New Roman"/>
          <w:sz w:val="32"/>
          <w:szCs w:val="32"/>
        </w:rPr>
      </w:pPr>
    </w:p>
    <w:p w14:paraId="65F33F50" w14:textId="19701BE2" w:rsidR="00DA73CB" w:rsidRDefault="00DA73CB" w:rsidP="00DA73CB">
      <w:pPr>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 xml:space="preserve"> analysiert und dementsprechend verbessert. In der starken Version der Anwendung konnte ein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-Score von 9,73 erreicht werden.</w:t>
      </w:r>
      <w:r>
        <w:rPr>
          <w:rFonts w:ascii="Times New Roman" w:hAnsi="Times New Roman" w:cs="Times New Roman"/>
          <w:b/>
          <w:bCs/>
          <w:sz w:val="40"/>
          <w:szCs w:val="40"/>
        </w:rPr>
        <w:br w:type="page"/>
      </w:r>
    </w:p>
    <w:p w14:paraId="55042662" w14:textId="271EEE47" w:rsidR="00BD0D82" w:rsidRPr="004B3900" w:rsidRDefault="00BD0D82" w:rsidP="004B3900">
      <w:pPr>
        <w:pStyle w:val="berschrift2"/>
        <w:rPr>
          <w:rFonts w:ascii="Times New Roman" w:hAnsi="Times New Roman" w:cs="Times New Roman"/>
          <w:b/>
          <w:bCs/>
          <w:color w:val="auto"/>
          <w:sz w:val="40"/>
          <w:szCs w:val="40"/>
        </w:rPr>
      </w:pPr>
      <w:bookmarkStart w:id="17" w:name="_Toc124347169"/>
      <w:commentRangeStart w:id="1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18"/>
      <w:r w:rsidR="00074CBE" w:rsidRPr="004B3900">
        <w:rPr>
          <w:rStyle w:val="Kommentarzeichen"/>
          <w:rFonts w:ascii="Times New Roman" w:hAnsi="Times New Roman" w:cs="Times New Roman"/>
          <w:b/>
          <w:bCs/>
          <w:color w:val="auto"/>
          <w:sz w:val="40"/>
          <w:szCs w:val="40"/>
        </w:rPr>
        <w:commentReference w:id="18"/>
      </w:r>
      <w:bookmarkEnd w:id="17"/>
    </w:p>
    <w:p w14:paraId="55D5849B" w14:textId="53031E0E"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9"/>
      <w:r w:rsidR="00CA373C">
        <w:rPr>
          <w:rStyle w:val="Kommentarzeichen"/>
        </w:rPr>
        <w:commentReference w:id="19"/>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0"/>
      <w:commentRangeStart w:id="21"/>
      <w:r w:rsidR="003301FB">
        <w:rPr>
          <w:rFonts w:ascii="Times New Roman" w:hAnsi="Times New Roman" w:cs="Times New Roman"/>
          <w:bCs/>
          <w:sz w:val="32"/>
          <w:szCs w:val="32"/>
        </w:rPr>
        <w:t>.</w:t>
      </w:r>
      <w:commentRangeEnd w:id="20"/>
      <w:r w:rsidR="003301FB">
        <w:rPr>
          <w:rStyle w:val="Kommentarzeichen"/>
        </w:rPr>
        <w:commentReference w:id="20"/>
      </w:r>
      <w:commentRangeEnd w:id="21"/>
      <w:r w:rsidR="003301FB">
        <w:rPr>
          <w:rStyle w:val="Kommentarzeichen"/>
        </w:rPr>
        <w:commentReference w:id="21"/>
      </w:r>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616640" w:rsidRDefault="00E13E40" w:rsidP="00616640">
      <w:pPr>
        <w:pStyle w:val="berschrift1"/>
        <w:rPr>
          <w:rFonts w:ascii="Times New Roman" w:hAnsi="Times New Roman" w:cs="Times New Roman"/>
          <w:b/>
          <w:bCs/>
          <w:color w:val="auto"/>
          <w:sz w:val="44"/>
          <w:szCs w:val="44"/>
          <w:u w:val="single"/>
        </w:rPr>
      </w:pPr>
      <w:bookmarkStart w:id="22" w:name="_Toc124347170"/>
      <w:r w:rsidRPr="00616640">
        <w:rPr>
          <w:rFonts w:ascii="Times New Roman" w:hAnsi="Times New Roman" w:cs="Times New Roman"/>
          <w:b/>
          <w:bCs/>
          <w:color w:val="auto"/>
          <w:sz w:val="44"/>
          <w:szCs w:val="44"/>
          <w:u w:val="single"/>
        </w:rPr>
        <w:lastRenderedPageBreak/>
        <w:t>4. Beheben der Schwächen</w:t>
      </w:r>
      <w:bookmarkEnd w:id="22"/>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3" w:name="_Toc124347171"/>
      <w:r w:rsidRPr="004B3900">
        <w:rPr>
          <w:rFonts w:ascii="Times New Roman" w:hAnsi="Times New Roman" w:cs="Times New Roman"/>
          <w:b/>
          <w:bCs/>
          <w:color w:val="auto"/>
          <w:sz w:val="40"/>
          <w:szCs w:val="40"/>
        </w:rPr>
        <w:t>4.1 Datenbank</w:t>
      </w:r>
      <w:bookmarkEnd w:id="23"/>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proofErr w:type="gram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6040F9D1" w:rsidR="003E52E3" w:rsidRDefault="00662ADA" w:rsidP="00C34018">
      <w:pPr>
        <w:pStyle w:val="Beschriftung"/>
        <w:jc w:val="center"/>
        <w:rPr>
          <w:rFonts w:ascii="Times New Roman" w:hAnsi="Times New Roman" w:cs="Times New Roman"/>
          <w:bCs/>
          <w:sz w:val="32"/>
          <w:szCs w:val="32"/>
        </w:rPr>
      </w:pPr>
      <w:r>
        <w:t xml:space="preserve">Abbildung </w:t>
      </w:r>
      <w:r w:rsidR="0021085C">
        <w:t>1</w:t>
      </w:r>
      <w:r w:rsidR="007A7591">
        <w:t>3</w:t>
      </w:r>
      <w:r w:rsidRPr="006A1EB1">
        <w:t>: Fehlermeldung nach Ausführung der ersten SQL-</w:t>
      </w:r>
      <w:proofErr w:type="spellStart"/>
      <w:r w:rsidRPr="006A1EB1">
        <w:t>Injection</w:t>
      </w:r>
      <w:proofErr w:type="spellEnd"/>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w:t>
      </w:r>
      <w:proofErr w:type="spellStart"/>
      <w:r w:rsidRPr="00731CF7">
        <w:rPr>
          <w:rFonts w:ascii="Times New Roman" w:hAnsi="Times New Roman" w:cs="Times New Roman"/>
          <w:sz w:val="32"/>
          <w:szCs w:val="32"/>
        </w:rPr>
        <w:t>Hashen</w:t>
      </w:r>
      <w:proofErr w:type="spellEnd"/>
      <w:r w:rsidR="005A3866">
        <w:rPr>
          <w:rFonts w:ascii="Times New Roman" w:hAnsi="Times New Roman" w:cs="Times New Roman"/>
          <w:sz w:val="32"/>
          <w:szCs w:val="32"/>
        </w:rPr>
        <w:t xml:space="preserve"> </w:t>
      </w:r>
      <w:r w:rsidRPr="00731CF7">
        <w:rPr>
          <w:rFonts w:ascii="Times New Roman" w:hAnsi="Times New Roman" w:cs="Times New Roman"/>
          <w:sz w:val="32"/>
          <w:szCs w:val="32"/>
        </w:rPr>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5B54D6A1" w:rsidR="00B7782F" w:rsidRDefault="00B7782F" w:rsidP="00B7782F">
      <w:pPr>
        <w:pStyle w:val="Beschriftung"/>
        <w:jc w:val="center"/>
      </w:pPr>
      <w:r>
        <w:t xml:space="preserve">Abbildung </w:t>
      </w:r>
      <w:r w:rsidR="009078D0">
        <w:t>1</w:t>
      </w:r>
      <w:r w:rsidR="007A7591">
        <w:t>4</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9579C7E" w:rsidR="00B7782F" w:rsidRDefault="00B7782F" w:rsidP="00B7782F">
      <w:pPr>
        <w:pStyle w:val="Beschriftung"/>
        <w:jc w:val="center"/>
      </w:pPr>
      <w:r>
        <w:t xml:space="preserve">Abbildung </w:t>
      </w:r>
      <w:r w:rsidR="009078D0">
        <w:t>1</w:t>
      </w:r>
      <w:r w:rsidR="007A7591">
        <w:t>5</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092A7EFC"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4" w:name="_Toc124347172"/>
      <w:r w:rsidRPr="004B3900">
        <w:rPr>
          <w:rFonts w:ascii="Times New Roman" w:hAnsi="Times New Roman" w:cs="Times New Roman"/>
          <w:b/>
          <w:bCs/>
          <w:color w:val="auto"/>
          <w:sz w:val="40"/>
          <w:szCs w:val="40"/>
        </w:rPr>
        <w:t>4.2 Passwort und Aktivierungscode</w:t>
      </w:r>
      <w:bookmarkEnd w:id="24"/>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w:t>
      </w:r>
      <w:r>
        <w:rPr>
          <w:rFonts w:ascii="Times New Roman" w:hAnsi="Times New Roman" w:cs="Times New Roman"/>
          <w:sz w:val="32"/>
          <w:szCs w:val="32"/>
        </w:rPr>
        <w:lastRenderedPageBreak/>
        <w:t xml:space="preserve">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9"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2D9A8FD" w:rsidR="00C407B7" w:rsidRDefault="00C407B7" w:rsidP="00456C30">
                  <w:pPr>
                    <w:pStyle w:val="Beschriftung"/>
                    <w:jc w:val="center"/>
                    <w:rPr>
                      <w:rFonts w:ascii="Times New Roman" w:hAnsi="Times New Roman" w:cs="Times New Roman"/>
                      <w:noProof/>
                      <w:sz w:val="32"/>
                      <w:szCs w:val="32"/>
                    </w:rPr>
                  </w:pPr>
                  <w:r>
                    <w:t>Abbildung 1</w:t>
                  </w:r>
                  <w:r w:rsidR="007A7591">
                    <w:t>6:</w:t>
                  </w:r>
                  <w:r>
                    <w:t xml:space="preserve">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47F6B32F" w:rsidR="00881073" w:rsidRPr="00933C5D"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Pr>
          <w:rFonts w:ascii="Times New Roman" w:hAnsi="Times New Roman" w:cs="Times New Roman"/>
          <w:sz w:val="32"/>
          <w:szCs w:val="32"/>
        </w:rPr>
        <w:t>erweitert.</w:t>
      </w:r>
      <w:r w:rsidR="00933C5D">
        <w:rPr>
          <w:rFonts w:ascii="Times New Roman" w:hAnsi="Times New Roman" w:cs="Times New Roman"/>
          <w:sz w:val="32"/>
          <w:szCs w:val="32"/>
        </w:rPr>
        <w:t xml:space="preserve"> Dabei wurde die Funktion </w:t>
      </w:r>
      <w:proofErr w:type="spellStart"/>
      <w:proofErr w:type="gram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proofErr w:type="gramEnd"/>
      <w:r w:rsidR="00933C5D">
        <w:rPr>
          <w:rFonts w:ascii="Times New Roman" w:hAnsi="Times New Roman" w:cs="Times New Roman"/>
          <w:sz w:val="32"/>
          <w:szCs w:val="32"/>
        </w:rPr>
        <w:t xml:space="preserve"> statt </w:t>
      </w:r>
      <w:proofErr w:type="spellStart"/>
      <w:r w:rsidR="00933C5D">
        <w:rPr>
          <w:rFonts w:ascii="Times New Roman" w:hAnsi="Times New Roman" w:cs="Times New Roman"/>
          <w:i/>
          <w:sz w:val="32"/>
          <w:szCs w:val="32"/>
        </w:rPr>
        <w:t>random.randint</w:t>
      </w:r>
      <w:proofErr w:type="spellEnd"/>
      <w:r w:rsidR="00933C5D">
        <w:rPr>
          <w:rFonts w:ascii="Times New Roman" w:hAnsi="Times New Roman" w:cs="Times New Roman"/>
          <w:sz w:val="32"/>
          <w:szCs w:val="32"/>
        </w:rPr>
        <w:t xml:space="preserve"> verwendet, da diese </w:t>
      </w:r>
      <w:commentRangeStart w:id="25"/>
      <w:r w:rsidR="00C170C4">
        <w:rPr>
          <w:rFonts w:ascii="Times New Roman" w:hAnsi="Times New Roman" w:cs="Times New Roman"/>
          <w:sz w:val="32"/>
          <w:szCs w:val="32"/>
        </w:rPr>
        <w:t>kryptographisch sichere Zufallswerte liefert</w:t>
      </w:r>
      <w:commentRangeEnd w:id="25"/>
      <w:r w:rsidR="003E256E">
        <w:rPr>
          <w:rStyle w:val="Kommentarzeichen"/>
        </w:rPr>
        <w:commentReference w:id="25"/>
      </w:r>
      <w:r w:rsidR="00C170C4">
        <w:rPr>
          <w:rFonts w:ascii="Times New Roman" w:hAnsi="Times New Roman" w:cs="Times New Roman"/>
          <w:sz w:val="32"/>
          <w:szCs w:val="32"/>
        </w:rPr>
        <w: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3D22C35B" w:rsidR="00881073" w:rsidRDefault="00881073" w:rsidP="00A80954">
      <w:pPr>
        <w:pStyle w:val="Beschriftung"/>
        <w:jc w:val="center"/>
        <w:rPr>
          <w:rFonts w:ascii="Times New Roman" w:hAnsi="Times New Roman" w:cs="Times New Roman"/>
          <w:sz w:val="32"/>
          <w:szCs w:val="32"/>
        </w:rPr>
      </w:pPr>
      <w:r>
        <w:t xml:space="preserve">Abbildung </w:t>
      </w:r>
      <w:r w:rsidR="007D6F61">
        <w:t>1</w:t>
      </w:r>
      <w:r w:rsidR="007A7591">
        <w:t>7</w:t>
      </w:r>
      <w:r w:rsidR="007D6F61">
        <w:t>:</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216" behindDoc="1" locked="0" layoutInCell="1" allowOverlap="1" wp14:anchorId="2294D4FD" wp14:editId="63B33330">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0B07FE41" w:rsidR="00C407B7" w:rsidRDefault="00C407B7" w:rsidP="00881073">
                  <w:pPr>
                    <w:pStyle w:val="Beschriftung"/>
                    <w:rPr>
                      <w:rFonts w:ascii="Times New Roman" w:hAnsi="Times New Roman" w:cs="Times New Roman"/>
                      <w:bCs/>
                      <w:noProof/>
                      <w:sz w:val="32"/>
                      <w:szCs w:val="32"/>
                    </w:rPr>
                  </w:pPr>
                  <w:r>
                    <w:t>Abbildung 1</w:t>
                  </w:r>
                  <w:r w:rsidR="007A7591">
                    <w:t>8</w:t>
                  </w:r>
                  <w:r>
                    <w:t>:</w:t>
                  </w:r>
                  <w:r w:rsidR="006546D7">
                    <w:t xml:space="preserve"> </w:t>
                  </w:r>
                  <w:proofErr w:type="spellStart"/>
                  <w:r>
                    <w:t>getpass</w:t>
                  </w:r>
                  <w:proofErr w:type="spellEnd"/>
                  <w:r>
                    <w:t xml:space="preserve">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5168" behindDoc="1" locked="0" layoutInCell="1" allowOverlap="1" wp14:anchorId="2A667C4A" wp14:editId="2CF59072">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591FFB25" w:rsidR="00C407B7" w:rsidRDefault="00C407B7" w:rsidP="007F6783">
                  <w:pPr>
                    <w:pStyle w:val="Beschriftung"/>
                    <w:jc w:val="center"/>
                    <w:rPr>
                      <w:rFonts w:ascii="Times New Roman" w:hAnsi="Times New Roman" w:cs="Times New Roman"/>
                      <w:bCs/>
                      <w:noProof/>
                      <w:sz w:val="32"/>
                      <w:szCs w:val="32"/>
                    </w:rPr>
                  </w:pPr>
                  <w:r>
                    <w:t>Abbildung 1</w:t>
                  </w:r>
                  <w:r w:rsidR="007A7591">
                    <w:t>9</w:t>
                  </w:r>
                  <w:r>
                    <w:t>: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6"/>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6"/>
      <w:r w:rsidR="005618FE">
        <w:rPr>
          <w:rStyle w:val="Kommentarzeichen"/>
        </w:rPr>
        <w:commentReference w:id="26"/>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7" w:name="_Toc124347173"/>
      <w:commentRangeStart w:id="28"/>
      <w:r w:rsidRPr="004B3900">
        <w:rPr>
          <w:rFonts w:ascii="Times New Roman" w:hAnsi="Times New Roman" w:cs="Times New Roman"/>
          <w:b/>
          <w:bCs/>
          <w:color w:val="auto"/>
          <w:sz w:val="40"/>
          <w:szCs w:val="40"/>
        </w:rPr>
        <w:t>4.3 Kommunikation</w:t>
      </w:r>
      <w:commentRangeEnd w:id="28"/>
      <w:r w:rsidR="005914F7" w:rsidRPr="004B3900">
        <w:rPr>
          <w:rStyle w:val="Kommentarzeichen"/>
          <w:rFonts w:ascii="Times New Roman" w:hAnsi="Times New Roman" w:cs="Times New Roman"/>
          <w:b/>
          <w:bCs/>
          <w:color w:val="auto"/>
          <w:sz w:val="40"/>
          <w:szCs w:val="40"/>
        </w:rPr>
        <w:commentReference w:id="28"/>
      </w:r>
      <w:bookmarkEnd w:id="27"/>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9264" behindDoc="0" locked="0" layoutInCell="1" allowOverlap="1" wp14:anchorId="0354C26E" wp14:editId="6CBFA71B">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24F5307E" w:rsidR="00C407B7" w:rsidRPr="002F5F4D" w:rsidRDefault="00C407B7" w:rsidP="00F25647">
                  <w:pPr>
                    <w:pStyle w:val="Beschriftung"/>
                    <w:jc w:val="center"/>
                    <w:rPr>
                      <w:rFonts w:ascii="Times New Roman" w:hAnsi="Times New Roman" w:cs="Times New Roman"/>
                      <w:noProof/>
                      <w:sz w:val="32"/>
                      <w:szCs w:val="32"/>
                    </w:rPr>
                  </w:pPr>
                  <w:r>
                    <w:t xml:space="preserve">Abbildung </w:t>
                  </w:r>
                  <w:r w:rsidR="007A7591">
                    <w:t>20</w:t>
                  </w:r>
                  <w:r>
                    <w:t>: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136A493F" w14:textId="57615DF3"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4D5E25D8" w14:textId="74254DD6"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7D421330" w14:textId="0AD92674" w:rsidR="00C43029" w:rsidRPr="004B3900" w:rsidRDefault="00C43029" w:rsidP="00C43029">
      <w:pPr>
        <w:pStyle w:val="berschrift2"/>
        <w:rPr>
          <w:rFonts w:ascii="Times New Roman" w:hAnsi="Times New Roman" w:cs="Times New Roman"/>
          <w:b/>
          <w:bCs/>
          <w:color w:val="auto"/>
          <w:sz w:val="40"/>
          <w:szCs w:val="40"/>
        </w:rPr>
      </w:pPr>
      <w:bookmarkStart w:id="29" w:name="_Toc124347174"/>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Pr="004B390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29"/>
    </w:p>
    <w:p w14:paraId="50F7F710" w14:textId="65105872"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877B2">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776BC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0BA7A651" w14:textId="086E486D"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30"/>
      <w:r w:rsidR="00C3349C">
        <w:rPr>
          <w:rFonts w:ascii="Times New Roman" w:hAnsi="Times New Roman" w:cs="Times New Roman"/>
          <w:sz w:val="32"/>
          <w:szCs w:val="32"/>
        </w:rPr>
        <w:t>Login-Versuche, Registrierungen und TCP-Verbindungen</w:t>
      </w:r>
      <w:commentRangeEnd w:id="30"/>
      <w:r w:rsidR="00E677BF">
        <w:rPr>
          <w:rStyle w:val="Kommentarzeichen"/>
        </w:rPr>
        <w:commentReference w:id="30"/>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183879">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62C9EED0" w14:textId="2B879352"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31"/>
      <w:r w:rsidR="00EA48E0">
        <w:rPr>
          <w:rFonts w:ascii="Times New Roman" w:hAnsi="Times New Roman" w:cs="Times New Roman"/>
          <w:sz w:val="32"/>
          <w:szCs w:val="32"/>
        </w:rPr>
        <w:t>Schadcode in das Programm initiieren</w:t>
      </w:r>
      <w:commentRangeEnd w:id="31"/>
      <w:r w:rsidR="00214EEF">
        <w:rPr>
          <w:rStyle w:val="Kommentarzeichen"/>
        </w:rPr>
        <w:commentReference w:id="31"/>
      </w:r>
      <w:r w:rsidR="00EA48E0">
        <w:rPr>
          <w:rFonts w:ascii="Times New Roman" w:hAnsi="Times New Roman" w:cs="Times New Roman"/>
          <w:sz w:val="32"/>
          <w:szCs w:val="32"/>
        </w:rPr>
        <w:t>.</w:t>
      </w:r>
      <w:r w:rsidR="00FD38CB">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910CCF8"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2" w:name="_Toc124347175"/>
      <w:r w:rsidRPr="004B3900">
        <w:rPr>
          <w:rFonts w:ascii="Times New Roman" w:hAnsi="Times New Roman" w:cs="Times New Roman"/>
          <w:b/>
          <w:bCs/>
          <w:color w:val="auto"/>
          <w:sz w:val="44"/>
          <w:szCs w:val="44"/>
          <w:u w:val="single"/>
        </w:rPr>
        <w:lastRenderedPageBreak/>
        <w:t>5. Fazit</w:t>
      </w:r>
      <w:bookmarkEnd w:id="32"/>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3" w:name="_Toc124347176"/>
      <w:r w:rsidRPr="004B3900">
        <w:rPr>
          <w:rFonts w:ascii="Times New Roman" w:hAnsi="Times New Roman" w:cs="Times New Roman"/>
          <w:b/>
          <w:bCs/>
          <w:color w:val="auto"/>
          <w:sz w:val="44"/>
          <w:szCs w:val="44"/>
          <w:u w:val="single"/>
        </w:rPr>
        <w:lastRenderedPageBreak/>
        <w:t>Literaturverzeichnis</w:t>
      </w:r>
      <w:bookmarkEnd w:id="33"/>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3"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27T16:00:00Z" w:initials="FH">
    <w:p w14:paraId="37D621AC" w14:textId="77777777" w:rsidR="00D26014" w:rsidRDefault="00D26014" w:rsidP="009F6389">
      <w:pPr>
        <w:pStyle w:val="Kommentartext"/>
      </w:pPr>
      <w:r>
        <w:rPr>
          <w:rStyle w:val="Kommentarzeichen"/>
        </w:rPr>
        <w:annotationRef/>
      </w:r>
      <w:r>
        <w:t>Weiter beschreiben?</w:t>
      </w:r>
    </w:p>
  </w:comment>
  <w:comment w:id="10" w:author="Florian Hagengruber" w:date="2022-12-19T19:40:00Z" w:initials="FH">
    <w:p w14:paraId="3167C5FD" w14:textId="12CBC8E3" w:rsidR="00131530" w:rsidRDefault="00C407B7" w:rsidP="008E1063">
      <w:pPr>
        <w:pStyle w:val="Kommentartext"/>
      </w:pPr>
      <w:r>
        <w:rPr>
          <w:rStyle w:val="Kommentarzeichen"/>
        </w:rPr>
        <w:annotationRef/>
      </w:r>
      <w:r w:rsidR="00131530">
        <w:t>In Anhang: get_menu_choice.py</w:t>
      </w:r>
    </w:p>
  </w:comment>
  <w:comment w:id="11"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2"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3"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5"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8"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9"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20"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1"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5" w:author="Florian Hagengruber" w:date="2022-12-27T15:55:00Z" w:initials="FH">
    <w:p w14:paraId="5518CD4F" w14:textId="77777777" w:rsidR="003E256E" w:rsidRDefault="003E256E" w:rsidP="002D55C9">
      <w:pPr>
        <w:pStyle w:val="Kommentartext"/>
      </w:pPr>
      <w:r>
        <w:rPr>
          <w:rStyle w:val="Kommentarzeichen"/>
        </w:rPr>
        <w:annotationRef/>
      </w:r>
      <w:r>
        <w:t>Richtige Begründung?</w:t>
      </w:r>
    </w:p>
  </w:comment>
  <w:comment w:id="26" w:author="Florian Hagengruber" w:date="2022-12-19T23:18:00Z" w:initials="FH">
    <w:p w14:paraId="4794F67A" w14:textId="48175EDD" w:rsidR="00C407B7" w:rsidRDefault="00C407B7" w:rsidP="00C407B7">
      <w:pPr>
        <w:pStyle w:val="Kommentartext"/>
      </w:pPr>
      <w:r>
        <w:rPr>
          <w:rStyle w:val="Kommentarzeichen"/>
        </w:rPr>
        <w:annotationRef/>
      </w:r>
      <w:r>
        <w:t>Hoffentlich wird noch eine Lösung gefunden</w:t>
      </w:r>
    </w:p>
  </w:comment>
  <w:comment w:id="28"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 w:id="30" w:author="Florian" w:date="2022-12-27T15:18:00Z" w:initials="F">
    <w:p w14:paraId="1D05EB26" w14:textId="77777777" w:rsidR="00E677BF" w:rsidRDefault="00E677BF" w:rsidP="007C366C">
      <w:pPr>
        <w:pStyle w:val="Kommentartext"/>
      </w:pPr>
      <w:r>
        <w:rPr>
          <w:rStyle w:val="Kommentarzeichen"/>
        </w:rPr>
        <w:annotationRef/>
      </w:r>
      <w:r>
        <w:t>Was soll man noch alles Loggen?</w:t>
      </w:r>
    </w:p>
  </w:comment>
  <w:comment w:id="31" w:author="Florian" w:date="2022-12-27T15:30:00Z" w:initials="F">
    <w:p w14:paraId="79F2A47B" w14:textId="77777777" w:rsidR="009B1DDB" w:rsidRDefault="00214EEF" w:rsidP="00D20AF2">
      <w:pPr>
        <w:pStyle w:val="Kommentartext"/>
      </w:pPr>
      <w:r>
        <w:rPr>
          <w:rStyle w:val="Kommentarzeichen"/>
        </w:rPr>
        <w:annotationRef/>
      </w:r>
      <w:r w:rsidR="009B1DDB">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7D621AC"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5518CD4F"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9520" w16cex:dateUtc="2022-12-27T15:00:00Z"/>
  <w16cex:commentExtensible w16cex:durableId="274DA364" w16cex:dateUtc="2022-12-21T14:23:00Z"/>
  <w16cex:commentExtensible w16cex:durableId="275593D6" w16cex:dateUtc="2022-12-27T14:55: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7D621AC" w16cid:durableId="27559520"/>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5518CD4F" w16cid:durableId="275593D6"/>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B22F" w14:textId="77777777" w:rsidR="00E31661" w:rsidRDefault="00E31661" w:rsidP="00ED7343">
      <w:pPr>
        <w:spacing w:after="0" w:line="240" w:lineRule="auto"/>
      </w:pPr>
      <w:r>
        <w:separator/>
      </w:r>
    </w:p>
  </w:endnote>
  <w:endnote w:type="continuationSeparator" w:id="0">
    <w:p w14:paraId="0C5DC6B6" w14:textId="77777777" w:rsidR="00E31661" w:rsidRDefault="00E31661"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E86C" w14:textId="77777777" w:rsidR="00E31661" w:rsidRDefault="00E31661" w:rsidP="00ED7343">
      <w:pPr>
        <w:spacing w:after="0" w:line="240" w:lineRule="auto"/>
      </w:pPr>
      <w:r>
        <w:separator/>
      </w:r>
    </w:p>
  </w:footnote>
  <w:footnote w:type="continuationSeparator" w:id="0">
    <w:p w14:paraId="784A1046" w14:textId="77777777" w:rsidR="00E31661" w:rsidRDefault="00E31661"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9"/>
  </w:num>
  <w:num w:numId="2" w16cid:durableId="1384864978">
    <w:abstractNumId w:val="6"/>
  </w:num>
  <w:num w:numId="3" w16cid:durableId="1413814448">
    <w:abstractNumId w:val="4"/>
  </w:num>
  <w:num w:numId="4" w16cid:durableId="712264693">
    <w:abstractNumId w:val="1"/>
  </w:num>
  <w:num w:numId="5" w16cid:durableId="1144393437">
    <w:abstractNumId w:val="3"/>
  </w:num>
  <w:num w:numId="6" w16cid:durableId="580409174">
    <w:abstractNumId w:val="2"/>
  </w:num>
  <w:num w:numId="7" w16cid:durableId="645864418">
    <w:abstractNumId w:val="8"/>
  </w:num>
  <w:num w:numId="8" w16cid:durableId="1824084555">
    <w:abstractNumId w:val="0"/>
  </w:num>
  <w:num w:numId="9" w16cid:durableId="547452960">
    <w:abstractNumId w:val="5"/>
  </w:num>
  <w:num w:numId="10" w16cid:durableId="2877804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16F6"/>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7DCF"/>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08E0"/>
    <w:rsid w:val="00513783"/>
    <w:rsid w:val="00523201"/>
    <w:rsid w:val="005241DB"/>
    <w:rsid w:val="00532D3F"/>
    <w:rsid w:val="0053434D"/>
    <w:rsid w:val="00534C50"/>
    <w:rsid w:val="00537A1F"/>
    <w:rsid w:val="005458CC"/>
    <w:rsid w:val="00546EBA"/>
    <w:rsid w:val="00550DB7"/>
    <w:rsid w:val="00552B9B"/>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77B2"/>
    <w:rsid w:val="006944D3"/>
    <w:rsid w:val="00697CCB"/>
    <w:rsid w:val="006A3E1B"/>
    <w:rsid w:val="006B1127"/>
    <w:rsid w:val="006C1335"/>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48CE"/>
    <w:rsid w:val="00982383"/>
    <w:rsid w:val="00985376"/>
    <w:rsid w:val="00985CE7"/>
    <w:rsid w:val="009910EB"/>
    <w:rsid w:val="009A164D"/>
    <w:rsid w:val="009A2B1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4623"/>
    <w:rsid w:val="00C04302"/>
    <w:rsid w:val="00C06A86"/>
    <w:rsid w:val="00C0737F"/>
    <w:rsid w:val="00C108DB"/>
    <w:rsid w:val="00C12C72"/>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B4403"/>
    <w:rsid w:val="00CC391F"/>
    <w:rsid w:val="00CD277D"/>
    <w:rsid w:val="00CE1724"/>
    <w:rsid w:val="00CE6E7A"/>
    <w:rsid w:val="00CF1667"/>
    <w:rsid w:val="00CF38CA"/>
    <w:rsid w:val="00D03C45"/>
    <w:rsid w:val="00D12D0D"/>
    <w:rsid w:val="00D22FB2"/>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A73CB"/>
    <w:rsid w:val="00DB0616"/>
    <w:rsid w:val="00DB29E9"/>
    <w:rsid w:val="00DB4673"/>
    <w:rsid w:val="00DC08AD"/>
    <w:rsid w:val="00DC20EC"/>
    <w:rsid w:val="00DC275A"/>
    <w:rsid w:val="00DC2D28"/>
    <w:rsid w:val="00DC6C82"/>
    <w:rsid w:val="00DE7AD4"/>
    <w:rsid w:val="00E02A95"/>
    <w:rsid w:val="00E0305A"/>
    <w:rsid w:val="00E0307F"/>
    <w:rsid w:val="00E04045"/>
    <w:rsid w:val="00E05346"/>
    <w:rsid w:val="00E13E40"/>
    <w:rsid w:val="00E15E81"/>
    <w:rsid w:val="00E238D7"/>
    <w:rsid w:val="00E253F2"/>
    <w:rsid w:val="00E31661"/>
    <w:rsid w:val="00E32FED"/>
    <w:rsid w:val="00E368A4"/>
    <w:rsid w:val="00E47A23"/>
    <w:rsid w:val="00E57521"/>
    <w:rsid w:val="00E65E74"/>
    <w:rsid w:val="00E66E75"/>
    <w:rsid w:val="00E6779F"/>
    <w:rsid w:val="00E677BF"/>
    <w:rsid w:val="00E70F4B"/>
    <w:rsid w:val="00E76BBD"/>
    <w:rsid w:val="00E77BD5"/>
    <w:rsid w:val="00E812DC"/>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4D56"/>
    <w:rsid w:val="00F56EA1"/>
    <w:rsid w:val="00F65422"/>
    <w:rsid w:val="00F662A9"/>
    <w:rsid w:val="00F707F3"/>
    <w:rsid w:val="00F717A6"/>
    <w:rsid w:val="00F72722"/>
    <w:rsid w:val="00F740DB"/>
    <w:rsid w:val="00F74701"/>
    <w:rsid w:val="00F77CE8"/>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cwe.mitre.org/cwss/cwss_v1.0.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4825</Words>
  <Characters>30403</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489</cp:revision>
  <dcterms:created xsi:type="dcterms:W3CDTF">2022-11-25T10:52:00Z</dcterms:created>
  <dcterms:modified xsi:type="dcterms:W3CDTF">2023-01-11T15:32:00Z</dcterms:modified>
</cp:coreProperties>
</file>