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DA" w:rsidRDefault="00602B67" w:rsidP="00D636DA">
      <w:pPr>
        <w:pStyle w:val="Title"/>
        <w:jc w:val="center"/>
        <w:rPr>
          <w:lang w:val="en-US"/>
        </w:rPr>
      </w:pPr>
      <w:r w:rsidRPr="00602B67">
        <w:rPr>
          <w:lang w:val="en-US"/>
        </w:rPr>
        <w:t xml:space="preserve">USER </w:t>
      </w:r>
      <w:r>
        <w:rPr>
          <w:lang w:val="en-US"/>
        </w:rPr>
        <w:t>GUIDE</w:t>
      </w:r>
    </w:p>
    <w:p w:rsidR="00FF3350" w:rsidRDefault="00602B67" w:rsidP="00D636DA">
      <w:pPr>
        <w:pStyle w:val="Subtitle"/>
        <w:jc w:val="center"/>
        <w:rPr>
          <w:lang w:val="en-US"/>
        </w:rPr>
      </w:pPr>
      <w:r w:rsidRPr="00602B67">
        <w:rPr>
          <w:lang w:val="en-US"/>
        </w:rPr>
        <w:t xml:space="preserve">UiA </w:t>
      </w:r>
      <w:r w:rsidR="00BA7A51">
        <w:rPr>
          <w:lang w:val="en-US"/>
        </w:rPr>
        <w:t>Boom Motion</w:t>
      </w:r>
      <w:r w:rsidRPr="00602B67">
        <w:rPr>
          <w:lang w:val="en-US"/>
        </w:rPr>
        <w:t xml:space="preserve"> Experimental setup</w:t>
      </w:r>
    </w:p>
    <w:p w:rsidR="00602B67" w:rsidRDefault="00864AF6" w:rsidP="00602B67">
      <w:pPr>
        <w:rPr>
          <w:lang w:val="en-US"/>
        </w:rPr>
      </w:pPr>
      <w:r>
        <w:rPr>
          <w:lang w:val="en-US"/>
        </w:rPr>
        <w:t>The setup c</w:t>
      </w:r>
      <w:r w:rsidR="00602B67">
        <w:rPr>
          <w:lang w:val="en-US"/>
        </w:rPr>
        <w:t xml:space="preserve">an be controlled either </w:t>
      </w:r>
      <w:r>
        <w:rPr>
          <w:lang w:val="en-US"/>
        </w:rPr>
        <w:t xml:space="preserve">by </w:t>
      </w:r>
      <w:r w:rsidR="006042C7">
        <w:rPr>
          <w:lang w:val="en-US"/>
        </w:rPr>
        <w:t xml:space="preserve">the </w:t>
      </w:r>
      <w:r w:rsidR="00BA7A51">
        <w:rPr>
          <w:lang w:val="en-US"/>
        </w:rPr>
        <w:t>manual handles</w:t>
      </w:r>
      <w:r w:rsidR="006042C7">
        <w:rPr>
          <w:lang w:val="en-US"/>
        </w:rPr>
        <w:t xml:space="preserve"> on the back of the rig</w:t>
      </w:r>
      <w:r>
        <w:rPr>
          <w:lang w:val="en-US"/>
        </w:rPr>
        <w:t xml:space="preserve"> or </w:t>
      </w:r>
      <w:r w:rsidR="00602B67">
        <w:rPr>
          <w:lang w:val="en-US"/>
        </w:rPr>
        <w:t xml:space="preserve">by </w:t>
      </w:r>
      <w:r w:rsidR="006042C7">
        <w:rPr>
          <w:lang w:val="en-US"/>
        </w:rPr>
        <w:t xml:space="preserve">Labview </w:t>
      </w:r>
      <w:r w:rsidR="00602B67">
        <w:rPr>
          <w:lang w:val="en-US"/>
        </w:rPr>
        <w:t>software (connect to CompactRIO via RJ45</w:t>
      </w:r>
      <w:r w:rsidR="00CB59BA">
        <w:rPr>
          <w:lang w:val="en-US"/>
        </w:rPr>
        <w:t>: IP 192.168.90.3, Subnet: 255.255.255.0</w:t>
      </w:r>
      <w:r w:rsidR="00BF3D4D">
        <w:rPr>
          <w:lang w:val="en-US"/>
        </w:rPr>
        <w:t xml:space="preserve"> – use manual IP in the form: 192.168.90.XXX</w:t>
      </w:r>
      <w:r>
        <w:rPr>
          <w:lang w:val="en-US"/>
        </w:rPr>
        <w:t>)</w:t>
      </w:r>
    </w:p>
    <w:p w:rsidR="00602B67" w:rsidRDefault="00602B67">
      <w:pPr>
        <w:rPr>
          <w:lang w:val="en-US"/>
        </w:rPr>
      </w:pPr>
    </w:p>
    <w:p w:rsidR="00CB59BA" w:rsidRPr="00D636DA" w:rsidRDefault="00CB59BA" w:rsidP="00D636DA">
      <w:pPr>
        <w:pStyle w:val="Heading2"/>
      </w:pPr>
      <w:r w:rsidRPr="00D636DA">
        <w:t>Start</w:t>
      </w:r>
      <w:r w:rsidR="00D636DA">
        <w:t>up</w:t>
      </w:r>
      <w:r w:rsidRPr="00D636DA">
        <w:t xml:space="preserve"> procedure</w:t>
      </w:r>
      <w:r w:rsidR="00D636DA">
        <w:t>:</w:t>
      </w:r>
    </w:p>
    <w:p w:rsidR="006042C7" w:rsidRDefault="006042C7" w:rsidP="0060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wanted valve section of the setup is connected both hydraulically and electrically.</w:t>
      </w:r>
    </w:p>
    <w:p w:rsidR="00602B67" w:rsidRDefault="00602B67" w:rsidP="0060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the </w:t>
      </w:r>
      <w:r w:rsidR="00BA7A51">
        <w:rPr>
          <w:lang w:val="en-US"/>
        </w:rPr>
        <w:t>setups</w:t>
      </w:r>
      <w:r>
        <w:rPr>
          <w:lang w:val="en-US"/>
        </w:rPr>
        <w:t xml:space="preserve"> </w:t>
      </w:r>
      <w:r w:rsidRPr="00602B67">
        <w:rPr>
          <w:b/>
          <w:lang w:val="en-US"/>
        </w:rPr>
        <w:t>emergency stop</w:t>
      </w:r>
      <w:r>
        <w:rPr>
          <w:lang w:val="en-US"/>
        </w:rPr>
        <w:t xml:space="preserve"> </w:t>
      </w:r>
      <w:r w:rsidR="00BA7A51">
        <w:rPr>
          <w:lang w:val="en-US"/>
        </w:rPr>
        <w:t>is</w:t>
      </w:r>
      <w:r>
        <w:rPr>
          <w:lang w:val="en-US"/>
        </w:rPr>
        <w:t xml:space="preserve"> pushed </w:t>
      </w:r>
      <w:r w:rsidRPr="00602B67">
        <w:rPr>
          <w:b/>
          <w:lang w:val="en-US"/>
        </w:rPr>
        <w:t>down</w:t>
      </w:r>
      <w:r>
        <w:rPr>
          <w:lang w:val="en-US"/>
        </w:rPr>
        <w:t xml:space="preserve"> </w:t>
      </w:r>
    </w:p>
    <w:p w:rsidR="00602B67" w:rsidRDefault="00602B67" w:rsidP="0060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 the </w:t>
      </w:r>
      <w:r w:rsidRPr="00602B67">
        <w:rPr>
          <w:b/>
          <w:lang w:val="en-US"/>
        </w:rPr>
        <w:t>power cord</w:t>
      </w:r>
      <w:r>
        <w:rPr>
          <w:lang w:val="en-US"/>
        </w:rPr>
        <w:t xml:space="preserve"> from the </w:t>
      </w:r>
      <w:r w:rsidR="006042C7">
        <w:rPr>
          <w:lang w:val="en-US"/>
        </w:rPr>
        <w:t>setup</w:t>
      </w:r>
      <w:r>
        <w:rPr>
          <w:lang w:val="en-US"/>
        </w:rPr>
        <w:t xml:space="preserve"> into an power outlet</w:t>
      </w:r>
    </w:p>
    <w:p w:rsidR="00602B67" w:rsidRDefault="00602B67" w:rsidP="0060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Turn on the </w:t>
      </w:r>
      <w:r w:rsidR="006042C7">
        <w:rPr>
          <w:b/>
          <w:lang w:val="en-US"/>
        </w:rPr>
        <w:t>control system</w:t>
      </w:r>
      <w:r>
        <w:rPr>
          <w:lang w:val="en-US"/>
        </w:rPr>
        <w:t xml:space="preserve"> – switch on the electric control cabinet (ON/OFF) </w:t>
      </w:r>
    </w:p>
    <w:p w:rsidR="00602B67" w:rsidRDefault="00602B67" w:rsidP="0060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Turn on the </w:t>
      </w:r>
      <w:r w:rsidRPr="00602B67">
        <w:rPr>
          <w:b/>
          <w:lang w:val="en-US"/>
        </w:rPr>
        <w:t>HPU</w:t>
      </w:r>
      <w:r>
        <w:rPr>
          <w:lang w:val="en-US"/>
        </w:rPr>
        <w:t xml:space="preserve"> (wired remote outside the hydraulic room)</w:t>
      </w:r>
    </w:p>
    <w:p w:rsidR="00602B67" w:rsidRDefault="00602B67" w:rsidP="0060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Turn the </w:t>
      </w:r>
      <w:r w:rsidRPr="00602B67">
        <w:rPr>
          <w:b/>
          <w:lang w:val="en-US"/>
        </w:rPr>
        <w:t>flow on</w:t>
      </w:r>
      <w:r>
        <w:rPr>
          <w:lang w:val="en-US"/>
        </w:rPr>
        <w:t xml:space="preserve"> – handle on the wall behind the </w:t>
      </w:r>
      <w:r w:rsidR="006042C7">
        <w:rPr>
          <w:lang w:val="en-US"/>
        </w:rPr>
        <w:t>setup (</w:t>
      </w:r>
      <w:r w:rsidR="006042C7" w:rsidRPr="006042C7">
        <w:rPr>
          <w:b/>
          <w:lang w:val="en-US"/>
        </w:rPr>
        <w:t>set to 5-6</w:t>
      </w:r>
      <w:r w:rsidR="006042C7">
        <w:rPr>
          <w:lang w:val="en-US"/>
        </w:rPr>
        <w:t>)</w:t>
      </w:r>
    </w:p>
    <w:p w:rsidR="006042C7" w:rsidRDefault="006042C7" w:rsidP="0060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Adjust the HPU </w:t>
      </w:r>
      <w:r w:rsidRPr="006042C7">
        <w:rPr>
          <w:b/>
          <w:lang w:val="en-US"/>
        </w:rPr>
        <w:t>pressure level</w:t>
      </w:r>
      <w:r>
        <w:rPr>
          <w:lang w:val="en-US"/>
        </w:rPr>
        <w:t xml:space="preserve"> with the small handle (next to the analog pressure gauge) on the wall behind the setup (max 200bar – </w:t>
      </w:r>
      <w:r w:rsidRPr="006042C7">
        <w:rPr>
          <w:b/>
          <w:lang w:val="en-US"/>
        </w:rPr>
        <w:t>180bar</w:t>
      </w:r>
      <w:r>
        <w:rPr>
          <w:lang w:val="en-US"/>
        </w:rPr>
        <w:t xml:space="preserve"> works well) </w:t>
      </w:r>
    </w:p>
    <w:p w:rsidR="006042C7" w:rsidRDefault="006042C7" w:rsidP="00CB59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setup can now be operated in either manual or software mode.</w:t>
      </w:r>
    </w:p>
    <w:p w:rsidR="00CB59BA" w:rsidRPr="00CB59BA" w:rsidRDefault="00CB59BA" w:rsidP="00CB59BA">
      <w:pPr>
        <w:pStyle w:val="ListParagraph"/>
        <w:numPr>
          <w:ilvl w:val="0"/>
          <w:numId w:val="2"/>
        </w:numPr>
        <w:rPr>
          <w:lang w:val="en-US"/>
        </w:rPr>
      </w:pPr>
      <w:r w:rsidRPr="00CB59BA">
        <w:rPr>
          <w:lang w:val="en-US"/>
        </w:rPr>
        <w:t xml:space="preserve">Use </w:t>
      </w:r>
      <w:r w:rsidR="006042C7">
        <w:rPr>
          <w:lang w:val="en-US"/>
        </w:rPr>
        <w:t>setups</w:t>
      </w:r>
      <w:r w:rsidRPr="00CB59BA">
        <w:rPr>
          <w:lang w:val="en-US"/>
        </w:rPr>
        <w:t xml:space="preserve"> </w:t>
      </w:r>
      <w:r w:rsidRPr="00CB59BA">
        <w:rPr>
          <w:b/>
          <w:lang w:val="en-US"/>
        </w:rPr>
        <w:t>emergency stop</w:t>
      </w:r>
      <w:r w:rsidRPr="00CB59BA">
        <w:rPr>
          <w:lang w:val="en-US"/>
        </w:rPr>
        <w:t xml:space="preserve"> whenever the crane is not in use!</w:t>
      </w:r>
    </w:p>
    <w:p w:rsidR="00602B67" w:rsidRDefault="00602B67">
      <w:pPr>
        <w:rPr>
          <w:lang w:val="en-US"/>
        </w:rPr>
      </w:pPr>
    </w:p>
    <w:p w:rsidR="00602B67" w:rsidRDefault="00CB59BA" w:rsidP="00D636DA">
      <w:pPr>
        <w:pStyle w:val="Heading2"/>
        <w:rPr>
          <w:lang w:val="en-US"/>
        </w:rPr>
      </w:pPr>
      <w:r>
        <w:rPr>
          <w:lang w:val="en-US"/>
        </w:rPr>
        <w:t>Shutdown procedure:</w:t>
      </w:r>
    </w:p>
    <w:p w:rsidR="00CB59BA" w:rsidRDefault="00CB59BA" w:rsidP="00602B67">
      <w:pPr>
        <w:rPr>
          <w:lang w:val="en-US"/>
        </w:rPr>
      </w:pPr>
      <w:r>
        <w:rPr>
          <w:lang w:val="en-US"/>
        </w:rPr>
        <w:t>Follow the starting produce in reversed order</w:t>
      </w:r>
      <w:r w:rsidR="006042C7">
        <w:rPr>
          <w:lang w:val="en-US"/>
        </w:rPr>
        <w:t xml:space="preserve"> (In step 7: set the HPU </w:t>
      </w:r>
      <w:r w:rsidR="006042C7" w:rsidRPr="006042C7">
        <w:rPr>
          <w:b/>
          <w:lang w:val="en-US"/>
        </w:rPr>
        <w:t>pressure level</w:t>
      </w:r>
      <w:r w:rsidR="006042C7">
        <w:rPr>
          <w:lang w:val="en-US"/>
        </w:rPr>
        <w:t xml:space="preserve"> to </w:t>
      </w:r>
      <w:r w:rsidR="006042C7" w:rsidRPr="006042C7">
        <w:rPr>
          <w:b/>
          <w:lang w:val="en-US"/>
        </w:rPr>
        <w:t>50bar</w:t>
      </w:r>
      <w:r w:rsidR="006042C7">
        <w:rPr>
          <w:lang w:val="en-US"/>
        </w:rPr>
        <w:t>)</w:t>
      </w:r>
    </w:p>
    <w:p w:rsidR="00CB59BA" w:rsidRDefault="00CB59BA" w:rsidP="00602B67">
      <w:pPr>
        <w:rPr>
          <w:lang w:val="en-US"/>
        </w:rPr>
      </w:pPr>
    </w:p>
    <w:p w:rsidR="00CB59BA" w:rsidRDefault="00CB59BA" w:rsidP="00D636DA">
      <w:pPr>
        <w:pStyle w:val="Heading2"/>
        <w:rPr>
          <w:lang w:val="en-US"/>
        </w:rPr>
      </w:pPr>
      <w:r>
        <w:rPr>
          <w:lang w:val="en-US"/>
        </w:rPr>
        <w:t xml:space="preserve">More information </w:t>
      </w:r>
      <w:r w:rsidR="00236CBC">
        <w:rPr>
          <w:lang w:val="en-US"/>
        </w:rPr>
        <w:t>is</w:t>
      </w:r>
      <w:r w:rsidR="00864AF6">
        <w:rPr>
          <w:lang w:val="en-US"/>
        </w:rPr>
        <w:t xml:space="preserve"> found </w:t>
      </w:r>
      <w:r w:rsidR="00C00D3E">
        <w:rPr>
          <w:lang w:val="en-US"/>
        </w:rPr>
        <w:t xml:space="preserve">on the </w:t>
      </w:r>
      <w:r>
        <w:rPr>
          <w:lang w:val="en-US"/>
        </w:rPr>
        <w:t xml:space="preserve">USB memory </w:t>
      </w:r>
      <w:r w:rsidR="006042C7">
        <w:rPr>
          <w:lang w:val="en-US"/>
        </w:rPr>
        <w:t>pen</w:t>
      </w:r>
      <w:r w:rsidR="00864AF6">
        <w:rPr>
          <w:lang w:val="en-US"/>
        </w:rPr>
        <w:t xml:space="preserve"> i</w:t>
      </w:r>
      <w:r w:rsidR="00236CBC">
        <w:rPr>
          <w:lang w:val="en-US"/>
        </w:rPr>
        <w:t>n</w:t>
      </w:r>
      <w:r w:rsidR="00C00D3E">
        <w:rPr>
          <w:lang w:val="en-US"/>
        </w:rPr>
        <w:t>side this</w:t>
      </w:r>
      <w:r w:rsidR="00236CBC">
        <w:rPr>
          <w:lang w:val="en-US"/>
        </w:rPr>
        <w:t xml:space="preserve"> electric cabinet. </w:t>
      </w:r>
      <w:r w:rsidR="00C00D3E">
        <w:rPr>
          <w:lang w:val="en-US"/>
        </w:rPr>
        <w:t>It contains</w:t>
      </w:r>
      <w:r w:rsidR="00864AF6">
        <w:rPr>
          <w:lang w:val="en-US"/>
        </w:rPr>
        <w:t>:</w:t>
      </w:r>
    </w:p>
    <w:p w:rsidR="00CB59BA" w:rsidRDefault="00CB59BA" w:rsidP="00CB5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Electric diagram</w:t>
      </w:r>
    </w:p>
    <w:p w:rsidR="00CB59BA" w:rsidRDefault="00CB59BA" w:rsidP="00CB5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Hydrualic diagram</w:t>
      </w:r>
    </w:p>
    <w:p w:rsidR="00CB59BA" w:rsidRDefault="00CB59BA" w:rsidP="00CB5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Datasheets </w:t>
      </w:r>
    </w:p>
    <w:p w:rsidR="00CB59BA" w:rsidRDefault="00CB59BA" w:rsidP="00CB5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Labview example program (Basic program with </w:t>
      </w:r>
      <w:r w:rsidR="00864AF6">
        <w:rPr>
          <w:lang w:val="en-US"/>
        </w:rPr>
        <w:t xml:space="preserve">displaying all </w:t>
      </w:r>
      <w:r>
        <w:rPr>
          <w:lang w:val="en-US"/>
        </w:rPr>
        <w:t>sensor</w:t>
      </w:r>
      <w:r w:rsidR="00864AF6">
        <w:rPr>
          <w:lang w:val="en-US"/>
        </w:rPr>
        <w:t xml:space="preserve"> values</w:t>
      </w:r>
      <w:r>
        <w:rPr>
          <w:lang w:val="en-US"/>
        </w:rPr>
        <w:t xml:space="preserve">, </w:t>
      </w:r>
      <w:r w:rsidR="00864AF6">
        <w:rPr>
          <w:lang w:val="en-US"/>
        </w:rPr>
        <w:t>manual control of the valves and log of data)</w:t>
      </w:r>
    </w:p>
    <w:p w:rsidR="00476614" w:rsidRPr="00CB59BA" w:rsidRDefault="00BE224F" w:rsidP="00CB5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CAD Drawings</w:t>
      </w:r>
      <w:bookmarkStart w:id="0" w:name="_GoBack"/>
      <w:bookmarkEnd w:id="0"/>
    </w:p>
    <w:p w:rsidR="00CB59BA" w:rsidRPr="00602B67" w:rsidRDefault="00CB59BA" w:rsidP="00602B67">
      <w:pPr>
        <w:rPr>
          <w:lang w:val="en-US"/>
        </w:rPr>
      </w:pPr>
    </w:p>
    <w:sectPr w:rsidR="00CB59BA" w:rsidRPr="00602B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19C"/>
    <w:multiLevelType w:val="hybridMultilevel"/>
    <w:tmpl w:val="DDA83ACE"/>
    <w:lvl w:ilvl="0" w:tplc="D2C0BD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373F3"/>
    <w:multiLevelType w:val="hybridMultilevel"/>
    <w:tmpl w:val="61D22C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67"/>
    <w:rsid w:val="00236CBC"/>
    <w:rsid w:val="00471E28"/>
    <w:rsid w:val="00476614"/>
    <w:rsid w:val="00602B67"/>
    <w:rsid w:val="006042C7"/>
    <w:rsid w:val="00864AF6"/>
    <w:rsid w:val="00B25216"/>
    <w:rsid w:val="00BA7A51"/>
    <w:rsid w:val="00BE224F"/>
    <w:rsid w:val="00BF3D4D"/>
    <w:rsid w:val="00C00D3E"/>
    <w:rsid w:val="00CB59BA"/>
    <w:rsid w:val="00D636DA"/>
    <w:rsid w:val="00EB5D90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A1000-87B3-441A-B2D0-A0E91245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3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36D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63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191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Agder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Kirk Sørensen</dc:creator>
  <cp:keywords/>
  <dc:description/>
  <cp:lastModifiedBy>Jesper Kirk Sørensen</cp:lastModifiedBy>
  <cp:revision>14</cp:revision>
  <dcterms:created xsi:type="dcterms:W3CDTF">2014-07-01T12:37:00Z</dcterms:created>
  <dcterms:modified xsi:type="dcterms:W3CDTF">2016-02-10T16:45:00Z</dcterms:modified>
</cp:coreProperties>
</file>