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41EC" w14:textId="66CC53F3" w:rsidR="00FB3CEC" w:rsidRDefault="0036490C">
      <w:r>
        <w:t>Test document</w:t>
      </w:r>
    </w:p>
    <w:sectPr w:rsidR="00FB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0C"/>
    <w:rsid w:val="0036490C"/>
    <w:rsid w:val="00FB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D194"/>
  <w15:chartTrackingRefBased/>
  <w15:docId w15:val="{E5D4CFB2-5787-41C0-90A5-CC6B9A88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Fyalkowski</dc:creator>
  <cp:keywords/>
  <dc:description/>
  <cp:lastModifiedBy>Ryan Fyalkowski</cp:lastModifiedBy>
  <cp:revision>1</cp:revision>
  <dcterms:created xsi:type="dcterms:W3CDTF">2022-09-21T18:40:00Z</dcterms:created>
  <dcterms:modified xsi:type="dcterms:W3CDTF">2022-09-21T18:40:00Z</dcterms:modified>
</cp:coreProperties>
</file>