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a scenario;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88 minutes of core demo, 88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 Open Editor: ~/cx-agent-studio/06-deploy/cymbal-energy-outage-center.html opens (DEPLOYMENT_ID is near the bottom); block 21 serves it with python3 -m http.server 8080 and Web Preview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she told us her name and account number, and memory is still empty. If the model could write is_authenticated, a customer could talk their way into it. The next two blocks are the two ways code fills these 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Hi, I'm Renee. My account is 100234.</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friendly reply.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 › ▸ Overview panel ▸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All eight at their defaults: is_authenticated false, customer_name and account_id still empty, even though the customer just gave both. The model can't write them. Also there: current_date and _session (modality, channel), built in.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state update in the trace,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keep the trace open</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callback (blue dot = changed this turn): outage_id OUT-58812, estimated_restoration 11:00 PM tonight, hours_without_power 76, storm_credit_eligible true. The first four are still empty: nobody has verified yet.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set those four, the callback set the other four. Verification happened in Billing, and the outage_agent just used the ZIP without asking.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in the same reply. Trace: verify_customer and its [verify_customer] print line, then get_bill_summary.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Under the reply: Steps row ▸ expand (˅) ▸ Variables (4 updated) ▸ › ▸ Overview panel ▸ Updated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Filled by the tool (blue dot = changed this turn): is_authenticated true, account_id 100234, customer_name Renee Thibodeaux,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"One moment while I get that" and then nothing: the model replied instead of calling the tool; the global instruction line and verify_customer's agent_action prevent it (type "ok?" to nudge it).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a scenario,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 It is also how hill climbing really goes: when this demo was built, fixing the 12 exposed four more failures, all from the frustrated persona's follow-up questions (fees, the payment schedule, "will this stop a disconnection?", "will my service stay on?"). Each was the agent helpfully stating a fact it didn't have, and each was fixed by putting the fact where the agent could ground on it: the tool's result (schedule and BP-210 terms) and the policy, not by prompting harder. Those fixes are already in the pack, so the class sees the first climb; tell the rest as the story.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I built this, fixing the 12 wasn't the end. The frustrated customer kept asking follow-ups: are there fees, will my service stay on? Every time, the agent made up a reassuring answer and the hallucination check caught it. The fix was never a stronger prompt. It was giving the agent the fact, in the tool's result or the policy.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sometimes the judge is the one that's wrong. Read its reasoning before you change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0"/>
                <w:szCs w:val="20"/>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console gives you four things to paste. Three are the same for every deployment, so they live in the page already. The only thing that's mine is this one 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 Open Editor ▸ File ▸ Open</w:t>
            </w:r>
          </w:p>
          <w:p>
            <w:pPr>
              <w:spacing w:after="0" w:before="0" w:line="264"/>
            </w:pPr>
            <w:r>
              <w:rPr>
                <w:rFonts w:ascii="Calibri" w:cs="Calibri" w:eastAsia="Calibri" w:hAnsi="Calibri"/>
                <w:b w:val="false"/>
                <w:bCs w:val="false"/>
                <w:i w:val="false"/>
                <w:iCs w:val="false"/>
                <w:sz w:val="20"/>
                <w:szCs w:val="20"/>
              </w:rPr>
              <w:t xml:space="preserve">    ~/cx-agent-studio/06-deploy/cymbal-energy-outage-center.html</w:t>
            </w:r>
          </w:p>
          <w:p>
            <w:pPr>
              <w:spacing w:after="0" w:before="0" w:line="264"/>
            </w:pPr>
            <w:r>
              <w:rPr>
                <w:rFonts w:ascii="Calibri" w:cs="Calibri" w:eastAsia="Calibri" w:hAnsi="Calibri"/>
                <w:b w:val="false"/>
                <w:bCs w:val="false"/>
                <w:i w:val="false"/>
                <w:iCs w:val="false"/>
                <w:sz w:val="20"/>
                <w:szCs w:val="20"/>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the Cloud Shell Web Preview page works with public access on and origin check off. The outage page already holds the console's embed code (SDK v1.16, both stylesheets, the body script and the &lt;chat-messenger&gt; element), so the live step is pasting the Deployment ID into DEPLOYMENT_ID. Confirm the Deployment ID form (project ID) connects; if not, use the deploymentName value from the body box (project number), and update the page's SDK version if the console's snippet has moved past v1.16. Layout: on its own &lt;chat-messenger&gt; sits inline and renders full width across the bottom, so the page pins it bottom right with CSS and sets align-bottom-right and suppress-restore-on-load on the bubble; render-mode (slide-in, slide-over) is a different layout with no bubble.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web widget built in: paste the Deployment ID into DEPLOYMENT_ID</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2026-10-02T12:13:05.300Z</dcterms:created>
  <dcterms:modified xsi:type="dcterms:W3CDTF">2026-10-02T12:13:05.300Z</dcterms:modified>
</cp:coreProperties>
</file>

<file path=docProps/custom.xml><?xml version="1.0" encoding="utf-8"?>
<Properties xmlns="http://schemas.openxmlformats.org/officeDocument/2006/custom-properties" xmlns:vt="http://schemas.openxmlformats.org/officeDocument/2006/docPropsVTypes"/>
</file>