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Sequences</w:t>
      </w:r>
      <w:r>
        <w:t xml:space="preserve"> </w:t>
      </w:r>
      <w:r>
        <w:t xml:space="preserve">of</w:t>
      </w:r>
      <w:r>
        <w:t xml:space="preserve"> </w:t>
      </w:r>
      <w: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t xml:space="preserve">codes</w:t>
      </w:r>
    </w:p>
    <w:p>
      <w:pPr>
        <w:pStyle w:val="Author"/>
      </w:pPr>
      <w:r>
        <w:t xml:space="preserve">E.</w:t>
      </w:r>
      <w:r>
        <w:t xml:space="preserve"> </w:t>
      </w:r>
      <w:r>
        <w:t xml:space="preserve">F.</w:t>
      </w:r>
      <w:r>
        <w:t xml:space="preserve"> </w:t>
      </w:r>
      <w:r>
        <w:t xml:space="preserve">Haghish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Apr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text-and-code-chunks"/>
      <w:bookmarkEnd w:id="21"/>
      <w:r>
        <w:t xml:space="preserve">Text and code chunks</w:t>
      </w:r>
    </w:p>
    <w:p>
      <w:pPr>
        <w:pStyle w:val="FirstParagraph"/>
      </w:pPr>
      <w:r>
        <w:t xml:space="preserve">This dofile shows how we can</w:t>
      </w:r>
      <w:r>
        <w:t xml:space="preserve"> </w:t>
      </w:r>
      <w:r>
        <w:rPr>
          <w:i/>
        </w:rPr>
        <w:t xml:space="preserve">sequence text and code chunks</w:t>
      </w:r>
      <w:r>
        <w:t xml:space="preserve"> </w:t>
      </w:r>
      <w:r>
        <w:t xml:space="preserve">in a</w:t>
      </w:r>
      <w:r>
        <w:t xml:space="preserve"> </w:t>
      </w:r>
      <w:r>
        <w:rPr>
          <w:i/>
        </w:rPr>
        <w:t xml:space="preserve">single dofile</w:t>
      </w:r>
      <w:r>
        <w:t xml:space="preserve">.</w:t>
      </w:r>
      <w:r>
        <w:t xml:space="preserve"> </w:t>
      </w:r>
      <w:r>
        <w:t xml:space="preserve">For this purpose, I will do a hypothetical data analysis and go though it step</w:t>
      </w:r>
      <w:r>
        <w:t xml:space="preserve"> </w:t>
      </w:r>
      <w:r>
        <w:t xml:space="preserve">by step. I begin by loading the example data set.</w:t>
      </w:r>
    </w:p>
    <w:p>
      <w:pPr>
        <w:pStyle w:val="SourceCode"/>
      </w:pPr>
      <w:r>
        <w:rPr>
          <w:rStyle w:val="VerbatimChar"/>
        </w:rPr>
        <w:t xml:space="preserve">      . sysuse auto, clear</w:t>
      </w:r>
      <w:r>
        <w:br w:type="textWrapping"/>
      </w:r>
      <w:r>
        <w:rPr>
          <w:rStyle w:val="VerbatimChar"/>
        </w:rPr>
        <w:t xml:space="preserve">      (1978 Automobile Data)</w:t>
      </w:r>
    </w:p>
    <w:p>
      <w:pPr>
        <w:pStyle w:val="Heading2"/>
      </w:pPr>
      <w:bookmarkStart w:id="22" w:name="descriptive-statistics"/>
      <w:bookmarkEnd w:id="22"/>
      <w:r>
        <w:t xml:space="preserve">Descriptive Statistics</w:t>
      </w:r>
    </w:p>
    <w:p>
      <w:pPr>
        <w:pStyle w:val="FirstParagraph"/>
      </w:pPr>
      <w:r>
        <w:t xml:space="preserve">In the next step I generate some descriptive statistics. I will list the data</w:t>
      </w:r>
      <w:r>
        <w:t xml:space="preserve"> </w:t>
      </w:r>
      <w:r>
        <w:t xml:space="preserve">and describe and summarize a few variables.</w:t>
      </w:r>
    </w:p>
    <w:p>
      <w:pPr>
        <w:pStyle w:val="SourceCode"/>
      </w:pPr>
      <w:r>
        <w:rPr>
          <w:rStyle w:val="VerbatimChar"/>
        </w:rPr>
        <w:t xml:space="preserve">      . list in 1/5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1.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Concord   | 4,099 |  22 |     3 |      2.5 |    11 |  2,930 |    186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121         |             3.58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2.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Pacer     | 4,749 |  17 |     3 |      3.0 |    11 |  3,350 |    173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258         |             2.53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3.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Spirit    | 3,799 |  22 |     . |      3.0 |    12 |  2,640 |    168 |   35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121         |             3.08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4.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Buick Century | 4,816 |  20 |     3 |      4.5 |    16 |  3,250 |    196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196         |             2.93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5.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Buick Electra | 7,827 |  15 |     4 |      4.0 |    20 |  4,080 |    222 |   43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350         |             2.41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. describe price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storage   display    value</w:t>
      </w:r>
      <w:r>
        <w:br w:type="textWrapping"/>
      </w:r>
      <w:r>
        <w:rPr>
          <w:rStyle w:val="VerbatimChar"/>
        </w:rPr>
        <w:t xml:space="preserve">      variable name   type    format     label      variable label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price           int     %8.0gc                Price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. summarize price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Variable | 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price |         74    6165.257    2949.496       3291      15906</w:t>
      </w:r>
    </w:p>
    <w:p>
      <w:pPr>
        <w:pStyle w:val="Heading2"/>
      </w:pPr>
      <w:bookmarkStart w:id="23" w:name="regression-analysis"/>
      <w:bookmarkEnd w:id="23"/>
      <w:r>
        <w:t xml:space="preserve">Regression Analysis</w:t>
      </w:r>
    </w:p>
    <w:p>
      <w:pPr>
        <w:pStyle w:val="FirstParagraph"/>
      </w:pPr>
      <w:r>
        <w:t xml:space="preserve">I will fit a regression analysis for price and mpg, using [blue]price[#] as the</w:t>
      </w:r>
      <w:r>
        <w:t xml:space="preserve"> </w:t>
      </w:r>
      <w:r>
        <w:t xml:space="preserve">dependent variable and the [pink]mpg[#] as predictor. note that</w:t>
      </w:r>
      <w:r>
        <w:t xml:space="preserve"> </w:t>
      </w:r>
      <w:r>
        <w:rPr>
          <w:b/>
        </w:rPr>
        <w:t xml:space="preserve">Additional</w:t>
      </w:r>
      <w:r>
        <w:rPr>
          <w:b/>
        </w:rPr>
        <w:t xml:space="preserve"> </w:t>
      </w:r>
      <w:r>
        <w:rPr>
          <w:b/>
        </w:rPr>
        <w:t xml:space="preserve">Markup Codes</w:t>
      </w:r>
      <w:r>
        <w:t xml:space="preserve"> </w:t>
      </w:r>
      <w:r>
        <w:t xml:space="preserve">can be used with Markdown codes in</w:t>
      </w:r>
      <w:r>
        <w:t xml:space="preserve"> </w:t>
      </w:r>
      <w:r>
        <w:rPr>
          <w:i/>
        </w:rPr>
        <w:t xml:space="preserve">Weaver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Ketchup</w:t>
      </w:r>
      <w:r>
        <w:t xml:space="preserve"> </w:t>
      </w:r>
      <w:r>
        <w:t xml:space="preserve">packages.</w:t>
      </w:r>
    </w:p>
    <w:p>
      <w:pPr>
        <w:pStyle w:val="SourceCode"/>
      </w:pPr>
      <w:r>
        <w:rPr>
          <w:rStyle w:val="VerbatimChar"/>
        </w:rPr>
        <w:t xml:space="preserve">      . regress price mpg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Source |       SS           df       MS      Number of obs   =        74</w:t>
      </w:r>
      <w:r>
        <w:br w:type="textWrapping"/>
      </w:r>
      <w:r>
        <w:rPr>
          <w:rStyle w:val="VerbatimChar"/>
        </w:rPr>
        <w:t xml:space="preserve">      -------------+----------------------------------   F(1, 72)        =     20.26</w:t>
      </w:r>
      <w:r>
        <w:br w:type="textWrapping"/>
      </w:r>
      <w:r>
        <w:rPr>
          <w:rStyle w:val="VerbatimChar"/>
        </w:rPr>
        <w:t xml:space="preserve">             Model |   139449474         1   139449474   Prob &gt; F        =    0.0000</w:t>
      </w:r>
      <w:r>
        <w:br w:type="textWrapping"/>
      </w:r>
      <w:r>
        <w:rPr>
          <w:rStyle w:val="VerbatimChar"/>
        </w:rPr>
        <w:t xml:space="preserve">          Residual |   495615923        72  6883554.48   R-squared       =    0.2196</w:t>
      </w:r>
      <w:r>
        <w:br w:type="textWrapping"/>
      </w:r>
      <w:r>
        <w:rPr>
          <w:rStyle w:val="VerbatimChar"/>
        </w:rPr>
        <w:t xml:space="preserve">      -------------+----------------------------------   Adj R-squared   =    0.2087</w:t>
      </w:r>
      <w:r>
        <w:br w:type="textWrapping"/>
      </w:r>
      <w:r>
        <w:rPr>
          <w:rStyle w:val="VerbatimChar"/>
        </w:rPr>
        <w:t xml:space="preserve">             Total |   635065396        73  8699525.97   Root MSE        =    2623.7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price |      Coef.   Std. Err.      t    P&gt;|t|     [95% Conf. Interval]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 mpg |  -238.8943   53.07669    -4.50   0.000    -344.7008   -133.0879</w:t>
      </w:r>
      <w:r>
        <w:br w:type="textWrapping"/>
      </w:r>
      <w:r>
        <w:rPr>
          <w:rStyle w:val="VerbatimChar"/>
        </w:rPr>
        <w:t xml:space="preserve">             _cons |   11253.06   1170.813     9.61   0.000     8919.088    13587.03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d0ab5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Sequences of text and codes</dc:title>
  <dc:creator>E. F. Haghish</dc:creator>
  <dcterms:created xsi:type="dcterms:W3CDTF">2021-04-15</dcterms:created>
  <dcterms:modified xsi:type="dcterms:W3CDTF">2021-04-15</dcterms:modified>
</cp:coreProperties>
</file>