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1B88D" w14:textId="2047A30F" w:rsidR="00667C8A" w:rsidRPr="00667C8A" w:rsidRDefault="00667C8A">
      <w:pPr>
        <w:rPr>
          <w:b/>
          <w:bCs/>
        </w:rPr>
      </w:pPr>
      <w:r w:rsidRPr="00667C8A">
        <w:rPr>
          <w:b/>
          <w:bCs/>
        </w:rPr>
        <w:t xml:space="preserve">Slide </w:t>
      </w:r>
      <w:r w:rsidR="001254E2">
        <w:rPr>
          <w:b/>
          <w:bCs/>
        </w:rPr>
        <w:t xml:space="preserve">1: </w:t>
      </w:r>
      <w:r w:rsidRPr="00667C8A">
        <w:rPr>
          <w:b/>
          <w:bCs/>
          <w:strike/>
        </w:rPr>
        <w:t>Executive</w:t>
      </w:r>
      <w:r>
        <w:rPr>
          <w:b/>
          <w:bCs/>
        </w:rPr>
        <w:t xml:space="preserve"> Summary -&gt; </w:t>
      </w:r>
      <w:proofErr w:type="spellStart"/>
      <w:r>
        <w:rPr>
          <w:b/>
          <w:bCs/>
        </w:rPr>
        <w:t>gambarnya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dikecilkan</w:t>
      </w:r>
      <w:proofErr w:type="spellEnd"/>
      <w:r>
        <w:rPr>
          <w:b/>
          <w:bCs/>
        </w:rPr>
        <w:t xml:space="preserve"> spy </w:t>
      </w:r>
      <w:proofErr w:type="spellStart"/>
      <w:r>
        <w:rPr>
          <w:b/>
          <w:bCs/>
        </w:rPr>
        <w:t>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fokus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teks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nya</w:t>
      </w:r>
      <w:proofErr w:type="spellEnd"/>
    </w:p>
    <w:p w14:paraId="40BC9B24" w14:textId="7FFD3867" w:rsidR="006B5171" w:rsidRDefault="00912E79">
      <w:r w:rsidRPr="003A7C08">
        <w:rPr>
          <w:strike/>
        </w:rPr>
        <w:t>B A C K G R O U N D &amp; F I N D I N G S</w:t>
      </w:r>
      <w:r>
        <w:t xml:space="preserve"> -&gt; OBJECTIVE AND CONTRIBUTION</w:t>
      </w:r>
    </w:p>
    <w:p w14:paraId="7093D9A7" w14:textId="18E30C1E" w:rsidR="00A06635" w:rsidRDefault="00A06635" w:rsidP="00A06635">
      <w:pPr>
        <w:pStyle w:val="ListParagraph"/>
        <w:numPr>
          <w:ilvl w:val="0"/>
          <w:numId w:val="1"/>
        </w:numPr>
        <w:ind w:leftChars="0"/>
      </w:pPr>
      <w:r>
        <w:t>To empirically evaluate regional wage convergence of 34 Indonesian provinces</w:t>
      </w:r>
      <w:r>
        <w:t xml:space="preserve"> b</w:t>
      </w:r>
      <w:r>
        <w:t>y applying the club convergence technique (Phillips and Sul, 2007, 2009) on the proxy of real wage data at province level from 2008-2020</w:t>
      </w:r>
      <w:r>
        <w:t>.</w:t>
      </w:r>
    </w:p>
    <w:p w14:paraId="5954AD05" w14:textId="5E9C56A2" w:rsidR="00A06635" w:rsidRDefault="00A06635" w:rsidP="00A06635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t xml:space="preserve">To explain the influencing factors of club convergence of regional wage </w:t>
      </w:r>
    </w:p>
    <w:p w14:paraId="0B0272BF" w14:textId="1E30B5A6" w:rsidR="00A06635" w:rsidRDefault="00A06635" w:rsidP="00A06635">
      <w:pPr>
        <w:pStyle w:val="ListParagraph"/>
        <w:numPr>
          <w:ilvl w:val="0"/>
          <w:numId w:val="1"/>
        </w:numPr>
        <w:ind w:leftChars="0"/>
      </w:pPr>
      <w:r>
        <w:t>Previous</w:t>
      </w:r>
      <w:r>
        <w:t xml:space="preserve"> convergence studies in Indonesia focus on</w:t>
      </w:r>
      <w:r>
        <w:t xml:space="preserve"> GDP per capita.</w:t>
      </w:r>
      <w:r>
        <w:t xml:space="preserve"> </w:t>
      </w:r>
      <w:r>
        <w:t>The</w:t>
      </w:r>
      <w:r>
        <w:t xml:space="preserve"> </w:t>
      </w:r>
      <w:r>
        <w:t xml:space="preserve">present paper </w:t>
      </w:r>
      <w:r>
        <w:t>provides n</w:t>
      </w:r>
      <w:r>
        <w:t>e</w:t>
      </w:r>
      <w:r>
        <w:t>w perspective in seeing regional labor market</w:t>
      </w:r>
      <w:r>
        <w:t xml:space="preserve"> </w:t>
      </w:r>
      <w:r>
        <w:t xml:space="preserve">through the lens of </w:t>
      </w:r>
      <w:r>
        <w:t xml:space="preserve">convergence </w:t>
      </w:r>
      <w:r>
        <w:t>in</w:t>
      </w:r>
      <w:r>
        <w:t xml:space="preserve"> real wages. </w:t>
      </w:r>
    </w:p>
    <w:p w14:paraId="4DB5584D" w14:textId="1C22171D" w:rsidR="00A06635" w:rsidRDefault="00A06635" w:rsidP="00A06635"/>
    <w:p w14:paraId="62DD7911" w14:textId="294FE033" w:rsidR="00A06635" w:rsidRDefault="003A7C08" w:rsidP="00A06635">
      <w:r>
        <w:t>METHOD AND DATA</w:t>
      </w:r>
    </w:p>
    <w:p w14:paraId="3E205DE8" w14:textId="273863A0" w:rsidR="00A06635" w:rsidRDefault="00A06635" w:rsidP="00A0663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lub convergence </w:t>
      </w:r>
      <w:r>
        <w:t>(Phillips and Sul, 2007, 2009)</w:t>
      </w:r>
    </w:p>
    <w:p w14:paraId="3952CA4A" w14:textId="5D9A2EDF" w:rsidR="00A06635" w:rsidRDefault="00A06635" w:rsidP="00A0663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rdered logit model</w:t>
      </w:r>
    </w:p>
    <w:p w14:paraId="7F050257" w14:textId="0AF97492" w:rsidR="00A06635" w:rsidRDefault="00A06635" w:rsidP="00A06635">
      <w:pPr>
        <w:pStyle w:val="ListParagraph"/>
        <w:numPr>
          <w:ilvl w:val="0"/>
          <w:numId w:val="1"/>
        </w:numPr>
        <w:ind w:leftChars="0"/>
      </w:pPr>
      <w:r>
        <w:t xml:space="preserve">Data: </w:t>
      </w:r>
      <w:r>
        <w:t xml:space="preserve">provincial average of </w:t>
      </w:r>
      <w:r>
        <w:t xml:space="preserve">real </w:t>
      </w:r>
      <w:r>
        <w:t>income per month (in thousand rupiahs) of employee and laborer from January 2008 to December 2020</w:t>
      </w:r>
    </w:p>
    <w:p w14:paraId="4B75AAFC" w14:textId="51050DD0" w:rsidR="00A06635" w:rsidRDefault="00A06635" w:rsidP="00A06635"/>
    <w:p w14:paraId="49EFBAE1" w14:textId="4B6D45BA" w:rsidR="00A06635" w:rsidRDefault="003C1215" w:rsidP="00A06635">
      <w:r w:rsidRPr="003C1215">
        <w:rPr>
          <w:strike/>
        </w:rPr>
        <w:t>C O N T R I B U T I O N</w:t>
      </w:r>
      <w:r>
        <w:t xml:space="preserve"> -&gt; FINDINGS</w:t>
      </w:r>
    </w:p>
    <w:p w14:paraId="3D6ED0CB" w14:textId="58808FD8" w:rsidR="00A06635" w:rsidRDefault="00A06635" w:rsidP="00A06635">
      <w:pPr>
        <w:pStyle w:val="ListParagraph"/>
        <w:numPr>
          <w:ilvl w:val="0"/>
          <w:numId w:val="1"/>
        </w:numPr>
        <w:ind w:leftChars="0"/>
      </w:pPr>
      <w:r>
        <w:t>No overall convergence, but three significant clu</w:t>
      </w:r>
      <w:r w:rsidR="00667C8A">
        <w:t>b</w:t>
      </w:r>
      <w:r>
        <w:t xml:space="preserve"> convergence</w:t>
      </w:r>
      <w:r w:rsidR="00667C8A">
        <w:t xml:space="preserve"> i</w:t>
      </w:r>
      <w:r>
        <w:t>n regional wage</w:t>
      </w:r>
    </w:p>
    <w:p w14:paraId="444510C9" w14:textId="571B3E7D" w:rsidR="00A06635" w:rsidRDefault="00667C8A" w:rsidP="00A06635">
      <w:pPr>
        <w:pStyle w:val="ListParagraph"/>
        <w:numPr>
          <w:ilvl w:val="0"/>
          <w:numId w:val="1"/>
        </w:numPr>
        <w:ind w:leftChars="0"/>
      </w:pPr>
      <w:r>
        <w:t>Estimates from ordered logit model inform that the formation of club convergence is significantly explained by the following variables: initial level of wage, share of employment on manufacturing sector, investment share to GDP and labor force participation rate</w:t>
      </w:r>
    </w:p>
    <w:p w14:paraId="4B392643" w14:textId="2DFB7218" w:rsidR="00667C8A" w:rsidRDefault="00667C8A" w:rsidP="00667C8A"/>
    <w:p w14:paraId="4E0FB3E9" w14:textId="28A27C2E" w:rsidR="00667C8A" w:rsidRPr="001254E2" w:rsidRDefault="00667C8A" w:rsidP="00667C8A">
      <w:pPr>
        <w:rPr>
          <w:b/>
          <w:bCs/>
        </w:rPr>
      </w:pPr>
      <w:r w:rsidRPr="00667C8A">
        <w:rPr>
          <w:b/>
          <w:bCs/>
        </w:rPr>
        <w:t xml:space="preserve">Slide </w:t>
      </w:r>
      <w:r>
        <w:rPr>
          <w:b/>
          <w:bCs/>
        </w:rPr>
        <w:t>2</w:t>
      </w:r>
      <w:r w:rsidR="001254E2">
        <w:rPr>
          <w:b/>
          <w:bCs/>
        </w:rPr>
        <w:t xml:space="preserve">: </w:t>
      </w:r>
      <w:r w:rsidR="001254E2" w:rsidRPr="001254E2">
        <w:rPr>
          <w:b/>
          <w:bCs/>
        </w:rPr>
        <w:t xml:space="preserve">R E S U L T 0 1 : </w:t>
      </w:r>
      <w:r w:rsidR="001254E2" w:rsidRPr="001254E2">
        <w:rPr>
          <w:b/>
          <w:bCs/>
          <w:strike/>
        </w:rPr>
        <w:t xml:space="preserve">C L U B </w:t>
      </w:r>
      <w:r w:rsidR="001254E2" w:rsidRPr="001254E2">
        <w:rPr>
          <w:b/>
          <w:bCs/>
          <w:strike/>
        </w:rPr>
        <w:t xml:space="preserve"> </w:t>
      </w:r>
      <w:r w:rsidR="001254E2" w:rsidRPr="001254E2">
        <w:rPr>
          <w:b/>
          <w:bCs/>
          <w:strike/>
        </w:rPr>
        <w:t>D I V I S I O N</w:t>
      </w:r>
      <w:r w:rsidR="001254E2">
        <w:rPr>
          <w:b/>
          <w:bCs/>
        </w:rPr>
        <w:t xml:space="preserve"> -&gt; CLUB CONVERGENCE IDENTIFICATION</w:t>
      </w:r>
    </w:p>
    <w:p w14:paraId="2254C58F" w14:textId="3FC78C7C" w:rsidR="00667C8A" w:rsidRDefault="00667C8A" w:rsidP="00667C8A">
      <w:r>
        <w:t xml:space="preserve">We find three significant </w:t>
      </w:r>
      <w:r w:rsidRPr="007953F3">
        <w:rPr>
          <w:strike/>
          <w:highlight w:val="cyan"/>
        </w:rPr>
        <w:t>initial</w:t>
      </w:r>
      <w:r>
        <w:t xml:space="preserve"> clubs that represent the convergence dynamics of regional wage across Indonesian provinces.</w:t>
      </w:r>
      <w:r>
        <w:t xml:space="preserve"> </w:t>
      </w:r>
      <w:r>
        <w:t>The results of club convergence</w:t>
      </w:r>
      <w:r>
        <w:t>…</w:t>
      </w:r>
    </w:p>
    <w:p w14:paraId="3ACB0C8E" w14:textId="223087FC" w:rsidR="00913F50" w:rsidRDefault="00913F50" w:rsidP="00F143BC">
      <w:r>
        <w:t>T</w:t>
      </w:r>
      <w:r>
        <w:t>RANSITION PATH (TP)</w:t>
      </w:r>
      <w:r>
        <w:t xml:space="preserve">: </w:t>
      </w:r>
      <w:r>
        <w:t>All clubs</w:t>
      </w:r>
    </w:p>
    <w:p w14:paraId="4EC8CB53" w14:textId="4D5B1896" w:rsidR="00F143BC" w:rsidRDefault="00F143BC" w:rsidP="00F143BC">
      <w:r>
        <w:t xml:space="preserve">TP CLUB 1: High wage provinces   </w:t>
      </w:r>
      <w:r>
        <w:t xml:space="preserve">TP CLUB </w:t>
      </w:r>
      <w:r>
        <w:t>2</w:t>
      </w:r>
      <w:r>
        <w:t xml:space="preserve">: </w:t>
      </w:r>
      <w:r>
        <w:t>Middle</w:t>
      </w:r>
      <w:r>
        <w:t xml:space="preserve"> wage</w:t>
      </w:r>
      <w:r>
        <w:t xml:space="preserve"> provinces   </w:t>
      </w:r>
      <w:r>
        <w:t xml:space="preserve">TP CLUB </w:t>
      </w:r>
      <w:r>
        <w:t>3</w:t>
      </w:r>
      <w:r>
        <w:t xml:space="preserve">: </w:t>
      </w:r>
      <w:r>
        <w:t>Low</w:t>
      </w:r>
      <w:r>
        <w:t xml:space="preserve"> wage</w:t>
      </w:r>
      <w:r>
        <w:t xml:space="preserve"> provinces</w:t>
      </w:r>
    </w:p>
    <w:p w14:paraId="14C59C80" w14:textId="7C11A068" w:rsidR="001254E2" w:rsidRDefault="001254E2" w:rsidP="00667C8A">
      <w:pPr>
        <w:rPr>
          <w:rFonts w:hint="eastAsia"/>
        </w:rPr>
      </w:pPr>
    </w:p>
    <w:p w14:paraId="7C9E5943" w14:textId="106F326B" w:rsidR="001254E2" w:rsidRDefault="001254E2" w:rsidP="001254E2">
      <w:pPr>
        <w:rPr>
          <w:b/>
          <w:bCs/>
        </w:rPr>
      </w:pPr>
      <w:r w:rsidRPr="00667C8A">
        <w:rPr>
          <w:b/>
          <w:bCs/>
        </w:rPr>
        <w:t xml:space="preserve">Slide 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 w:rsidRPr="001254E2">
        <w:rPr>
          <w:b/>
          <w:bCs/>
        </w:rPr>
        <w:t xml:space="preserve">R E S U L T 0 </w:t>
      </w:r>
      <w:r>
        <w:rPr>
          <w:b/>
          <w:bCs/>
        </w:rPr>
        <w:t>2</w:t>
      </w:r>
      <w:r w:rsidRPr="001254E2">
        <w:rPr>
          <w:b/>
          <w:bCs/>
        </w:rPr>
        <w:t xml:space="preserve"> :</w:t>
      </w:r>
      <w:r w:rsidRPr="001254E2">
        <w:t xml:space="preserve"> </w:t>
      </w:r>
      <w:r w:rsidRPr="001254E2">
        <w:rPr>
          <w:b/>
          <w:bCs/>
          <w:strike/>
        </w:rPr>
        <w:t>I N F L U E N C I N G</w:t>
      </w:r>
      <w:r>
        <w:rPr>
          <w:b/>
          <w:bCs/>
          <w:strike/>
        </w:rPr>
        <w:t xml:space="preserve"> </w:t>
      </w:r>
      <w:r w:rsidRPr="001254E2">
        <w:rPr>
          <w:b/>
          <w:bCs/>
          <w:strike/>
        </w:rPr>
        <w:t xml:space="preserve"> F A C T O R S</w:t>
      </w:r>
      <w:r>
        <w:rPr>
          <w:b/>
          <w:bCs/>
        </w:rPr>
        <w:t xml:space="preserve"> </w:t>
      </w:r>
      <w:r>
        <w:rPr>
          <w:b/>
          <w:bCs/>
        </w:rPr>
        <w:t>-&gt; INFLUENCING FACTORS OF CLUB CONVERGENCE</w:t>
      </w:r>
    </w:p>
    <w:p w14:paraId="5F88D30A" w14:textId="5773444C" w:rsidR="00AD7679" w:rsidRPr="00AD7679" w:rsidRDefault="00AD7679" w:rsidP="00431123">
      <w:pPr>
        <w:pStyle w:val="ListParagraph"/>
        <w:numPr>
          <w:ilvl w:val="0"/>
          <w:numId w:val="1"/>
        </w:numPr>
        <w:ind w:leftChars="0"/>
        <w:rPr>
          <w:b/>
          <w:bCs/>
        </w:rPr>
      </w:pPr>
      <w:r>
        <w:t>Regarding our club convergence identification results, the selected explanatory variables largely explain the probability of membership in club 2 (middle) and club 3 (low), while the probability of membership in club 1 (high) remain unexplained</w:t>
      </w:r>
      <w:r>
        <w:t xml:space="preserve"> </w:t>
      </w:r>
      <w:r w:rsidRPr="00AD7679">
        <w:rPr>
          <w:highlight w:val="cyan"/>
        </w:rPr>
        <w:t>due to small sample</w:t>
      </w:r>
    </w:p>
    <w:p w14:paraId="14EDEF44" w14:textId="298C3B5D" w:rsidR="00431123" w:rsidRPr="00AD7679" w:rsidRDefault="00AD7679" w:rsidP="00431123">
      <w:pPr>
        <w:pStyle w:val="ListParagraph"/>
        <w:numPr>
          <w:ilvl w:val="0"/>
          <w:numId w:val="1"/>
        </w:numPr>
        <w:ind w:leftChars="0"/>
        <w:rPr>
          <w:b/>
          <w:bCs/>
        </w:rPr>
      </w:pPr>
      <w:r>
        <w:t>MANUFACTURE EMPLOYMENT SHARE</w:t>
      </w:r>
      <w:r>
        <w:t xml:space="preserve">: </w:t>
      </w:r>
      <w:r w:rsidR="00431123">
        <w:t>It has a positive effect for club 1 and club 2, while it shows negative effect for club 3 which means the province with higher manufacture employment share has a higher wage</w:t>
      </w:r>
      <w:r w:rsidR="00431123" w:rsidRPr="00AD7679">
        <w:t xml:space="preserve"> </w:t>
      </w:r>
      <w:proofErr w:type="spellStart"/>
      <w:r w:rsidR="00431123" w:rsidRPr="00AD7679">
        <w:rPr>
          <w:highlight w:val="cyan"/>
        </w:rPr>
        <w:t>tha</w:t>
      </w:r>
      <w:r w:rsidR="00431123" w:rsidRPr="00AD7679">
        <w:rPr>
          <w:strike/>
          <w:highlight w:val="cyan"/>
        </w:rPr>
        <w:t>t</w:t>
      </w:r>
      <w:r w:rsidR="00431123" w:rsidRPr="00AD7679">
        <w:rPr>
          <w:highlight w:val="cyan"/>
        </w:rPr>
        <w:t>n</w:t>
      </w:r>
      <w:proofErr w:type="spellEnd"/>
      <w:r w:rsidR="00431123" w:rsidRPr="00AD7679">
        <w:t xml:space="preserve"> </w:t>
      </w:r>
      <w:r w:rsidR="00431123">
        <w:t>the rest</w:t>
      </w:r>
      <w:r w:rsidR="00630F16">
        <w:t xml:space="preserve"> </w:t>
      </w:r>
      <w:r w:rsidR="00630F16" w:rsidRPr="001442E3">
        <w:rPr>
          <w:highlight w:val="cyan"/>
        </w:rPr>
        <w:t>of pr</w:t>
      </w:r>
      <w:r w:rsidR="00086FCF">
        <w:rPr>
          <w:highlight w:val="cyan"/>
        </w:rPr>
        <w:t>o</w:t>
      </w:r>
      <w:r w:rsidR="00630F16" w:rsidRPr="001442E3">
        <w:rPr>
          <w:highlight w:val="cyan"/>
        </w:rPr>
        <w:t>vinces</w:t>
      </w:r>
    </w:p>
    <w:p w14:paraId="0C35C015" w14:textId="710A8D7C" w:rsidR="00AD7679" w:rsidRPr="00431123" w:rsidRDefault="00AD7679" w:rsidP="00431123">
      <w:pPr>
        <w:pStyle w:val="ListParagraph"/>
        <w:numPr>
          <w:ilvl w:val="0"/>
          <w:numId w:val="1"/>
        </w:numPr>
        <w:ind w:leftChars="0"/>
        <w:rPr>
          <w:rFonts w:hint="eastAsia"/>
          <w:b/>
          <w:bCs/>
        </w:rPr>
      </w:pPr>
      <w:proofErr w:type="spellStart"/>
      <w:r>
        <w:rPr>
          <w:rFonts w:hint="eastAsia"/>
        </w:rPr>
        <w:t>U</w:t>
      </w:r>
      <w:r>
        <w:t>rutan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: </w:t>
      </w:r>
      <w:r>
        <w:t>INITIAL VALUE OF WAGE</w:t>
      </w:r>
      <w:r>
        <w:t xml:space="preserve">, </w:t>
      </w:r>
      <w:r>
        <w:t>MANUFACTURE EMPLOYMENT SHARE</w:t>
      </w:r>
      <w:r>
        <w:t xml:space="preserve">, </w:t>
      </w:r>
      <w:r>
        <w:t>INVESTMENT SHARE TO GDP</w:t>
      </w:r>
      <w:r>
        <w:t xml:space="preserve">, </w:t>
      </w:r>
      <w:r>
        <w:t>LABOR FORCE PARTICIPATION RATE</w:t>
      </w:r>
      <w:r>
        <w:t xml:space="preserve"> </w:t>
      </w:r>
    </w:p>
    <w:p w14:paraId="4B43A1AD" w14:textId="3E527C81" w:rsidR="001254E2" w:rsidRDefault="001254E2" w:rsidP="00667C8A"/>
    <w:p w14:paraId="7D7F2F9C" w14:textId="5D97137C" w:rsidR="00BD7437" w:rsidRPr="001254E2" w:rsidRDefault="00BD7437" w:rsidP="00667C8A">
      <w:pPr>
        <w:rPr>
          <w:rFonts w:hint="eastAsia"/>
        </w:rPr>
      </w:pPr>
      <w:r w:rsidRPr="00667C8A">
        <w:rPr>
          <w:b/>
          <w:bCs/>
        </w:rPr>
        <w:t xml:space="preserve">Slide </w:t>
      </w:r>
      <w:r>
        <w:rPr>
          <w:b/>
          <w:bCs/>
        </w:rPr>
        <w:t xml:space="preserve">3: </w:t>
      </w:r>
      <w:r w:rsidRPr="00BD7437">
        <w:rPr>
          <w:b/>
          <w:bCs/>
        </w:rPr>
        <w:t>C L O S U R E</w:t>
      </w:r>
      <w:r>
        <w:rPr>
          <w:b/>
          <w:bCs/>
        </w:rPr>
        <w:t xml:space="preserve"> -&gt; CONCLUSION</w:t>
      </w:r>
    </w:p>
    <w:sectPr w:rsidR="00BD7437" w:rsidRPr="001254E2" w:rsidSect="00BD7437">
      <w:pgSz w:w="11906" w:h="16838"/>
      <w:pgMar w:top="1361" w:right="1361" w:bottom="1361" w:left="1361" w:header="709" w:footer="709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C4E6A"/>
    <w:multiLevelType w:val="hybridMultilevel"/>
    <w:tmpl w:val="D36A487A"/>
    <w:lvl w:ilvl="0" w:tplc="DC787C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35"/>
    <w:rsid w:val="00086FCF"/>
    <w:rsid w:val="001254E2"/>
    <w:rsid w:val="001442E3"/>
    <w:rsid w:val="003A7C08"/>
    <w:rsid w:val="003C1215"/>
    <w:rsid w:val="00431123"/>
    <w:rsid w:val="00630F16"/>
    <w:rsid w:val="00667C8A"/>
    <w:rsid w:val="006B5171"/>
    <w:rsid w:val="007953F3"/>
    <w:rsid w:val="008C57DC"/>
    <w:rsid w:val="00912E79"/>
    <w:rsid w:val="00913F50"/>
    <w:rsid w:val="00A06635"/>
    <w:rsid w:val="00AD7679"/>
    <w:rsid w:val="00BD7437"/>
    <w:rsid w:val="00C8273F"/>
    <w:rsid w:val="00F1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5A7E4517"/>
  <w15:chartTrackingRefBased/>
  <w15:docId w15:val="{E5292EF0-F5C1-4130-88B5-AB801B4B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63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12</cp:revision>
  <dcterms:created xsi:type="dcterms:W3CDTF">2021-07-10T11:33:00Z</dcterms:created>
  <dcterms:modified xsi:type="dcterms:W3CDTF">2021-07-10T12:06:00Z</dcterms:modified>
</cp:coreProperties>
</file>