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B5998E" w14:textId="77777777" w:rsidR="00583320" w:rsidRPr="00583320" w:rsidRDefault="00583320" w:rsidP="00583320">
      <w:pPr>
        <w:widowControl/>
        <w:shd w:val="clear" w:color="auto" w:fill="FFFFFF"/>
        <w:jc w:val="left"/>
        <w:rPr>
          <w:rFonts w:ascii="Arial" w:eastAsia="MS PGothic" w:hAnsi="Arial" w:cs="Arial"/>
          <w:color w:val="222222"/>
          <w:kern w:val="0"/>
          <w:sz w:val="24"/>
          <w:szCs w:val="24"/>
        </w:rPr>
      </w:pPr>
      <w:r w:rsidRPr="00583320">
        <w:rPr>
          <w:rFonts w:ascii="Arial" w:eastAsia="MS PGothic" w:hAnsi="Arial" w:cs="Arial"/>
          <w:b/>
          <w:bCs/>
          <w:color w:val="222222"/>
          <w:kern w:val="0"/>
          <w:sz w:val="24"/>
          <w:szCs w:val="24"/>
          <w:lang w:val="en-GB"/>
        </w:rPr>
        <w:t>Regional Statistics review form</w:t>
      </w:r>
    </w:p>
    <w:p w14:paraId="44D08A38" w14:textId="77777777" w:rsidR="00583320" w:rsidRPr="00583320" w:rsidRDefault="00583320" w:rsidP="00583320">
      <w:pPr>
        <w:widowControl/>
        <w:shd w:val="clear" w:color="auto" w:fill="FFFFFF"/>
        <w:jc w:val="left"/>
        <w:rPr>
          <w:rFonts w:ascii="Arial" w:eastAsia="MS PGothic" w:hAnsi="Arial" w:cs="Arial"/>
          <w:color w:val="222222"/>
          <w:kern w:val="0"/>
          <w:sz w:val="24"/>
          <w:szCs w:val="24"/>
        </w:rPr>
      </w:pPr>
      <w:r w:rsidRPr="00583320">
        <w:rPr>
          <w:rFonts w:ascii="Arial" w:eastAsia="MS PGothic" w:hAnsi="Arial" w:cs="Arial"/>
          <w:color w:val="222222"/>
          <w:kern w:val="0"/>
          <w:sz w:val="24"/>
          <w:szCs w:val="24"/>
          <w:lang w:val="en-GB"/>
        </w:rPr>
        <w:t> </w:t>
      </w:r>
    </w:p>
    <w:tbl>
      <w:tblPr>
        <w:tblW w:w="0" w:type="auto"/>
        <w:shd w:val="clear" w:color="auto" w:fill="FFFFFF"/>
        <w:tblCellMar>
          <w:left w:w="0" w:type="dxa"/>
          <w:right w:w="0" w:type="dxa"/>
        </w:tblCellMar>
        <w:tblLook w:val="04A0" w:firstRow="1" w:lastRow="0" w:firstColumn="1" w:lastColumn="0" w:noHBand="0" w:noVBand="1"/>
      </w:tblPr>
      <w:tblGrid>
        <w:gridCol w:w="7600"/>
      </w:tblGrid>
      <w:tr w:rsidR="00583320" w:rsidRPr="00583320" w14:paraId="0A6D35F8" w14:textId="77777777" w:rsidTr="00583320">
        <w:trPr>
          <w:trHeight w:val="301"/>
        </w:trPr>
        <w:tc>
          <w:tcPr>
            <w:tcW w:w="7600" w:type="dxa"/>
            <w:shd w:val="clear" w:color="auto" w:fill="FFFFFF"/>
            <w:tcMar>
              <w:top w:w="0" w:type="dxa"/>
              <w:left w:w="28" w:type="dxa"/>
              <w:bottom w:w="0" w:type="dxa"/>
              <w:right w:w="28" w:type="dxa"/>
            </w:tcMar>
            <w:hideMark/>
          </w:tcPr>
          <w:p w14:paraId="0F535193"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1. Title:</w:t>
            </w:r>
          </w:p>
        </w:tc>
      </w:tr>
    </w:tbl>
    <w:p w14:paraId="1ABC1C19" w14:textId="77777777" w:rsidR="00583320" w:rsidRPr="00583320" w:rsidRDefault="00583320" w:rsidP="00583320">
      <w:pPr>
        <w:widowControl/>
        <w:shd w:val="clear" w:color="auto" w:fill="FFFFFF"/>
        <w:jc w:val="left"/>
        <w:rPr>
          <w:rFonts w:ascii="Arial" w:eastAsia="MS PGothic" w:hAnsi="Arial" w:cs="Arial"/>
          <w:color w:val="222222"/>
          <w:kern w:val="0"/>
          <w:sz w:val="24"/>
          <w:szCs w:val="24"/>
        </w:rPr>
      </w:pPr>
      <w:r w:rsidRPr="00583320">
        <w:rPr>
          <w:rFonts w:ascii="Arial Narrow" w:eastAsia="MS PGothic" w:hAnsi="Arial Narrow" w:cs="Arial"/>
          <w:color w:val="222222"/>
          <w:kern w:val="0"/>
          <w:sz w:val="24"/>
          <w:szCs w:val="24"/>
          <w:lang w:val="en-GB"/>
        </w:rPr>
        <w:t> </w:t>
      </w:r>
    </w:p>
    <w:tbl>
      <w:tblPr>
        <w:tblW w:w="0" w:type="auto"/>
        <w:shd w:val="clear" w:color="auto" w:fill="FFFFFF"/>
        <w:tblCellMar>
          <w:left w:w="0" w:type="dxa"/>
          <w:right w:w="0" w:type="dxa"/>
        </w:tblCellMar>
        <w:tblLook w:val="04A0" w:firstRow="1" w:lastRow="0" w:firstColumn="1" w:lastColumn="0" w:noHBand="0" w:noVBand="1"/>
      </w:tblPr>
      <w:tblGrid>
        <w:gridCol w:w="6688"/>
        <w:gridCol w:w="910"/>
      </w:tblGrid>
      <w:tr w:rsidR="00583320" w:rsidRPr="00583320" w14:paraId="713B8DC2" w14:textId="77777777" w:rsidTr="00583320">
        <w:tc>
          <w:tcPr>
            <w:tcW w:w="6688" w:type="dxa"/>
            <w:tcBorders>
              <w:top w:val="nil"/>
              <w:left w:val="nil"/>
              <w:bottom w:val="single" w:sz="8" w:space="0" w:color="auto"/>
              <w:right w:val="nil"/>
            </w:tcBorders>
            <w:shd w:val="clear" w:color="auto" w:fill="FFFFFF"/>
            <w:tcMar>
              <w:top w:w="0" w:type="dxa"/>
              <w:left w:w="28" w:type="dxa"/>
              <w:bottom w:w="0" w:type="dxa"/>
              <w:right w:w="28" w:type="dxa"/>
            </w:tcMar>
            <w:hideMark/>
          </w:tcPr>
          <w:p w14:paraId="3D8EBCFB" w14:textId="77777777" w:rsidR="00583320" w:rsidRPr="00583320" w:rsidRDefault="00583320" w:rsidP="00583320">
            <w:pPr>
              <w:widowControl/>
              <w:shd w:val="clear" w:color="auto" w:fill="F5F5F5"/>
              <w:jc w:val="left"/>
              <w:textAlignment w:val="top"/>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2. Article rating</w:t>
            </w:r>
          </w:p>
        </w:tc>
        <w:tc>
          <w:tcPr>
            <w:tcW w:w="910" w:type="dxa"/>
            <w:tcBorders>
              <w:top w:val="nil"/>
              <w:left w:val="nil"/>
              <w:bottom w:val="single" w:sz="8" w:space="0" w:color="auto"/>
              <w:right w:val="nil"/>
            </w:tcBorders>
            <w:shd w:val="clear" w:color="auto" w:fill="FFFFFF"/>
            <w:tcMar>
              <w:top w:w="0" w:type="dxa"/>
              <w:left w:w="28" w:type="dxa"/>
              <w:bottom w:w="0" w:type="dxa"/>
              <w:right w:w="28" w:type="dxa"/>
            </w:tcMar>
            <w:hideMark/>
          </w:tcPr>
          <w:p w14:paraId="27F4B11E"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735546B3" w14:textId="77777777" w:rsidTr="00583320">
        <w:tc>
          <w:tcPr>
            <w:tcW w:w="6688" w:type="dxa"/>
            <w:tcBorders>
              <w:top w:val="nil"/>
              <w:left w:val="nil"/>
              <w:bottom w:val="single" w:sz="8" w:space="0" w:color="auto"/>
              <w:right w:val="nil"/>
            </w:tcBorders>
            <w:shd w:val="clear" w:color="auto" w:fill="FFFFFF"/>
            <w:tcMar>
              <w:top w:w="0" w:type="dxa"/>
              <w:left w:w="28" w:type="dxa"/>
              <w:bottom w:w="0" w:type="dxa"/>
              <w:right w:w="28" w:type="dxa"/>
            </w:tcMar>
            <w:hideMark/>
          </w:tcPr>
          <w:p w14:paraId="14BA3EB8"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Is the article original scientific text?</w:t>
            </w:r>
          </w:p>
          <w:p w14:paraId="4804DA68"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Yes</w:t>
            </w:r>
          </w:p>
        </w:tc>
        <w:tc>
          <w:tcPr>
            <w:tcW w:w="910" w:type="dxa"/>
            <w:tcBorders>
              <w:top w:val="nil"/>
              <w:left w:val="nil"/>
              <w:bottom w:val="single" w:sz="8" w:space="0" w:color="auto"/>
              <w:right w:val="nil"/>
            </w:tcBorders>
            <w:shd w:val="clear" w:color="auto" w:fill="FFFFFF"/>
            <w:tcMar>
              <w:top w:w="0" w:type="dxa"/>
              <w:left w:w="28" w:type="dxa"/>
              <w:bottom w:w="0" w:type="dxa"/>
              <w:right w:w="28" w:type="dxa"/>
            </w:tcMar>
            <w:hideMark/>
          </w:tcPr>
          <w:p w14:paraId="7D3B9F25" w14:textId="77777777" w:rsidR="00583320" w:rsidRPr="00583320" w:rsidRDefault="00583320" w:rsidP="00583320">
            <w:pPr>
              <w:widowControl/>
              <w:jc w:val="left"/>
              <w:rPr>
                <w:rFonts w:ascii="Roboto" w:eastAsia="MS PGothic" w:hAnsi="Roboto" w:cs="Arial"/>
                <w:color w:val="222222"/>
                <w:kern w:val="0"/>
                <w:sz w:val="24"/>
                <w:szCs w:val="24"/>
              </w:rPr>
            </w:pPr>
          </w:p>
        </w:tc>
      </w:tr>
      <w:tr w:rsidR="00583320" w:rsidRPr="00583320" w14:paraId="6DB77362" w14:textId="77777777" w:rsidTr="00583320">
        <w:tc>
          <w:tcPr>
            <w:tcW w:w="6688" w:type="dxa"/>
            <w:tcBorders>
              <w:top w:val="nil"/>
              <w:left w:val="nil"/>
              <w:bottom w:val="nil"/>
              <w:right w:val="nil"/>
            </w:tcBorders>
            <w:shd w:val="clear" w:color="auto" w:fill="FFFFFF"/>
            <w:tcMar>
              <w:top w:w="0" w:type="dxa"/>
              <w:left w:w="28" w:type="dxa"/>
              <w:bottom w:w="0" w:type="dxa"/>
              <w:right w:w="28" w:type="dxa"/>
            </w:tcMar>
            <w:hideMark/>
          </w:tcPr>
          <w:p w14:paraId="29862F66"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Is the title clear enough?</w:t>
            </w:r>
          </w:p>
          <w:p w14:paraId="1BD524F6"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Yes</w:t>
            </w:r>
          </w:p>
        </w:tc>
        <w:tc>
          <w:tcPr>
            <w:tcW w:w="910" w:type="dxa"/>
            <w:tcBorders>
              <w:top w:val="nil"/>
              <w:left w:val="nil"/>
              <w:bottom w:val="nil"/>
              <w:right w:val="nil"/>
            </w:tcBorders>
            <w:shd w:val="clear" w:color="auto" w:fill="FFFFFF"/>
            <w:tcMar>
              <w:top w:w="0" w:type="dxa"/>
              <w:left w:w="28" w:type="dxa"/>
              <w:bottom w:w="0" w:type="dxa"/>
              <w:right w:w="28" w:type="dxa"/>
            </w:tcMar>
            <w:hideMark/>
          </w:tcPr>
          <w:p w14:paraId="5AF7C117" w14:textId="77777777" w:rsidR="00583320" w:rsidRPr="00583320" w:rsidRDefault="00583320" w:rsidP="00583320">
            <w:pPr>
              <w:widowControl/>
              <w:jc w:val="left"/>
              <w:rPr>
                <w:rFonts w:ascii="Roboto" w:eastAsia="MS PGothic" w:hAnsi="Roboto" w:cs="Arial"/>
                <w:color w:val="222222"/>
                <w:kern w:val="0"/>
                <w:sz w:val="24"/>
                <w:szCs w:val="24"/>
              </w:rPr>
            </w:pPr>
          </w:p>
        </w:tc>
      </w:tr>
      <w:tr w:rsidR="00583320" w:rsidRPr="00583320" w14:paraId="11B7B4E6" w14:textId="77777777" w:rsidTr="00583320">
        <w:tc>
          <w:tcPr>
            <w:tcW w:w="6688" w:type="dxa"/>
            <w:tcBorders>
              <w:top w:val="single" w:sz="8" w:space="0" w:color="auto"/>
              <w:left w:val="nil"/>
              <w:bottom w:val="nil"/>
              <w:right w:val="nil"/>
            </w:tcBorders>
            <w:shd w:val="clear" w:color="auto" w:fill="FFFFFF"/>
            <w:tcMar>
              <w:top w:w="0" w:type="dxa"/>
              <w:left w:w="28" w:type="dxa"/>
              <w:bottom w:w="0" w:type="dxa"/>
              <w:right w:w="28" w:type="dxa"/>
            </w:tcMar>
            <w:hideMark/>
          </w:tcPr>
          <w:p w14:paraId="31D26340"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Does the title reflect the contents?</w:t>
            </w:r>
          </w:p>
        </w:tc>
        <w:tc>
          <w:tcPr>
            <w:tcW w:w="910" w:type="dxa"/>
            <w:tcBorders>
              <w:top w:val="single" w:sz="8" w:space="0" w:color="auto"/>
              <w:left w:val="nil"/>
              <w:bottom w:val="nil"/>
              <w:right w:val="nil"/>
            </w:tcBorders>
            <w:shd w:val="clear" w:color="auto" w:fill="FFFFFF"/>
            <w:tcMar>
              <w:top w:w="0" w:type="dxa"/>
              <w:left w:w="28" w:type="dxa"/>
              <w:bottom w:w="0" w:type="dxa"/>
              <w:right w:w="28" w:type="dxa"/>
            </w:tcMar>
            <w:hideMark/>
          </w:tcPr>
          <w:p w14:paraId="6F365069"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062B4046" w14:textId="77777777" w:rsidTr="00583320">
        <w:tc>
          <w:tcPr>
            <w:tcW w:w="6688" w:type="dxa"/>
            <w:tcBorders>
              <w:top w:val="single" w:sz="8" w:space="0" w:color="auto"/>
              <w:left w:val="nil"/>
              <w:bottom w:val="nil"/>
              <w:right w:val="nil"/>
            </w:tcBorders>
            <w:shd w:val="clear" w:color="auto" w:fill="FFFFFF"/>
            <w:tcMar>
              <w:top w:w="0" w:type="dxa"/>
              <w:left w:w="28" w:type="dxa"/>
              <w:bottom w:w="0" w:type="dxa"/>
              <w:right w:w="28" w:type="dxa"/>
            </w:tcMar>
            <w:hideMark/>
          </w:tcPr>
          <w:p w14:paraId="4FA38CA2"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Is the abstract clear enough and does it reflect the contents of the article?</w:t>
            </w:r>
          </w:p>
        </w:tc>
        <w:tc>
          <w:tcPr>
            <w:tcW w:w="910" w:type="dxa"/>
            <w:tcBorders>
              <w:top w:val="single" w:sz="8" w:space="0" w:color="auto"/>
              <w:left w:val="nil"/>
              <w:bottom w:val="nil"/>
              <w:right w:val="nil"/>
            </w:tcBorders>
            <w:shd w:val="clear" w:color="auto" w:fill="FFFFFF"/>
            <w:tcMar>
              <w:top w:w="0" w:type="dxa"/>
              <w:left w:w="28" w:type="dxa"/>
              <w:bottom w:w="0" w:type="dxa"/>
              <w:right w:w="28" w:type="dxa"/>
            </w:tcMar>
            <w:hideMark/>
          </w:tcPr>
          <w:p w14:paraId="5056FBB7"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p w14:paraId="340385A8"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4588C386" w14:textId="77777777" w:rsidTr="00583320">
        <w:tc>
          <w:tcPr>
            <w:tcW w:w="6688" w:type="dxa"/>
            <w:tcBorders>
              <w:top w:val="single" w:sz="8" w:space="0" w:color="auto"/>
              <w:left w:val="nil"/>
              <w:bottom w:val="nil"/>
              <w:right w:val="nil"/>
            </w:tcBorders>
            <w:shd w:val="clear" w:color="auto" w:fill="FFFFFF"/>
            <w:tcMar>
              <w:top w:w="0" w:type="dxa"/>
              <w:left w:w="28" w:type="dxa"/>
              <w:bottom w:w="0" w:type="dxa"/>
              <w:right w:w="28" w:type="dxa"/>
            </w:tcMar>
            <w:hideMark/>
          </w:tcPr>
          <w:p w14:paraId="444D606C"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Are the key words suitable?</w:t>
            </w:r>
          </w:p>
          <w:p w14:paraId="6778E267"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Yes</w:t>
            </w:r>
          </w:p>
        </w:tc>
        <w:tc>
          <w:tcPr>
            <w:tcW w:w="910" w:type="dxa"/>
            <w:tcBorders>
              <w:top w:val="single" w:sz="8" w:space="0" w:color="auto"/>
              <w:left w:val="nil"/>
              <w:bottom w:val="nil"/>
              <w:right w:val="nil"/>
            </w:tcBorders>
            <w:shd w:val="clear" w:color="auto" w:fill="FFFFFF"/>
            <w:tcMar>
              <w:top w:w="0" w:type="dxa"/>
              <w:left w:w="28" w:type="dxa"/>
              <w:bottom w:w="0" w:type="dxa"/>
              <w:right w:w="28" w:type="dxa"/>
            </w:tcMar>
            <w:hideMark/>
          </w:tcPr>
          <w:p w14:paraId="23927B16"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74A96D5A" w14:textId="77777777" w:rsidTr="00583320">
        <w:tc>
          <w:tcPr>
            <w:tcW w:w="6688" w:type="dxa"/>
            <w:tcBorders>
              <w:top w:val="single" w:sz="8" w:space="0" w:color="auto"/>
              <w:left w:val="nil"/>
              <w:bottom w:val="nil"/>
              <w:right w:val="nil"/>
            </w:tcBorders>
            <w:shd w:val="clear" w:color="auto" w:fill="FFFFFF"/>
            <w:tcMar>
              <w:top w:w="0" w:type="dxa"/>
              <w:left w:w="28" w:type="dxa"/>
              <w:bottom w:w="0" w:type="dxa"/>
              <w:right w:w="28" w:type="dxa"/>
            </w:tcMar>
            <w:hideMark/>
          </w:tcPr>
          <w:p w14:paraId="2AC1BEED"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Are the methods presented in a clear and punctual way?</w:t>
            </w:r>
          </w:p>
          <w:p w14:paraId="65C65C5E"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Yes</w:t>
            </w:r>
          </w:p>
        </w:tc>
        <w:tc>
          <w:tcPr>
            <w:tcW w:w="910" w:type="dxa"/>
            <w:tcBorders>
              <w:top w:val="single" w:sz="8" w:space="0" w:color="auto"/>
              <w:left w:val="nil"/>
              <w:bottom w:val="nil"/>
              <w:right w:val="nil"/>
            </w:tcBorders>
            <w:shd w:val="clear" w:color="auto" w:fill="FFFFFF"/>
            <w:tcMar>
              <w:top w:w="0" w:type="dxa"/>
              <w:left w:w="28" w:type="dxa"/>
              <w:bottom w:w="0" w:type="dxa"/>
              <w:right w:w="28" w:type="dxa"/>
            </w:tcMar>
            <w:hideMark/>
          </w:tcPr>
          <w:p w14:paraId="05D26CED"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582C64F9" w14:textId="77777777" w:rsidTr="00583320">
        <w:tc>
          <w:tcPr>
            <w:tcW w:w="6688" w:type="dxa"/>
            <w:tcBorders>
              <w:top w:val="single" w:sz="8" w:space="0" w:color="auto"/>
              <w:left w:val="nil"/>
              <w:bottom w:val="nil"/>
              <w:right w:val="nil"/>
            </w:tcBorders>
            <w:shd w:val="clear" w:color="auto" w:fill="FFFFFF"/>
            <w:tcMar>
              <w:top w:w="0" w:type="dxa"/>
              <w:left w:w="28" w:type="dxa"/>
              <w:bottom w:w="0" w:type="dxa"/>
              <w:right w:w="28" w:type="dxa"/>
            </w:tcMar>
            <w:hideMark/>
          </w:tcPr>
          <w:p w14:paraId="22D50ACF"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What is the level of novelty of the research?</w:t>
            </w:r>
          </w:p>
          <w:p w14:paraId="620C7D71"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Medium.</w:t>
            </w:r>
          </w:p>
        </w:tc>
        <w:tc>
          <w:tcPr>
            <w:tcW w:w="910" w:type="dxa"/>
            <w:tcBorders>
              <w:top w:val="single" w:sz="8" w:space="0" w:color="auto"/>
              <w:left w:val="nil"/>
              <w:bottom w:val="nil"/>
              <w:right w:val="nil"/>
            </w:tcBorders>
            <w:shd w:val="clear" w:color="auto" w:fill="FFFFFF"/>
            <w:tcMar>
              <w:top w:w="0" w:type="dxa"/>
              <w:left w:w="28" w:type="dxa"/>
              <w:bottom w:w="0" w:type="dxa"/>
              <w:right w:w="28" w:type="dxa"/>
            </w:tcMar>
            <w:hideMark/>
          </w:tcPr>
          <w:p w14:paraId="14353484"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5631BACF" w14:textId="77777777" w:rsidTr="00583320">
        <w:tc>
          <w:tcPr>
            <w:tcW w:w="6688" w:type="dxa"/>
            <w:tcBorders>
              <w:top w:val="single" w:sz="8" w:space="0" w:color="auto"/>
              <w:left w:val="nil"/>
              <w:bottom w:val="nil"/>
              <w:right w:val="nil"/>
            </w:tcBorders>
            <w:shd w:val="clear" w:color="auto" w:fill="FFFFFF"/>
            <w:tcMar>
              <w:top w:w="0" w:type="dxa"/>
              <w:left w:w="28" w:type="dxa"/>
              <w:bottom w:w="0" w:type="dxa"/>
              <w:right w:w="28" w:type="dxa"/>
            </w:tcMar>
            <w:hideMark/>
          </w:tcPr>
          <w:p w14:paraId="3A2A8710"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Is the conclusion chapter clear in presenting the conclusions?</w:t>
            </w:r>
          </w:p>
          <w:p w14:paraId="0C8C4C27" w14:textId="77777777" w:rsidR="00583320" w:rsidRPr="00583320" w:rsidRDefault="00583320" w:rsidP="00583320">
            <w:pPr>
              <w:widowControl/>
              <w:jc w:val="left"/>
              <w:rPr>
                <w:rFonts w:ascii="Roboto" w:eastAsia="MS PGothic" w:hAnsi="Roboto" w:cs="Arial"/>
                <w:color w:val="222222"/>
                <w:kern w:val="0"/>
                <w:sz w:val="24"/>
                <w:szCs w:val="24"/>
              </w:rPr>
            </w:pPr>
            <w:commentRangeStart w:id="0"/>
            <w:r w:rsidRPr="00583320">
              <w:rPr>
                <w:rFonts w:ascii="Roboto" w:eastAsia="MS PGothic" w:hAnsi="Roboto" w:cs="Arial"/>
                <w:color w:val="222222"/>
                <w:kern w:val="0"/>
                <w:sz w:val="24"/>
                <w:szCs w:val="24"/>
                <w:lang w:val="en-GB"/>
              </w:rPr>
              <w:t>Yes, but is must be improved with: (1) similar studies confirming/ infirming the results; (2) limits of study (if the case) and further directions of research.</w:t>
            </w:r>
            <w:commentRangeEnd w:id="0"/>
            <w:r w:rsidR="00615BF8">
              <w:rPr>
                <w:rStyle w:val="CommentReference"/>
              </w:rPr>
              <w:commentReference w:id="0"/>
            </w:r>
          </w:p>
        </w:tc>
        <w:tc>
          <w:tcPr>
            <w:tcW w:w="910" w:type="dxa"/>
            <w:tcBorders>
              <w:top w:val="single" w:sz="8" w:space="0" w:color="auto"/>
              <w:left w:val="nil"/>
              <w:bottom w:val="nil"/>
              <w:right w:val="nil"/>
            </w:tcBorders>
            <w:shd w:val="clear" w:color="auto" w:fill="FFFFFF"/>
            <w:tcMar>
              <w:top w:w="0" w:type="dxa"/>
              <w:left w:w="28" w:type="dxa"/>
              <w:bottom w:w="0" w:type="dxa"/>
              <w:right w:w="28" w:type="dxa"/>
            </w:tcMar>
            <w:hideMark/>
          </w:tcPr>
          <w:p w14:paraId="7D5237C0"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5FDC55D8" w14:textId="77777777" w:rsidTr="00583320">
        <w:tc>
          <w:tcPr>
            <w:tcW w:w="6688" w:type="dxa"/>
            <w:tcBorders>
              <w:top w:val="single" w:sz="8" w:space="0" w:color="auto"/>
              <w:left w:val="nil"/>
              <w:bottom w:val="nil"/>
              <w:right w:val="nil"/>
            </w:tcBorders>
            <w:shd w:val="clear" w:color="auto" w:fill="FFFFFF"/>
            <w:tcMar>
              <w:top w:w="0" w:type="dxa"/>
              <w:left w:w="28" w:type="dxa"/>
              <w:bottom w:w="0" w:type="dxa"/>
              <w:right w:w="28" w:type="dxa"/>
            </w:tcMar>
            <w:hideMark/>
          </w:tcPr>
          <w:p w14:paraId="4CD86CFE"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What is the level of the novelty of the results?</w:t>
            </w:r>
          </w:p>
          <w:p w14:paraId="25DA254A"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Medium level for international knowledge, but relevant for the Indonesian economy.</w:t>
            </w:r>
          </w:p>
        </w:tc>
        <w:tc>
          <w:tcPr>
            <w:tcW w:w="910" w:type="dxa"/>
            <w:tcBorders>
              <w:top w:val="single" w:sz="8" w:space="0" w:color="auto"/>
              <w:left w:val="nil"/>
              <w:bottom w:val="nil"/>
              <w:right w:val="nil"/>
            </w:tcBorders>
            <w:shd w:val="clear" w:color="auto" w:fill="FFFFFF"/>
            <w:tcMar>
              <w:top w:w="0" w:type="dxa"/>
              <w:left w:w="28" w:type="dxa"/>
              <w:bottom w:w="0" w:type="dxa"/>
              <w:right w:w="28" w:type="dxa"/>
            </w:tcMar>
            <w:hideMark/>
          </w:tcPr>
          <w:p w14:paraId="3CD559A1"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3C450F61" w14:textId="77777777" w:rsidTr="00583320">
        <w:tc>
          <w:tcPr>
            <w:tcW w:w="6688" w:type="dxa"/>
            <w:tcBorders>
              <w:top w:val="single" w:sz="8" w:space="0" w:color="auto"/>
              <w:left w:val="nil"/>
              <w:bottom w:val="nil"/>
              <w:right w:val="nil"/>
            </w:tcBorders>
            <w:shd w:val="clear" w:color="auto" w:fill="FFFFFF"/>
            <w:tcMar>
              <w:top w:w="0" w:type="dxa"/>
              <w:left w:w="28" w:type="dxa"/>
              <w:bottom w:w="0" w:type="dxa"/>
              <w:right w:w="28" w:type="dxa"/>
            </w:tcMar>
            <w:hideMark/>
          </w:tcPr>
          <w:p w14:paraId="22D62FF0"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What is the level of text used in the article?</w:t>
            </w:r>
          </w:p>
          <w:p w14:paraId="0DF9D651"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very good</w:t>
            </w:r>
          </w:p>
        </w:tc>
        <w:tc>
          <w:tcPr>
            <w:tcW w:w="910" w:type="dxa"/>
            <w:tcBorders>
              <w:top w:val="single" w:sz="8" w:space="0" w:color="auto"/>
              <w:left w:val="nil"/>
              <w:bottom w:val="nil"/>
              <w:right w:val="nil"/>
            </w:tcBorders>
            <w:shd w:val="clear" w:color="auto" w:fill="FFFFFF"/>
            <w:tcMar>
              <w:top w:w="0" w:type="dxa"/>
              <w:left w:w="28" w:type="dxa"/>
              <w:bottom w:w="0" w:type="dxa"/>
              <w:right w:w="28" w:type="dxa"/>
            </w:tcMar>
            <w:hideMark/>
          </w:tcPr>
          <w:p w14:paraId="449FA9E2"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224DA0AA" w14:textId="77777777" w:rsidTr="00583320">
        <w:tc>
          <w:tcPr>
            <w:tcW w:w="6688" w:type="dxa"/>
            <w:tcBorders>
              <w:top w:val="single" w:sz="8" w:space="0" w:color="auto"/>
              <w:left w:val="nil"/>
              <w:bottom w:val="nil"/>
              <w:right w:val="nil"/>
            </w:tcBorders>
            <w:shd w:val="clear" w:color="auto" w:fill="FFFFFF"/>
            <w:tcMar>
              <w:top w:w="0" w:type="dxa"/>
              <w:left w:w="28" w:type="dxa"/>
              <w:bottom w:w="0" w:type="dxa"/>
              <w:right w:w="28" w:type="dxa"/>
            </w:tcMar>
            <w:hideMark/>
          </w:tcPr>
          <w:p w14:paraId="406BD2A2"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Are the references adequate?</w:t>
            </w:r>
          </w:p>
          <w:p w14:paraId="37748641" w14:textId="77777777" w:rsidR="00583320" w:rsidRDefault="00583320" w:rsidP="00583320">
            <w:pPr>
              <w:widowControl/>
              <w:jc w:val="left"/>
              <w:rPr>
                <w:rFonts w:ascii="Roboto" w:eastAsia="MS PGothic" w:hAnsi="Roboto" w:cs="Arial"/>
                <w:color w:val="222222"/>
                <w:kern w:val="0"/>
                <w:sz w:val="24"/>
                <w:szCs w:val="24"/>
                <w:lang w:val="en-GB"/>
              </w:rPr>
            </w:pPr>
            <w:commentRangeStart w:id="1"/>
            <w:r w:rsidRPr="00583320">
              <w:rPr>
                <w:rFonts w:ascii="Roboto" w:eastAsia="MS PGothic" w:hAnsi="Roboto" w:cs="Arial"/>
                <w:color w:val="222222"/>
                <w:kern w:val="0"/>
                <w:sz w:val="24"/>
                <w:szCs w:val="24"/>
                <w:lang w:val="en-GB"/>
              </w:rPr>
              <w:t>Yes, but they must be improved, The section of literature review must be a little bit extended with more recent studies on wage convergence</w:t>
            </w:r>
            <w:commentRangeEnd w:id="1"/>
            <w:r w:rsidR="00615BF8">
              <w:rPr>
                <w:rStyle w:val="CommentReference"/>
              </w:rPr>
              <w:commentReference w:id="1"/>
            </w:r>
          </w:p>
          <w:p w14:paraId="54627044" w14:textId="77777777" w:rsidR="0026539B" w:rsidRDefault="0026539B" w:rsidP="00583320">
            <w:pPr>
              <w:widowControl/>
              <w:jc w:val="left"/>
              <w:rPr>
                <w:rFonts w:ascii="Roboto" w:eastAsia="MS PGothic" w:hAnsi="Roboto" w:cs="Arial"/>
                <w:color w:val="222222"/>
                <w:kern w:val="0"/>
                <w:sz w:val="24"/>
                <w:szCs w:val="24"/>
                <w:lang w:val="en-GB"/>
              </w:rPr>
            </w:pPr>
          </w:p>
          <w:p w14:paraId="037C54E4" w14:textId="640AEDA4" w:rsidR="0026539B" w:rsidRPr="00583320" w:rsidRDefault="0026539B" w:rsidP="00CB590A">
            <w:pPr>
              <w:widowControl/>
              <w:rPr>
                <w:rFonts w:ascii="Roboto" w:eastAsia="MS PGothic" w:hAnsi="Roboto" w:cs="Arial"/>
                <w:color w:val="222222"/>
                <w:kern w:val="0"/>
                <w:sz w:val="24"/>
                <w:szCs w:val="24"/>
              </w:rPr>
            </w:pPr>
            <w:commentRangeStart w:id="2"/>
            <w:r w:rsidRPr="00CB590A">
              <w:rPr>
                <w:rFonts w:ascii="Roboto" w:eastAsia="MS PGothic" w:hAnsi="Roboto" w:cs="Arial"/>
                <w:color w:val="222222"/>
                <w:kern w:val="0"/>
                <w:sz w:val="24"/>
                <w:szCs w:val="24"/>
                <w:highlight w:val="yellow"/>
                <w:lang w:val="en-GB"/>
              </w:rPr>
              <w:t>We already added some new</w:t>
            </w:r>
            <w:r w:rsidR="001B4E3E" w:rsidRPr="00CB590A">
              <w:rPr>
                <w:rFonts w:ascii="Roboto" w:eastAsia="MS PGothic" w:hAnsi="Roboto" w:cs="Arial"/>
                <w:color w:val="222222"/>
                <w:kern w:val="0"/>
                <w:sz w:val="24"/>
                <w:szCs w:val="24"/>
                <w:highlight w:val="yellow"/>
                <w:lang w:val="en-GB"/>
              </w:rPr>
              <w:t xml:space="preserve"> lite</w:t>
            </w:r>
            <w:r w:rsidR="00CB590A" w:rsidRPr="00CB590A">
              <w:rPr>
                <w:rFonts w:ascii="Roboto" w:eastAsia="MS PGothic" w:hAnsi="Roboto" w:cs="Arial"/>
                <w:color w:val="222222"/>
                <w:kern w:val="0"/>
                <w:sz w:val="24"/>
                <w:szCs w:val="24"/>
                <w:highlight w:val="yellow"/>
                <w:lang w:val="en-GB"/>
              </w:rPr>
              <w:t>rature</w:t>
            </w:r>
            <w:r w:rsidR="00CB590A">
              <w:rPr>
                <w:rFonts w:ascii="Roboto" w:eastAsia="MS PGothic" w:hAnsi="Roboto" w:cs="Arial"/>
                <w:color w:val="222222"/>
                <w:kern w:val="0"/>
                <w:sz w:val="24"/>
                <w:szCs w:val="24"/>
                <w:highlight w:val="yellow"/>
                <w:lang w:val="en-GB"/>
              </w:rPr>
              <w:t>s</w:t>
            </w:r>
            <w:r w:rsidR="00CB590A" w:rsidRPr="00CB590A">
              <w:rPr>
                <w:rFonts w:ascii="Roboto" w:eastAsia="MS PGothic" w:hAnsi="Roboto" w:cs="Arial"/>
                <w:color w:val="222222"/>
                <w:kern w:val="0"/>
                <w:sz w:val="24"/>
                <w:szCs w:val="24"/>
                <w:highlight w:val="yellow"/>
                <w:lang w:val="en-GB"/>
              </w:rPr>
              <w:t xml:space="preserve"> in our latest manuscript </w:t>
            </w:r>
            <w:r w:rsidR="00CB590A">
              <w:rPr>
                <w:rFonts w:ascii="Roboto" w:eastAsia="MS PGothic" w:hAnsi="Roboto" w:cs="Arial"/>
                <w:color w:val="222222"/>
                <w:kern w:val="0"/>
                <w:sz w:val="24"/>
                <w:szCs w:val="24"/>
                <w:highlight w:val="yellow"/>
                <w:lang w:val="en-GB"/>
              </w:rPr>
              <w:t xml:space="preserve">consist </w:t>
            </w:r>
            <w:r w:rsidR="00CB590A" w:rsidRPr="00CB590A">
              <w:rPr>
                <w:rFonts w:ascii="Roboto" w:eastAsia="MS PGothic" w:hAnsi="Roboto" w:cs="Arial"/>
                <w:color w:val="222222"/>
                <w:kern w:val="0"/>
                <w:sz w:val="24"/>
                <w:szCs w:val="24"/>
                <w:highlight w:val="yellow"/>
                <w:lang w:val="en-GB"/>
              </w:rPr>
              <w:t>of wage convergence practice in several countries, wage policy, and factors behind wage club formulation (investment, manufacturing)</w:t>
            </w:r>
            <w:commentRangeEnd w:id="2"/>
            <w:r w:rsidR="00CB590A">
              <w:rPr>
                <w:rStyle w:val="CommentReference"/>
              </w:rPr>
              <w:commentReference w:id="2"/>
            </w:r>
          </w:p>
        </w:tc>
        <w:tc>
          <w:tcPr>
            <w:tcW w:w="910" w:type="dxa"/>
            <w:tcBorders>
              <w:top w:val="single" w:sz="8" w:space="0" w:color="auto"/>
              <w:left w:val="nil"/>
              <w:bottom w:val="nil"/>
              <w:right w:val="nil"/>
            </w:tcBorders>
            <w:shd w:val="clear" w:color="auto" w:fill="FFFFFF"/>
            <w:tcMar>
              <w:top w:w="0" w:type="dxa"/>
              <w:left w:w="28" w:type="dxa"/>
              <w:bottom w:w="0" w:type="dxa"/>
              <w:right w:w="28" w:type="dxa"/>
            </w:tcMar>
            <w:hideMark/>
          </w:tcPr>
          <w:p w14:paraId="53D15F9B"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2B07D696" w14:textId="77777777" w:rsidTr="00583320">
        <w:tc>
          <w:tcPr>
            <w:tcW w:w="6688" w:type="dxa"/>
            <w:tcBorders>
              <w:top w:val="single" w:sz="8" w:space="0" w:color="auto"/>
              <w:left w:val="nil"/>
              <w:bottom w:val="single" w:sz="8" w:space="0" w:color="auto"/>
              <w:right w:val="nil"/>
            </w:tcBorders>
            <w:shd w:val="clear" w:color="auto" w:fill="FFFFFF"/>
            <w:tcMar>
              <w:top w:w="0" w:type="dxa"/>
              <w:left w:w="28" w:type="dxa"/>
              <w:bottom w:w="0" w:type="dxa"/>
              <w:right w:w="28" w:type="dxa"/>
            </w:tcMar>
            <w:hideMark/>
          </w:tcPr>
          <w:p w14:paraId="17196E0E"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Which tables are not necessary?</w:t>
            </w:r>
          </w:p>
          <w:p w14:paraId="459FCFD3"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NA</w:t>
            </w:r>
          </w:p>
        </w:tc>
        <w:tc>
          <w:tcPr>
            <w:tcW w:w="910" w:type="dxa"/>
            <w:tcBorders>
              <w:top w:val="single" w:sz="8" w:space="0" w:color="auto"/>
              <w:left w:val="nil"/>
              <w:bottom w:val="single" w:sz="8" w:space="0" w:color="auto"/>
              <w:right w:val="nil"/>
            </w:tcBorders>
            <w:shd w:val="clear" w:color="auto" w:fill="FFFFFF"/>
            <w:tcMar>
              <w:top w:w="0" w:type="dxa"/>
              <w:left w:w="28" w:type="dxa"/>
              <w:bottom w:w="0" w:type="dxa"/>
              <w:right w:w="28" w:type="dxa"/>
            </w:tcMar>
            <w:hideMark/>
          </w:tcPr>
          <w:p w14:paraId="1EF4A919"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34AAE3B9" w14:textId="77777777" w:rsidTr="00583320">
        <w:tc>
          <w:tcPr>
            <w:tcW w:w="6688" w:type="dxa"/>
            <w:tcBorders>
              <w:top w:val="nil"/>
              <w:left w:val="nil"/>
              <w:bottom w:val="single" w:sz="8" w:space="0" w:color="auto"/>
              <w:right w:val="nil"/>
            </w:tcBorders>
            <w:shd w:val="clear" w:color="auto" w:fill="FFFFFF"/>
            <w:tcMar>
              <w:top w:w="0" w:type="dxa"/>
              <w:left w:w="28" w:type="dxa"/>
              <w:bottom w:w="0" w:type="dxa"/>
              <w:right w:w="28" w:type="dxa"/>
            </w:tcMar>
            <w:hideMark/>
          </w:tcPr>
          <w:p w14:paraId="66BFFC4D"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lastRenderedPageBreak/>
              <w:t>Which figures are not necessary?</w:t>
            </w:r>
          </w:p>
          <w:p w14:paraId="6E3EFE92"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NA</w:t>
            </w:r>
          </w:p>
        </w:tc>
        <w:tc>
          <w:tcPr>
            <w:tcW w:w="910" w:type="dxa"/>
            <w:tcBorders>
              <w:top w:val="nil"/>
              <w:left w:val="nil"/>
              <w:bottom w:val="single" w:sz="8" w:space="0" w:color="auto"/>
              <w:right w:val="nil"/>
            </w:tcBorders>
            <w:shd w:val="clear" w:color="auto" w:fill="FFFFFF"/>
            <w:tcMar>
              <w:top w:w="0" w:type="dxa"/>
              <w:left w:w="28" w:type="dxa"/>
              <w:bottom w:w="0" w:type="dxa"/>
              <w:right w:w="28" w:type="dxa"/>
            </w:tcMar>
            <w:hideMark/>
          </w:tcPr>
          <w:p w14:paraId="01B916C3"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bl>
    <w:p w14:paraId="1AEF027C" w14:textId="77777777" w:rsidR="00583320" w:rsidRPr="00583320" w:rsidRDefault="00583320" w:rsidP="00583320">
      <w:pPr>
        <w:widowControl/>
        <w:shd w:val="clear" w:color="auto" w:fill="FFFFFF"/>
        <w:jc w:val="left"/>
        <w:rPr>
          <w:rFonts w:ascii="Arial" w:eastAsia="MS PGothic" w:hAnsi="Arial" w:cs="Arial"/>
          <w:color w:val="222222"/>
          <w:kern w:val="0"/>
          <w:sz w:val="24"/>
          <w:szCs w:val="24"/>
        </w:rPr>
      </w:pPr>
      <w:r w:rsidRPr="00583320">
        <w:rPr>
          <w:rFonts w:ascii="Arial Narrow" w:eastAsia="MS PGothic" w:hAnsi="Arial Narrow" w:cs="Arial"/>
          <w:color w:val="222222"/>
          <w:kern w:val="0"/>
          <w:sz w:val="24"/>
          <w:szCs w:val="24"/>
          <w:lang w:val="en-GB"/>
        </w:rPr>
        <w:t> </w:t>
      </w:r>
    </w:p>
    <w:tbl>
      <w:tblPr>
        <w:tblW w:w="0" w:type="auto"/>
        <w:shd w:val="clear" w:color="auto" w:fill="FFFFFF"/>
        <w:tblCellMar>
          <w:left w:w="0" w:type="dxa"/>
          <w:right w:w="0" w:type="dxa"/>
        </w:tblCellMar>
        <w:tblLook w:val="04A0" w:firstRow="1" w:lastRow="0" w:firstColumn="1" w:lastColumn="0" w:noHBand="0" w:noVBand="1"/>
      </w:tblPr>
      <w:tblGrid>
        <w:gridCol w:w="6861"/>
        <w:gridCol w:w="737"/>
      </w:tblGrid>
      <w:tr w:rsidR="00583320" w:rsidRPr="00583320" w14:paraId="65EB25C9" w14:textId="77777777" w:rsidTr="00583320">
        <w:tc>
          <w:tcPr>
            <w:tcW w:w="6861" w:type="dxa"/>
            <w:shd w:val="clear" w:color="auto" w:fill="FFFFFF"/>
            <w:tcMar>
              <w:top w:w="0" w:type="dxa"/>
              <w:left w:w="28" w:type="dxa"/>
              <w:bottom w:w="0" w:type="dxa"/>
              <w:right w:w="28" w:type="dxa"/>
            </w:tcMar>
            <w:hideMark/>
          </w:tcPr>
          <w:p w14:paraId="5E3F0418"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3. Final evaluation:</w:t>
            </w:r>
          </w:p>
        </w:tc>
        <w:tc>
          <w:tcPr>
            <w:tcW w:w="737" w:type="dxa"/>
            <w:shd w:val="clear" w:color="auto" w:fill="FFFFFF"/>
            <w:tcMar>
              <w:top w:w="0" w:type="dxa"/>
              <w:left w:w="28" w:type="dxa"/>
              <w:bottom w:w="0" w:type="dxa"/>
              <w:right w:w="28" w:type="dxa"/>
            </w:tcMar>
            <w:hideMark/>
          </w:tcPr>
          <w:p w14:paraId="328CFDA3"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11033019" w14:textId="77777777" w:rsidTr="00583320">
        <w:tc>
          <w:tcPr>
            <w:tcW w:w="6861" w:type="dxa"/>
            <w:tcBorders>
              <w:top w:val="single" w:sz="8" w:space="0" w:color="auto"/>
              <w:left w:val="nil"/>
              <w:bottom w:val="single" w:sz="8" w:space="0" w:color="auto"/>
              <w:right w:val="nil"/>
            </w:tcBorders>
            <w:shd w:val="clear" w:color="auto" w:fill="FFFFFF"/>
            <w:tcMar>
              <w:top w:w="0" w:type="dxa"/>
              <w:left w:w="28" w:type="dxa"/>
              <w:bottom w:w="0" w:type="dxa"/>
              <w:right w:w="28" w:type="dxa"/>
            </w:tcMar>
            <w:hideMark/>
          </w:tcPr>
          <w:p w14:paraId="09158C7B"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Article may be published with no corrections:</w:t>
            </w:r>
          </w:p>
        </w:tc>
        <w:tc>
          <w:tcPr>
            <w:tcW w:w="737" w:type="dxa"/>
            <w:tcBorders>
              <w:top w:val="single" w:sz="8" w:space="0" w:color="auto"/>
              <w:left w:val="nil"/>
              <w:bottom w:val="single" w:sz="8" w:space="0" w:color="auto"/>
              <w:right w:val="nil"/>
            </w:tcBorders>
            <w:shd w:val="clear" w:color="auto" w:fill="FFFFFF"/>
            <w:tcMar>
              <w:top w:w="0" w:type="dxa"/>
              <w:left w:w="28" w:type="dxa"/>
              <w:bottom w:w="0" w:type="dxa"/>
              <w:right w:w="28" w:type="dxa"/>
            </w:tcMar>
            <w:hideMark/>
          </w:tcPr>
          <w:p w14:paraId="1ABAF2D9"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78014473" w14:textId="77777777" w:rsidTr="00583320">
        <w:tc>
          <w:tcPr>
            <w:tcW w:w="6861" w:type="dxa"/>
            <w:tcBorders>
              <w:top w:val="nil"/>
              <w:left w:val="nil"/>
              <w:bottom w:val="nil"/>
              <w:right w:val="nil"/>
            </w:tcBorders>
            <w:shd w:val="clear" w:color="auto" w:fill="FFFFFF"/>
            <w:tcMar>
              <w:top w:w="0" w:type="dxa"/>
              <w:left w:w="28" w:type="dxa"/>
              <w:bottom w:w="0" w:type="dxa"/>
              <w:right w:w="28" w:type="dxa"/>
            </w:tcMar>
            <w:hideMark/>
          </w:tcPr>
          <w:p w14:paraId="4258EA93"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Article may be published with minor corrections:</w:t>
            </w:r>
          </w:p>
        </w:tc>
        <w:tc>
          <w:tcPr>
            <w:tcW w:w="737" w:type="dxa"/>
            <w:tcBorders>
              <w:top w:val="nil"/>
              <w:left w:val="nil"/>
              <w:bottom w:val="nil"/>
              <w:right w:val="nil"/>
            </w:tcBorders>
            <w:shd w:val="clear" w:color="auto" w:fill="FFFFFF"/>
            <w:tcMar>
              <w:top w:w="0" w:type="dxa"/>
              <w:left w:w="28" w:type="dxa"/>
              <w:bottom w:w="0" w:type="dxa"/>
              <w:right w:w="28" w:type="dxa"/>
            </w:tcMar>
            <w:hideMark/>
          </w:tcPr>
          <w:p w14:paraId="682BEBC8"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1EF98E41" w14:textId="77777777" w:rsidTr="00583320">
        <w:tc>
          <w:tcPr>
            <w:tcW w:w="6861" w:type="dxa"/>
            <w:tcBorders>
              <w:top w:val="single" w:sz="8" w:space="0" w:color="auto"/>
              <w:left w:val="nil"/>
              <w:bottom w:val="nil"/>
              <w:right w:val="nil"/>
            </w:tcBorders>
            <w:shd w:val="clear" w:color="auto" w:fill="FFFFFF"/>
            <w:tcMar>
              <w:top w:w="0" w:type="dxa"/>
              <w:left w:w="28" w:type="dxa"/>
              <w:bottom w:w="0" w:type="dxa"/>
              <w:right w:w="28" w:type="dxa"/>
            </w:tcMar>
            <w:hideMark/>
          </w:tcPr>
          <w:p w14:paraId="63ABE616"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Article may be published with moderate corrections: X</w:t>
            </w:r>
          </w:p>
        </w:tc>
        <w:tc>
          <w:tcPr>
            <w:tcW w:w="737" w:type="dxa"/>
            <w:tcBorders>
              <w:top w:val="single" w:sz="8" w:space="0" w:color="auto"/>
              <w:left w:val="nil"/>
              <w:bottom w:val="nil"/>
              <w:right w:val="nil"/>
            </w:tcBorders>
            <w:shd w:val="clear" w:color="auto" w:fill="FFFFFF"/>
            <w:tcMar>
              <w:top w:w="0" w:type="dxa"/>
              <w:left w:w="28" w:type="dxa"/>
              <w:bottom w:w="0" w:type="dxa"/>
              <w:right w:w="28" w:type="dxa"/>
            </w:tcMar>
            <w:hideMark/>
          </w:tcPr>
          <w:p w14:paraId="54A6D300"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7145CC18" w14:textId="77777777" w:rsidTr="00583320">
        <w:tc>
          <w:tcPr>
            <w:tcW w:w="6861" w:type="dxa"/>
            <w:tcBorders>
              <w:top w:val="single" w:sz="8" w:space="0" w:color="auto"/>
              <w:left w:val="nil"/>
              <w:bottom w:val="nil"/>
              <w:right w:val="nil"/>
            </w:tcBorders>
            <w:shd w:val="clear" w:color="auto" w:fill="FFFFFF"/>
            <w:tcMar>
              <w:top w:w="0" w:type="dxa"/>
              <w:left w:w="28" w:type="dxa"/>
              <w:bottom w:w="0" w:type="dxa"/>
              <w:right w:w="28" w:type="dxa"/>
            </w:tcMar>
            <w:hideMark/>
          </w:tcPr>
          <w:p w14:paraId="66D312A0"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Article is not suitable for publishing:</w:t>
            </w:r>
          </w:p>
        </w:tc>
        <w:tc>
          <w:tcPr>
            <w:tcW w:w="737" w:type="dxa"/>
            <w:tcBorders>
              <w:top w:val="single" w:sz="8" w:space="0" w:color="auto"/>
              <w:left w:val="nil"/>
              <w:bottom w:val="nil"/>
              <w:right w:val="nil"/>
            </w:tcBorders>
            <w:shd w:val="clear" w:color="auto" w:fill="FFFFFF"/>
            <w:tcMar>
              <w:top w:w="0" w:type="dxa"/>
              <w:left w:w="28" w:type="dxa"/>
              <w:bottom w:w="0" w:type="dxa"/>
              <w:right w:w="28" w:type="dxa"/>
            </w:tcMar>
            <w:hideMark/>
          </w:tcPr>
          <w:p w14:paraId="4A7E7B1C"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bl>
    <w:p w14:paraId="1DB39647" w14:textId="77777777" w:rsidR="00583320" w:rsidRPr="00583320" w:rsidRDefault="00583320" w:rsidP="00583320">
      <w:pPr>
        <w:widowControl/>
        <w:shd w:val="clear" w:color="auto" w:fill="FFFFFF"/>
        <w:jc w:val="left"/>
        <w:rPr>
          <w:rFonts w:ascii="Arial" w:eastAsia="MS PGothic" w:hAnsi="Arial" w:cs="Arial"/>
          <w:color w:val="222222"/>
          <w:kern w:val="0"/>
          <w:sz w:val="24"/>
          <w:szCs w:val="24"/>
        </w:rPr>
      </w:pPr>
      <w:r w:rsidRPr="00583320">
        <w:rPr>
          <w:rFonts w:ascii="Arial" w:eastAsia="MS PGothic" w:hAnsi="Arial" w:cs="Arial"/>
          <w:color w:val="222222"/>
          <w:kern w:val="0"/>
          <w:sz w:val="24"/>
          <w:szCs w:val="24"/>
        </w:rPr>
        <w:t> </w:t>
      </w:r>
    </w:p>
    <w:p w14:paraId="0D98E874" w14:textId="77777777" w:rsidR="00583320" w:rsidRPr="00583320" w:rsidRDefault="00583320" w:rsidP="00583320">
      <w:pPr>
        <w:widowControl/>
        <w:shd w:val="clear" w:color="auto" w:fill="FFFFFF"/>
        <w:jc w:val="left"/>
        <w:rPr>
          <w:rFonts w:ascii="Arial" w:eastAsia="MS PGothic" w:hAnsi="Arial" w:cs="Arial"/>
          <w:color w:val="222222"/>
          <w:kern w:val="0"/>
          <w:sz w:val="24"/>
          <w:szCs w:val="24"/>
        </w:rPr>
      </w:pPr>
      <w:r w:rsidRPr="00583320">
        <w:rPr>
          <w:rFonts w:ascii="Arial" w:eastAsia="MS PGothic" w:hAnsi="Arial" w:cs="Arial"/>
          <w:b/>
          <w:bCs/>
          <w:color w:val="222222"/>
          <w:kern w:val="0"/>
          <w:sz w:val="24"/>
          <w:szCs w:val="24"/>
          <w:lang w:val="en-GB"/>
        </w:rPr>
        <w:t>Regional Statistics review form</w:t>
      </w:r>
    </w:p>
    <w:p w14:paraId="3E1A68A2" w14:textId="77777777" w:rsidR="00583320" w:rsidRPr="00583320" w:rsidRDefault="00583320" w:rsidP="00583320">
      <w:pPr>
        <w:widowControl/>
        <w:shd w:val="clear" w:color="auto" w:fill="FFFFFF"/>
        <w:jc w:val="left"/>
        <w:rPr>
          <w:rFonts w:ascii="Arial" w:eastAsia="MS PGothic" w:hAnsi="Arial" w:cs="Arial"/>
          <w:color w:val="222222"/>
          <w:kern w:val="0"/>
          <w:sz w:val="24"/>
          <w:szCs w:val="24"/>
        </w:rPr>
      </w:pPr>
      <w:r w:rsidRPr="00583320">
        <w:rPr>
          <w:rFonts w:ascii="Arial" w:eastAsia="MS PGothic" w:hAnsi="Arial" w:cs="Arial"/>
          <w:color w:val="222222"/>
          <w:kern w:val="0"/>
          <w:sz w:val="24"/>
          <w:szCs w:val="24"/>
          <w:lang w:val="en-GB"/>
        </w:rPr>
        <w:t> </w:t>
      </w:r>
    </w:p>
    <w:tbl>
      <w:tblPr>
        <w:tblW w:w="0" w:type="auto"/>
        <w:shd w:val="clear" w:color="auto" w:fill="FFFFFF"/>
        <w:tblCellMar>
          <w:left w:w="0" w:type="dxa"/>
          <w:right w:w="0" w:type="dxa"/>
        </w:tblCellMar>
        <w:tblLook w:val="04A0" w:firstRow="1" w:lastRow="0" w:firstColumn="1" w:lastColumn="0" w:noHBand="0" w:noVBand="1"/>
      </w:tblPr>
      <w:tblGrid>
        <w:gridCol w:w="7600"/>
      </w:tblGrid>
      <w:tr w:rsidR="00583320" w:rsidRPr="00583320" w14:paraId="50F681DB" w14:textId="77777777" w:rsidTr="00583320">
        <w:trPr>
          <w:trHeight w:val="301"/>
        </w:trPr>
        <w:tc>
          <w:tcPr>
            <w:tcW w:w="7600" w:type="dxa"/>
            <w:shd w:val="clear" w:color="auto" w:fill="FFFFFF"/>
            <w:tcMar>
              <w:top w:w="0" w:type="dxa"/>
              <w:left w:w="28" w:type="dxa"/>
              <w:bottom w:w="0" w:type="dxa"/>
              <w:right w:w="28" w:type="dxa"/>
            </w:tcMar>
            <w:hideMark/>
          </w:tcPr>
          <w:p w14:paraId="162CD510"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1. Title: Convergence in regional wage: new evidence from Indonesian provinces</w:t>
            </w:r>
          </w:p>
        </w:tc>
      </w:tr>
    </w:tbl>
    <w:p w14:paraId="1BE08D7F" w14:textId="77777777" w:rsidR="00583320" w:rsidRPr="00583320" w:rsidRDefault="00583320" w:rsidP="00583320">
      <w:pPr>
        <w:widowControl/>
        <w:shd w:val="clear" w:color="auto" w:fill="FFFFFF"/>
        <w:jc w:val="left"/>
        <w:rPr>
          <w:rFonts w:ascii="Arial" w:eastAsia="MS PGothic" w:hAnsi="Arial" w:cs="Arial"/>
          <w:color w:val="222222"/>
          <w:kern w:val="0"/>
          <w:sz w:val="24"/>
          <w:szCs w:val="24"/>
        </w:rPr>
      </w:pPr>
      <w:r w:rsidRPr="00583320">
        <w:rPr>
          <w:rFonts w:ascii="Arial Narrow" w:eastAsia="MS PGothic" w:hAnsi="Arial Narrow" w:cs="Arial"/>
          <w:color w:val="222222"/>
          <w:kern w:val="0"/>
          <w:sz w:val="24"/>
          <w:szCs w:val="24"/>
          <w:lang w:val="en-GB"/>
        </w:rPr>
        <w:t> </w:t>
      </w:r>
    </w:p>
    <w:tbl>
      <w:tblPr>
        <w:tblW w:w="0" w:type="auto"/>
        <w:shd w:val="clear" w:color="auto" w:fill="FFFFFF"/>
        <w:tblCellMar>
          <w:left w:w="0" w:type="dxa"/>
          <w:right w:w="0" w:type="dxa"/>
        </w:tblCellMar>
        <w:tblLook w:val="04A0" w:firstRow="1" w:lastRow="0" w:firstColumn="1" w:lastColumn="0" w:noHBand="0" w:noVBand="1"/>
      </w:tblPr>
      <w:tblGrid>
        <w:gridCol w:w="6688"/>
        <w:gridCol w:w="910"/>
      </w:tblGrid>
      <w:tr w:rsidR="00583320" w:rsidRPr="00583320" w14:paraId="6076E361" w14:textId="77777777" w:rsidTr="00583320">
        <w:tc>
          <w:tcPr>
            <w:tcW w:w="6688" w:type="dxa"/>
            <w:tcBorders>
              <w:top w:val="nil"/>
              <w:left w:val="nil"/>
              <w:bottom w:val="single" w:sz="8" w:space="0" w:color="auto"/>
              <w:right w:val="nil"/>
            </w:tcBorders>
            <w:shd w:val="clear" w:color="auto" w:fill="FFFFFF"/>
            <w:tcMar>
              <w:top w:w="0" w:type="dxa"/>
              <w:left w:w="28" w:type="dxa"/>
              <w:bottom w:w="0" w:type="dxa"/>
              <w:right w:w="28" w:type="dxa"/>
            </w:tcMar>
            <w:hideMark/>
          </w:tcPr>
          <w:p w14:paraId="10A0F9F0" w14:textId="77777777" w:rsidR="00583320" w:rsidRPr="00583320" w:rsidRDefault="00583320" w:rsidP="00583320">
            <w:pPr>
              <w:widowControl/>
              <w:shd w:val="clear" w:color="auto" w:fill="F5F5F5"/>
              <w:spacing w:line="207" w:lineRule="atLeast"/>
              <w:jc w:val="left"/>
              <w:textAlignment w:val="top"/>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2. Article rating:</w:t>
            </w:r>
          </w:p>
        </w:tc>
        <w:tc>
          <w:tcPr>
            <w:tcW w:w="910" w:type="dxa"/>
            <w:tcBorders>
              <w:top w:val="nil"/>
              <w:left w:val="nil"/>
              <w:bottom w:val="single" w:sz="8" w:space="0" w:color="auto"/>
              <w:right w:val="nil"/>
            </w:tcBorders>
            <w:shd w:val="clear" w:color="auto" w:fill="FFFFFF"/>
            <w:tcMar>
              <w:top w:w="0" w:type="dxa"/>
              <w:left w:w="28" w:type="dxa"/>
              <w:bottom w:w="0" w:type="dxa"/>
              <w:right w:w="28" w:type="dxa"/>
            </w:tcMar>
            <w:hideMark/>
          </w:tcPr>
          <w:p w14:paraId="0AA11387"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2A1444B6" w14:textId="77777777" w:rsidTr="00583320">
        <w:tc>
          <w:tcPr>
            <w:tcW w:w="6688" w:type="dxa"/>
            <w:tcBorders>
              <w:top w:val="nil"/>
              <w:left w:val="nil"/>
              <w:bottom w:val="single" w:sz="8" w:space="0" w:color="auto"/>
              <w:right w:val="nil"/>
            </w:tcBorders>
            <w:shd w:val="clear" w:color="auto" w:fill="FFFFFF"/>
            <w:tcMar>
              <w:top w:w="0" w:type="dxa"/>
              <w:left w:w="28" w:type="dxa"/>
              <w:bottom w:w="0" w:type="dxa"/>
              <w:right w:w="28" w:type="dxa"/>
            </w:tcMar>
            <w:hideMark/>
          </w:tcPr>
          <w:p w14:paraId="4BFDE910"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Is the article original scientific text? Yes, it is to my knowledge.</w:t>
            </w:r>
          </w:p>
        </w:tc>
        <w:tc>
          <w:tcPr>
            <w:tcW w:w="910" w:type="dxa"/>
            <w:tcBorders>
              <w:top w:val="nil"/>
              <w:left w:val="nil"/>
              <w:bottom w:val="single" w:sz="8" w:space="0" w:color="auto"/>
              <w:right w:val="nil"/>
            </w:tcBorders>
            <w:shd w:val="clear" w:color="auto" w:fill="FFFFFF"/>
            <w:tcMar>
              <w:top w:w="0" w:type="dxa"/>
              <w:left w:w="28" w:type="dxa"/>
              <w:bottom w:w="0" w:type="dxa"/>
              <w:right w:w="28" w:type="dxa"/>
            </w:tcMar>
            <w:hideMark/>
          </w:tcPr>
          <w:p w14:paraId="66E2E912" w14:textId="77777777" w:rsidR="00583320" w:rsidRPr="00583320" w:rsidRDefault="00583320" w:rsidP="00583320">
            <w:pPr>
              <w:widowControl/>
              <w:jc w:val="left"/>
              <w:rPr>
                <w:rFonts w:ascii="Roboto" w:eastAsia="MS PGothic" w:hAnsi="Roboto" w:cs="Arial"/>
                <w:color w:val="222222"/>
                <w:kern w:val="0"/>
                <w:sz w:val="24"/>
                <w:szCs w:val="24"/>
              </w:rPr>
            </w:pPr>
          </w:p>
        </w:tc>
      </w:tr>
      <w:tr w:rsidR="00583320" w:rsidRPr="00583320" w14:paraId="0101CED0" w14:textId="77777777" w:rsidTr="00583320">
        <w:tc>
          <w:tcPr>
            <w:tcW w:w="6688" w:type="dxa"/>
            <w:tcBorders>
              <w:top w:val="nil"/>
              <w:left w:val="nil"/>
              <w:bottom w:val="nil"/>
              <w:right w:val="nil"/>
            </w:tcBorders>
            <w:shd w:val="clear" w:color="auto" w:fill="FFFFFF"/>
            <w:tcMar>
              <w:top w:w="0" w:type="dxa"/>
              <w:left w:w="28" w:type="dxa"/>
              <w:bottom w:w="0" w:type="dxa"/>
              <w:right w:w="28" w:type="dxa"/>
            </w:tcMar>
            <w:hideMark/>
          </w:tcPr>
          <w:p w14:paraId="669CC68B"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commentRangeStart w:id="3"/>
            <w:r w:rsidRPr="00583320">
              <w:rPr>
                <w:rFonts w:ascii="Roboto" w:eastAsia="MS PGothic" w:hAnsi="Roboto" w:cs="Arial"/>
                <w:b/>
                <w:bCs/>
                <w:color w:val="222222"/>
                <w:kern w:val="0"/>
                <w:sz w:val="24"/>
                <w:szCs w:val="24"/>
                <w:lang w:val="en-GB"/>
              </w:rPr>
              <w:t>Is the title clear enough?</w:t>
            </w:r>
            <w:r w:rsidRPr="00583320">
              <w:rPr>
                <w:rFonts w:ascii="Roboto" w:eastAsia="MS PGothic" w:hAnsi="Roboto" w:cs="Arial"/>
                <w:color w:val="222222"/>
                <w:kern w:val="0"/>
                <w:sz w:val="24"/>
                <w:szCs w:val="24"/>
                <w:lang w:val="en-GB"/>
              </w:rPr>
              <w:t> Not quite so. I honestly do not see much of convergence in the result. The title, therefore, should be more open. Like Evaluating... Also, it should include the years of investigation. Also, it should say that it is regional </w:t>
            </w:r>
            <w:r w:rsidRPr="00583320">
              <w:rPr>
                <w:rFonts w:ascii="Roboto" w:eastAsia="MS PGothic" w:hAnsi="Roboto" w:cs="Arial"/>
                <w:i/>
                <w:iCs/>
                <w:color w:val="222222"/>
                <w:kern w:val="0"/>
                <w:sz w:val="24"/>
                <w:szCs w:val="24"/>
                <w:lang w:val="en-GB"/>
              </w:rPr>
              <w:t>real</w:t>
            </w:r>
            <w:r w:rsidRPr="00583320">
              <w:rPr>
                <w:rFonts w:ascii="Roboto" w:eastAsia="MS PGothic" w:hAnsi="Roboto" w:cs="Arial"/>
                <w:color w:val="222222"/>
                <w:kern w:val="0"/>
                <w:sz w:val="24"/>
                <w:szCs w:val="24"/>
                <w:lang w:val="en-GB"/>
              </w:rPr>
              <w:t> wages that are being investigated.</w:t>
            </w:r>
            <w:commentRangeEnd w:id="3"/>
            <w:r w:rsidR="00615BF8">
              <w:rPr>
                <w:rStyle w:val="CommentReference"/>
              </w:rPr>
              <w:commentReference w:id="3"/>
            </w:r>
          </w:p>
        </w:tc>
        <w:tc>
          <w:tcPr>
            <w:tcW w:w="910" w:type="dxa"/>
            <w:tcBorders>
              <w:top w:val="nil"/>
              <w:left w:val="nil"/>
              <w:bottom w:val="nil"/>
              <w:right w:val="nil"/>
            </w:tcBorders>
            <w:shd w:val="clear" w:color="auto" w:fill="FFFFFF"/>
            <w:tcMar>
              <w:top w:w="0" w:type="dxa"/>
              <w:left w:w="28" w:type="dxa"/>
              <w:bottom w:w="0" w:type="dxa"/>
              <w:right w:w="28" w:type="dxa"/>
            </w:tcMar>
            <w:hideMark/>
          </w:tcPr>
          <w:p w14:paraId="2779A6D4"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2E395E09" w14:textId="77777777" w:rsidTr="00583320">
        <w:tc>
          <w:tcPr>
            <w:tcW w:w="6688" w:type="dxa"/>
            <w:tcBorders>
              <w:top w:val="single" w:sz="8" w:space="0" w:color="auto"/>
              <w:left w:val="nil"/>
              <w:bottom w:val="nil"/>
              <w:right w:val="nil"/>
            </w:tcBorders>
            <w:shd w:val="clear" w:color="auto" w:fill="FFFFFF"/>
            <w:tcMar>
              <w:top w:w="0" w:type="dxa"/>
              <w:left w:w="28" w:type="dxa"/>
              <w:bottom w:w="0" w:type="dxa"/>
              <w:right w:w="28" w:type="dxa"/>
            </w:tcMar>
            <w:hideMark/>
          </w:tcPr>
          <w:p w14:paraId="3D67B317"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b/>
                <w:bCs/>
                <w:color w:val="222222"/>
                <w:kern w:val="0"/>
                <w:sz w:val="24"/>
                <w:szCs w:val="24"/>
                <w:lang w:val="en-GB"/>
              </w:rPr>
              <w:t>Does the title reflect the contents?</w:t>
            </w:r>
            <w:r w:rsidRPr="00583320">
              <w:rPr>
                <w:rFonts w:ascii="Roboto" w:eastAsia="MS PGothic" w:hAnsi="Roboto" w:cs="Arial"/>
                <w:color w:val="222222"/>
                <w:kern w:val="0"/>
                <w:sz w:val="24"/>
                <w:szCs w:val="24"/>
                <w:lang w:val="en-GB"/>
              </w:rPr>
              <w:t> See above.</w:t>
            </w:r>
          </w:p>
        </w:tc>
        <w:tc>
          <w:tcPr>
            <w:tcW w:w="910" w:type="dxa"/>
            <w:tcBorders>
              <w:top w:val="single" w:sz="8" w:space="0" w:color="auto"/>
              <w:left w:val="nil"/>
              <w:bottom w:val="nil"/>
              <w:right w:val="nil"/>
            </w:tcBorders>
            <w:shd w:val="clear" w:color="auto" w:fill="FFFFFF"/>
            <w:tcMar>
              <w:top w:w="0" w:type="dxa"/>
              <w:left w:w="28" w:type="dxa"/>
              <w:bottom w:w="0" w:type="dxa"/>
              <w:right w:w="28" w:type="dxa"/>
            </w:tcMar>
            <w:hideMark/>
          </w:tcPr>
          <w:p w14:paraId="4E4E55AB"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14570AB9" w14:textId="77777777" w:rsidTr="00583320">
        <w:tc>
          <w:tcPr>
            <w:tcW w:w="6688" w:type="dxa"/>
            <w:tcBorders>
              <w:top w:val="single" w:sz="8" w:space="0" w:color="auto"/>
              <w:left w:val="nil"/>
              <w:bottom w:val="nil"/>
              <w:right w:val="nil"/>
            </w:tcBorders>
            <w:shd w:val="clear" w:color="auto" w:fill="FFFFFF"/>
            <w:tcMar>
              <w:top w:w="0" w:type="dxa"/>
              <w:left w:w="28" w:type="dxa"/>
              <w:bottom w:w="0" w:type="dxa"/>
              <w:right w:w="28" w:type="dxa"/>
            </w:tcMar>
            <w:hideMark/>
          </w:tcPr>
          <w:p w14:paraId="69D93BBC"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commentRangeStart w:id="4"/>
            <w:r w:rsidRPr="00583320">
              <w:rPr>
                <w:rFonts w:ascii="Roboto" w:eastAsia="MS PGothic" w:hAnsi="Roboto" w:cs="Arial"/>
                <w:b/>
                <w:bCs/>
                <w:color w:val="222222"/>
                <w:kern w:val="0"/>
                <w:sz w:val="24"/>
                <w:szCs w:val="24"/>
                <w:lang w:val="en-GB"/>
              </w:rPr>
              <w:t>Is the abstract clear enough and does it reflect the contents of the article?</w:t>
            </w:r>
            <w:r w:rsidRPr="00583320">
              <w:rPr>
                <w:rFonts w:ascii="Roboto" w:eastAsia="MS PGothic" w:hAnsi="Roboto" w:cs="Arial"/>
                <w:color w:val="222222"/>
                <w:kern w:val="0"/>
                <w:sz w:val="24"/>
                <w:szCs w:val="24"/>
                <w:lang w:val="en-GB"/>
              </w:rPr>
              <w:t> Again, be explicit about </w:t>
            </w:r>
            <w:r w:rsidRPr="00583320">
              <w:rPr>
                <w:rFonts w:ascii="Roboto" w:eastAsia="MS PGothic" w:hAnsi="Roboto" w:cs="Arial"/>
                <w:i/>
                <w:iCs/>
                <w:color w:val="222222"/>
                <w:kern w:val="0"/>
                <w:sz w:val="24"/>
                <w:szCs w:val="24"/>
                <w:lang w:val="en-GB"/>
              </w:rPr>
              <w:t>real</w:t>
            </w:r>
            <w:r w:rsidRPr="00583320">
              <w:rPr>
                <w:rFonts w:ascii="Roboto" w:eastAsia="MS PGothic" w:hAnsi="Roboto" w:cs="Arial"/>
                <w:color w:val="222222"/>
                <w:kern w:val="0"/>
                <w:sz w:val="24"/>
                <w:szCs w:val="24"/>
                <w:lang w:val="en-GB"/>
              </w:rPr>
              <w:t> wages. And mention first that you do not find convergence as a whole but for groups of countries.</w:t>
            </w:r>
            <w:commentRangeEnd w:id="4"/>
            <w:r w:rsidR="00615BF8">
              <w:rPr>
                <w:rStyle w:val="CommentReference"/>
              </w:rPr>
              <w:commentReference w:id="4"/>
            </w:r>
          </w:p>
        </w:tc>
        <w:tc>
          <w:tcPr>
            <w:tcW w:w="910" w:type="dxa"/>
            <w:tcBorders>
              <w:top w:val="single" w:sz="8" w:space="0" w:color="auto"/>
              <w:left w:val="nil"/>
              <w:bottom w:val="nil"/>
              <w:right w:val="nil"/>
            </w:tcBorders>
            <w:shd w:val="clear" w:color="auto" w:fill="FFFFFF"/>
            <w:tcMar>
              <w:top w:w="0" w:type="dxa"/>
              <w:left w:w="28" w:type="dxa"/>
              <w:bottom w:w="0" w:type="dxa"/>
              <w:right w:w="28" w:type="dxa"/>
            </w:tcMar>
            <w:hideMark/>
          </w:tcPr>
          <w:p w14:paraId="4DD58B8A"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4975909A" w14:textId="77777777" w:rsidTr="00583320">
        <w:tc>
          <w:tcPr>
            <w:tcW w:w="6688" w:type="dxa"/>
            <w:tcBorders>
              <w:top w:val="single" w:sz="8" w:space="0" w:color="auto"/>
              <w:left w:val="nil"/>
              <w:bottom w:val="nil"/>
              <w:right w:val="nil"/>
            </w:tcBorders>
            <w:shd w:val="clear" w:color="auto" w:fill="FFFFFF"/>
            <w:tcMar>
              <w:top w:w="0" w:type="dxa"/>
              <w:left w:w="28" w:type="dxa"/>
              <w:bottom w:w="0" w:type="dxa"/>
              <w:right w:w="28" w:type="dxa"/>
            </w:tcMar>
            <w:hideMark/>
          </w:tcPr>
          <w:p w14:paraId="6A4309A9"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commentRangeStart w:id="5"/>
            <w:r w:rsidRPr="00583320">
              <w:rPr>
                <w:rFonts w:ascii="Roboto" w:eastAsia="MS PGothic" w:hAnsi="Roboto" w:cs="Arial"/>
                <w:b/>
                <w:bCs/>
                <w:color w:val="222222"/>
                <w:kern w:val="0"/>
                <w:sz w:val="24"/>
                <w:szCs w:val="24"/>
                <w:lang w:val="en-GB"/>
              </w:rPr>
              <w:t>Are the key words suitable?</w:t>
            </w:r>
            <w:r w:rsidRPr="00583320">
              <w:rPr>
                <w:rFonts w:ascii="Roboto" w:eastAsia="MS PGothic" w:hAnsi="Roboto" w:cs="Arial"/>
                <w:color w:val="222222"/>
                <w:kern w:val="0"/>
                <w:sz w:val="24"/>
                <w:szCs w:val="24"/>
                <w:lang w:val="en-GB"/>
              </w:rPr>
              <w:t> Include also »Indonesia«.</w:t>
            </w:r>
            <w:commentRangeEnd w:id="5"/>
            <w:r w:rsidR="00615BF8">
              <w:rPr>
                <w:rStyle w:val="CommentReference"/>
              </w:rPr>
              <w:commentReference w:id="5"/>
            </w:r>
          </w:p>
        </w:tc>
        <w:tc>
          <w:tcPr>
            <w:tcW w:w="910" w:type="dxa"/>
            <w:tcBorders>
              <w:top w:val="single" w:sz="8" w:space="0" w:color="auto"/>
              <w:left w:val="nil"/>
              <w:bottom w:val="nil"/>
              <w:right w:val="nil"/>
            </w:tcBorders>
            <w:shd w:val="clear" w:color="auto" w:fill="FFFFFF"/>
            <w:tcMar>
              <w:top w:w="0" w:type="dxa"/>
              <w:left w:w="28" w:type="dxa"/>
              <w:bottom w:w="0" w:type="dxa"/>
              <w:right w:w="28" w:type="dxa"/>
            </w:tcMar>
            <w:hideMark/>
          </w:tcPr>
          <w:p w14:paraId="28D689EA"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73678E48" w14:textId="77777777" w:rsidTr="00583320">
        <w:tc>
          <w:tcPr>
            <w:tcW w:w="6688" w:type="dxa"/>
            <w:tcBorders>
              <w:top w:val="single" w:sz="8" w:space="0" w:color="auto"/>
              <w:left w:val="nil"/>
              <w:bottom w:val="nil"/>
              <w:right w:val="nil"/>
            </w:tcBorders>
            <w:shd w:val="clear" w:color="auto" w:fill="FFFFFF"/>
            <w:tcMar>
              <w:top w:w="0" w:type="dxa"/>
              <w:left w:w="28" w:type="dxa"/>
              <w:bottom w:w="0" w:type="dxa"/>
              <w:right w:w="28" w:type="dxa"/>
            </w:tcMar>
            <w:hideMark/>
          </w:tcPr>
          <w:p w14:paraId="3E393F6F"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b/>
                <w:bCs/>
                <w:color w:val="222222"/>
                <w:kern w:val="0"/>
                <w:sz w:val="24"/>
                <w:szCs w:val="24"/>
                <w:lang w:val="en-GB"/>
              </w:rPr>
              <w:t>Are the methods presented in a clear and punctual way?</w:t>
            </w:r>
            <w:r w:rsidRPr="00583320">
              <w:rPr>
                <w:rFonts w:ascii="Roboto" w:eastAsia="MS PGothic" w:hAnsi="Roboto" w:cs="Arial"/>
                <w:color w:val="222222"/>
                <w:kern w:val="0"/>
                <w:sz w:val="24"/>
                <w:szCs w:val="24"/>
                <w:lang w:val="en-GB"/>
              </w:rPr>
              <w:t> A disclaimer. I am not familiar with this type of convergence econometrics. So, I would urge the editor to consult someone who knows this better.</w:t>
            </w:r>
          </w:p>
        </w:tc>
        <w:tc>
          <w:tcPr>
            <w:tcW w:w="910" w:type="dxa"/>
            <w:tcBorders>
              <w:top w:val="single" w:sz="8" w:space="0" w:color="auto"/>
              <w:left w:val="nil"/>
              <w:bottom w:val="nil"/>
              <w:right w:val="nil"/>
            </w:tcBorders>
            <w:shd w:val="clear" w:color="auto" w:fill="FFFFFF"/>
            <w:tcMar>
              <w:top w:w="0" w:type="dxa"/>
              <w:left w:w="28" w:type="dxa"/>
              <w:bottom w:w="0" w:type="dxa"/>
              <w:right w:w="28" w:type="dxa"/>
            </w:tcMar>
            <w:hideMark/>
          </w:tcPr>
          <w:p w14:paraId="354356D9"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422743C5" w14:textId="77777777" w:rsidTr="00583320">
        <w:tc>
          <w:tcPr>
            <w:tcW w:w="6688" w:type="dxa"/>
            <w:tcBorders>
              <w:top w:val="single" w:sz="8" w:space="0" w:color="auto"/>
              <w:left w:val="nil"/>
              <w:bottom w:val="nil"/>
              <w:right w:val="nil"/>
            </w:tcBorders>
            <w:shd w:val="clear" w:color="auto" w:fill="FFFFFF"/>
            <w:tcMar>
              <w:top w:w="0" w:type="dxa"/>
              <w:left w:w="28" w:type="dxa"/>
              <w:bottom w:w="0" w:type="dxa"/>
              <w:right w:w="28" w:type="dxa"/>
            </w:tcMar>
            <w:hideMark/>
          </w:tcPr>
          <w:p w14:paraId="66CA5CFC"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b/>
                <w:bCs/>
                <w:color w:val="222222"/>
                <w:kern w:val="0"/>
                <w:sz w:val="24"/>
                <w:szCs w:val="24"/>
                <w:lang w:val="en-GB"/>
              </w:rPr>
              <w:t>What is the level of novelty of the research?</w:t>
            </w:r>
            <w:r w:rsidRPr="00583320">
              <w:rPr>
                <w:rFonts w:ascii="Roboto" w:eastAsia="MS PGothic" w:hAnsi="Roboto" w:cs="Arial"/>
                <w:color w:val="222222"/>
                <w:kern w:val="0"/>
                <w:sz w:val="24"/>
                <w:szCs w:val="24"/>
                <w:lang w:val="en-GB"/>
              </w:rPr>
              <w:t> The paper is novel in the sense that it provides new information on regional real wage convergence in Indonesia. It is not novel in terms of theory and method. In sum, a minor empirical contribution.</w:t>
            </w:r>
          </w:p>
        </w:tc>
        <w:tc>
          <w:tcPr>
            <w:tcW w:w="910" w:type="dxa"/>
            <w:tcBorders>
              <w:top w:val="single" w:sz="8" w:space="0" w:color="auto"/>
              <w:left w:val="nil"/>
              <w:bottom w:val="nil"/>
              <w:right w:val="nil"/>
            </w:tcBorders>
            <w:shd w:val="clear" w:color="auto" w:fill="FFFFFF"/>
            <w:tcMar>
              <w:top w:w="0" w:type="dxa"/>
              <w:left w:w="28" w:type="dxa"/>
              <w:bottom w:w="0" w:type="dxa"/>
              <w:right w:w="28" w:type="dxa"/>
            </w:tcMar>
            <w:hideMark/>
          </w:tcPr>
          <w:p w14:paraId="7C5E210F"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2FD77A0F" w14:textId="77777777" w:rsidTr="00583320">
        <w:tc>
          <w:tcPr>
            <w:tcW w:w="6688" w:type="dxa"/>
            <w:tcBorders>
              <w:top w:val="single" w:sz="8" w:space="0" w:color="auto"/>
              <w:left w:val="nil"/>
              <w:bottom w:val="nil"/>
              <w:right w:val="nil"/>
            </w:tcBorders>
            <w:shd w:val="clear" w:color="auto" w:fill="FFFFFF"/>
            <w:tcMar>
              <w:top w:w="0" w:type="dxa"/>
              <w:left w:w="28" w:type="dxa"/>
              <w:bottom w:w="0" w:type="dxa"/>
              <w:right w:w="28" w:type="dxa"/>
            </w:tcMar>
            <w:hideMark/>
          </w:tcPr>
          <w:p w14:paraId="722C7F7A" w14:textId="77777777" w:rsidR="00583320" w:rsidRDefault="00583320" w:rsidP="00583320">
            <w:pPr>
              <w:widowControl/>
              <w:spacing w:line="207" w:lineRule="atLeast"/>
              <w:jc w:val="left"/>
              <w:rPr>
                <w:rFonts w:ascii="Roboto" w:eastAsia="MS PGothic" w:hAnsi="Roboto" w:cs="Arial"/>
                <w:color w:val="222222"/>
                <w:kern w:val="0"/>
                <w:sz w:val="24"/>
                <w:szCs w:val="24"/>
                <w:lang w:val="en-GB"/>
              </w:rPr>
            </w:pPr>
            <w:commentRangeStart w:id="6"/>
            <w:r w:rsidRPr="00583320">
              <w:rPr>
                <w:rFonts w:ascii="Roboto" w:eastAsia="MS PGothic" w:hAnsi="Roboto" w:cs="Arial"/>
                <w:b/>
                <w:bCs/>
                <w:color w:val="222222"/>
                <w:kern w:val="0"/>
                <w:sz w:val="24"/>
                <w:szCs w:val="24"/>
                <w:lang w:val="en-GB"/>
              </w:rPr>
              <w:t>Is the conclusion chapter clear in presenting the conclusions?</w:t>
            </w:r>
            <w:r w:rsidRPr="00583320">
              <w:rPr>
                <w:rFonts w:ascii="Roboto" w:eastAsia="MS PGothic" w:hAnsi="Roboto" w:cs="Arial"/>
                <w:color w:val="222222"/>
                <w:kern w:val="0"/>
                <w:sz w:val="24"/>
                <w:szCs w:val="24"/>
                <w:lang w:val="en-GB"/>
              </w:rPr>
              <w:t xml:space="preserve"> The role of policy could be expanded. It is not clear to </w:t>
            </w:r>
            <w:r w:rsidRPr="00583320">
              <w:rPr>
                <w:rFonts w:ascii="Roboto" w:eastAsia="MS PGothic" w:hAnsi="Roboto" w:cs="Arial"/>
                <w:color w:val="222222"/>
                <w:kern w:val="0"/>
                <w:sz w:val="24"/>
                <w:szCs w:val="24"/>
                <w:lang w:val="en-GB"/>
              </w:rPr>
              <w:lastRenderedPageBreak/>
              <w:t>me what are conclusions on policy that the authors draw. What are those so-called regional-based approaches that the authors mention?</w:t>
            </w:r>
            <w:commentRangeEnd w:id="6"/>
            <w:r w:rsidR="00615BF8">
              <w:rPr>
                <w:rStyle w:val="CommentReference"/>
              </w:rPr>
              <w:commentReference w:id="6"/>
            </w:r>
          </w:p>
          <w:p w14:paraId="57F81B69" w14:textId="77777777" w:rsidR="00CB590A" w:rsidRDefault="00CB590A" w:rsidP="00583320">
            <w:pPr>
              <w:widowControl/>
              <w:spacing w:line="207" w:lineRule="atLeast"/>
              <w:jc w:val="left"/>
              <w:rPr>
                <w:rFonts w:ascii="Roboto" w:eastAsia="MS PGothic" w:hAnsi="Roboto" w:cs="Arial"/>
                <w:color w:val="222222"/>
                <w:kern w:val="0"/>
                <w:sz w:val="24"/>
                <w:szCs w:val="24"/>
                <w:lang w:val="en-GB"/>
              </w:rPr>
            </w:pPr>
          </w:p>
          <w:p w14:paraId="390DF147" w14:textId="77777777" w:rsidR="00CB590A" w:rsidRPr="00CB590A" w:rsidRDefault="00CB590A" w:rsidP="00CB590A">
            <w:pPr>
              <w:widowControl/>
              <w:spacing w:line="207" w:lineRule="atLeast"/>
              <w:rPr>
                <w:rFonts w:ascii="Times New Roman" w:eastAsia="MS PGothic" w:hAnsi="Times New Roman" w:cs="Times New Roman"/>
                <w:color w:val="222222"/>
                <w:kern w:val="0"/>
                <w:sz w:val="22"/>
                <w:highlight w:val="yellow"/>
                <w:lang w:val="en-GB"/>
              </w:rPr>
            </w:pPr>
            <w:r w:rsidRPr="00CB590A">
              <w:rPr>
                <w:rFonts w:ascii="Times New Roman" w:eastAsia="MS PGothic" w:hAnsi="Times New Roman" w:cs="Times New Roman"/>
                <w:color w:val="222222"/>
                <w:kern w:val="0"/>
                <w:sz w:val="22"/>
                <w:highlight w:val="yellow"/>
                <w:lang w:val="en-GB"/>
              </w:rPr>
              <w:t xml:space="preserve">We already emphasizing the policy recommendation. </w:t>
            </w:r>
          </w:p>
          <w:p w14:paraId="775FB833" w14:textId="4E36A36B" w:rsidR="00CB590A" w:rsidRPr="00CB590A" w:rsidRDefault="00CB590A" w:rsidP="00CB590A">
            <w:pPr>
              <w:widowControl/>
              <w:spacing w:line="207" w:lineRule="atLeast"/>
              <w:rPr>
                <w:rFonts w:ascii="Times New Roman" w:hAnsi="Times New Roman" w:cs="Times New Roman"/>
                <w:sz w:val="22"/>
              </w:rPr>
            </w:pPr>
            <w:r w:rsidRPr="00CB590A">
              <w:rPr>
                <w:rFonts w:ascii="Times New Roman" w:hAnsi="Times New Roman" w:cs="Times New Roman"/>
                <w:sz w:val="22"/>
                <w:highlight w:val="yellow"/>
              </w:rPr>
              <w:t>First, the government should hold a regular high level coordination meeting across province in the same club to debottlenecking social and economic issue</w:t>
            </w:r>
            <w:r w:rsidRPr="00CB590A">
              <w:rPr>
                <w:rFonts w:ascii="Times New Roman" w:hAnsi="Times New Roman" w:cs="Times New Roman"/>
                <w:sz w:val="22"/>
                <w:highlight w:val="yellow"/>
              </w:rPr>
              <w:t xml:space="preserve">. </w:t>
            </w:r>
            <w:r w:rsidRPr="00CB590A">
              <w:rPr>
                <w:rFonts w:ascii="Times New Roman" w:eastAsia="MS PGothic" w:hAnsi="Times New Roman" w:cs="Times New Roman"/>
                <w:color w:val="222222"/>
                <w:kern w:val="0"/>
                <w:sz w:val="22"/>
                <w:highlight w:val="yellow"/>
              </w:rPr>
              <w:t xml:space="preserve">Second, wage policy in Indonesia should refer to </w:t>
            </w:r>
            <w:proofErr w:type="spellStart"/>
            <w:r w:rsidRPr="00CB590A">
              <w:rPr>
                <w:rFonts w:ascii="Times New Roman" w:eastAsia="MS PGothic" w:hAnsi="Times New Roman" w:cs="Times New Roman"/>
                <w:color w:val="222222"/>
                <w:kern w:val="0"/>
                <w:sz w:val="22"/>
                <w:highlight w:val="yellow"/>
              </w:rPr>
              <w:t>labour</w:t>
            </w:r>
            <w:proofErr w:type="spellEnd"/>
            <w:r w:rsidRPr="00CB590A">
              <w:rPr>
                <w:rFonts w:ascii="Times New Roman" w:eastAsia="MS PGothic" w:hAnsi="Times New Roman" w:cs="Times New Roman"/>
                <w:color w:val="222222"/>
                <w:kern w:val="0"/>
                <w:sz w:val="22"/>
                <w:highlight w:val="yellow"/>
              </w:rPr>
              <w:t xml:space="preserve"> productivity level.</w:t>
            </w:r>
          </w:p>
        </w:tc>
        <w:tc>
          <w:tcPr>
            <w:tcW w:w="910" w:type="dxa"/>
            <w:tcBorders>
              <w:top w:val="single" w:sz="8" w:space="0" w:color="auto"/>
              <w:left w:val="nil"/>
              <w:bottom w:val="nil"/>
              <w:right w:val="nil"/>
            </w:tcBorders>
            <w:shd w:val="clear" w:color="auto" w:fill="FFFFFF"/>
            <w:tcMar>
              <w:top w:w="0" w:type="dxa"/>
              <w:left w:w="28" w:type="dxa"/>
              <w:bottom w:w="0" w:type="dxa"/>
              <w:right w:w="28" w:type="dxa"/>
            </w:tcMar>
            <w:hideMark/>
          </w:tcPr>
          <w:p w14:paraId="2E2A825A"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lastRenderedPageBreak/>
              <w:t> </w:t>
            </w:r>
          </w:p>
        </w:tc>
      </w:tr>
      <w:tr w:rsidR="00583320" w:rsidRPr="00583320" w14:paraId="5DCB1985" w14:textId="77777777" w:rsidTr="00583320">
        <w:tc>
          <w:tcPr>
            <w:tcW w:w="6688" w:type="dxa"/>
            <w:tcBorders>
              <w:top w:val="single" w:sz="8" w:space="0" w:color="auto"/>
              <w:left w:val="nil"/>
              <w:bottom w:val="nil"/>
              <w:right w:val="nil"/>
            </w:tcBorders>
            <w:shd w:val="clear" w:color="auto" w:fill="FFFFFF"/>
            <w:tcMar>
              <w:top w:w="0" w:type="dxa"/>
              <w:left w:w="28" w:type="dxa"/>
              <w:bottom w:w="0" w:type="dxa"/>
              <w:right w:w="28" w:type="dxa"/>
            </w:tcMar>
            <w:hideMark/>
          </w:tcPr>
          <w:p w14:paraId="7872503C"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b/>
                <w:bCs/>
                <w:color w:val="222222"/>
                <w:kern w:val="0"/>
                <w:sz w:val="24"/>
                <w:szCs w:val="24"/>
                <w:lang w:val="en-GB"/>
              </w:rPr>
              <w:t>What is the level of the novelty of the results?</w:t>
            </w:r>
            <w:r w:rsidRPr="00583320">
              <w:rPr>
                <w:rFonts w:ascii="Roboto" w:eastAsia="MS PGothic" w:hAnsi="Roboto" w:cs="Arial"/>
                <w:color w:val="222222"/>
                <w:kern w:val="0"/>
                <w:sz w:val="24"/>
                <w:szCs w:val="24"/>
                <w:lang w:val="en-GB"/>
              </w:rPr>
              <w:t> I am no expert on Indonesia. The paper might give something new on the development of regional real wages in Indonesia.</w:t>
            </w:r>
          </w:p>
        </w:tc>
        <w:tc>
          <w:tcPr>
            <w:tcW w:w="910" w:type="dxa"/>
            <w:tcBorders>
              <w:top w:val="single" w:sz="8" w:space="0" w:color="auto"/>
              <w:left w:val="nil"/>
              <w:bottom w:val="nil"/>
              <w:right w:val="nil"/>
            </w:tcBorders>
            <w:shd w:val="clear" w:color="auto" w:fill="FFFFFF"/>
            <w:tcMar>
              <w:top w:w="0" w:type="dxa"/>
              <w:left w:w="28" w:type="dxa"/>
              <w:bottom w:w="0" w:type="dxa"/>
              <w:right w:w="28" w:type="dxa"/>
            </w:tcMar>
            <w:hideMark/>
          </w:tcPr>
          <w:p w14:paraId="547D163E"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0777977E" w14:textId="77777777" w:rsidTr="00583320">
        <w:tc>
          <w:tcPr>
            <w:tcW w:w="6688" w:type="dxa"/>
            <w:tcBorders>
              <w:top w:val="single" w:sz="8" w:space="0" w:color="auto"/>
              <w:left w:val="nil"/>
              <w:bottom w:val="nil"/>
              <w:right w:val="nil"/>
            </w:tcBorders>
            <w:shd w:val="clear" w:color="auto" w:fill="FFFFFF"/>
            <w:tcMar>
              <w:top w:w="0" w:type="dxa"/>
              <w:left w:w="28" w:type="dxa"/>
              <w:bottom w:w="0" w:type="dxa"/>
              <w:right w:w="28" w:type="dxa"/>
            </w:tcMar>
            <w:hideMark/>
          </w:tcPr>
          <w:p w14:paraId="539EEAB7"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b/>
                <w:bCs/>
                <w:color w:val="222222"/>
                <w:kern w:val="0"/>
                <w:sz w:val="24"/>
                <w:szCs w:val="24"/>
                <w:lang w:val="en-GB"/>
              </w:rPr>
              <w:t>What is the level of text used in the article?</w:t>
            </w:r>
            <w:r w:rsidRPr="00583320">
              <w:rPr>
                <w:rFonts w:ascii="Roboto" w:eastAsia="MS PGothic" w:hAnsi="Roboto" w:cs="Arial"/>
                <w:color w:val="222222"/>
                <w:kern w:val="0"/>
                <w:sz w:val="24"/>
                <w:szCs w:val="24"/>
                <w:lang w:val="en-GB"/>
              </w:rPr>
              <w:t> The level of English certainly needs to be improved.</w:t>
            </w:r>
          </w:p>
        </w:tc>
        <w:tc>
          <w:tcPr>
            <w:tcW w:w="910" w:type="dxa"/>
            <w:tcBorders>
              <w:top w:val="single" w:sz="8" w:space="0" w:color="auto"/>
              <w:left w:val="nil"/>
              <w:bottom w:val="nil"/>
              <w:right w:val="nil"/>
            </w:tcBorders>
            <w:shd w:val="clear" w:color="auto" w:fill="FFFFFF"/>
            <w:tcMar>
              <w:top w:w="0" w:type="dxa"/>
              <w:left w:w="28" w:type="dxa"/>
              <w:bottom w:w="0" w:type="dxa"/>
              <w:right w:w="28" w:type="dxa"/>
            </w:tcMar>
            <w:hideMark/>
          </w:tcPr>
          <w:p w14:paraId="129F61CC"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1B55611B" w14:textId="77777777" w:rsidTr="00583320">
        <w:tc>
          <w:tcPr>
            <w:tcW w:w="6688" w:type="dxa"/>
            <w:tcBorders>
              <w:top w:val="single" w:sz="8" w:space="0" w:color="auto"/>
              <w:left w:val="nil"/>
              <w:bottom w:val="nil"/>
              <w:right w:val="nil"/>
            </w:tcBorders>
            <w:shd w:val="clear" w:color="auto" w:fill="FFFFFF"/>
            <w:tcMar>
              <w:top w:w="0" w:type="dxa"/>
              <w:left w:w="28" w:type="dxa"/>
              <w:bottom w:w="0" w:type="dxa"/>
              <w:right w:w="28" w:type="dxa"/>
            </w:tcMar>
            <w:hideMark/>
          </w:tcPr>
          <w:p w14:paraId="11FB8216"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Are the references adequate? Yes.</w:t>
            </w:r>
          </w:p>
        </w:tc>
        <w:tc>
          <w:tcPr>
            <w:tcW w:w="910" w:type="dxa"/>
            <w:tcBorders>
              <w:top w:val="single" w:sz="8" w:space="0" w:color="auto"/>
              <w:left w:val="nil"/>
              <w:bottom w:val="nil"/>
              <w:right w:val="nil"/>
            </w:tcBorders>
            <w:shd w:val="clear" w:color="auto" w:fill="FFFFFF"/>
            <w:tcMar>
              <w:top w:w="0" w:type="dxa"/>
              <w:left w:w="28" w:type="dxa"/>
              <w:bottom w:w="0" w:type="dxa"/>
              <w:right w:w="28" w:type="dxa"/>
            </w:tcMar>
            <w:hideMark/>
          </w:tcPr>
          <w:p w14:paraId="78BA3A24"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726A7DE0" w14:textId="77777777" w:rsidTr="00583320">
        <w:tc>
          <w:tcPr>
            <w:tcW w:w="6688" w:type="dxa"/>
            <w:tcBorders>
              <w:top w:val="single" w:sz="8" w:space="0" w:color="auto"/>
              <w:left w:val="nil"/>
              <w:bottom w:val="single" w:sz="8" w:space="0" w:color="auto"/>
              <w:right w:val="nil"/>
            </w:tcBorders>
            <w:shd w:val="clear" w:color="auto" w:fill="FFFFFF"/>
            <w:tcMar>
              <w:top w:w="0" w:type="dxa"/>
              <w:left w:w="28" w:type="dxa"/>
              <w:bottom w:w="0" w:type="dxa"/>
              <w:right w:w="28" w:type="dxa"/>
            </w:tcMar>
            <w:hideMark/>
          </w:tcPr>
          <w:p w14:paraId="357AFD2F"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Which tables are not necessary?</w:t>
            </w:r>
          </w:p>
        </w:tc>
        <w:tc>
          <w:tcPr>
            <w:tcW w:w="910" w:type="dxa"/>
            <w:tcBorders>
              <w:top w:val="single" w:sz="8" w:space="0" w:color="auto"/>
              <w:left w:val="nil"/>
              <w:bottom w:val="single" w:sz="8" w:space="0" w:color="auto"/>
              <w:right w:val="nil"/>
            </w:tcBorders>
            <w:shd w:val="clear" w:color="auto" w:fill="FFFFFF"/>
            <w:tcMar>
              <w:top w:w="0" w:type="dxa"/>
              <w:left w:w="28" w:type="dxa"/>
              <w:bottom w:w="0" w:type="dxa"/>
              <w:right w:w="28" w:type="dxa"/>
            </w:tcMar>
            <w:hideMark/>
          </w:tcPr>
          <w:p w14:paraId="4A4FCCA4"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18E6438B" w14:textId="77777777" w:rsidTr="00583320">
        <w:tc>
          <w:tcPr>
            <w:tcW w:w="6688" w:type="dxa"/>
            <w:tcBorders>
              <w:top w:val="nil"/>
              <w:left w:val="nil"/>
              <w:bottom w:val="single" w:sz="8" w:space="0" w:color="auto"/>
              <w:right w:val="nil"/>
            </w:tcBorders>
            <w:shd w:val="clear" w:color="auto" w:fill="FFFFFF"/>
            <w:tcMar>
              <w:top w:w="0" w:type="dxa"/>
              <w:left w:w="28" w:type="dxa"/>
              <w:bottom w:w="0" w:type="dxa"/>
              <w:right w:w="28" w:type="dxa"/>
            </w:tcMar>
            <w:hideMark/>
          </w:tcPr>
          <w:p w14:paraId="7A6BF375"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b/>
                <w:bCs/>
                <w:color w:val="222222"/>
                <w:kern w:val="0"/>
                <w:sz w:val="24"/>
                <w:szCs w:val="24"/>
                <w:lang w:val="en-GB"/>
              </w:rPr>
              <w:t>Which figures are not necessary?</w:t>
            </w:r>
            <w:r w:rsidRPr="00583320">
              <w:rPr>
                <w:rFonts w:ascii="Roboto" w:eastAsia="MS PGothic" w:hAnsi="Roboto" w:cs="Arial"/>
                <w:color w:val="222222"/>
                <w:kern w:val="0"/>
                <w:sz w:val="24"/>
                <w:szCs w:val="24"/>
                <w:lang w:val="en-GB"/>
              </w:rPr>
              <w:t> </w:t>
            </w:r>
            <w:commentRangeStart w:id="7"/>
            <w:r w:rsidRPr="00583320">
              <w:rPr>
                <w:rFonts w:ascii="Roboto" w:eastAsia="MS PGothic" w:hAnsi="Roboto" w:cs="Arial"/>
                <w:color w:val="222222"/>
                <w:kern w:val="0"/>
                <w:sz w:val="24"/>
                <w:szCs w:val="24"/>
                <w:lang w:val="en-GB"/>
              </w:rPr>
              <w:t>I would like to see also the coefficient of variation for nominal regional wages. It could be included in Fig 1.</w:t>
            </w:r>
            <w:commentRangeEnd w:id="7"/>
            <w:r w:rsidR="00615BF8">
              <w:rPr>
                <w:rStyle w:val="CommentReference"/>
              </w:rPr>
              <w:commentReference w:id="7"/>
            </w:r>
          </w:p>
        </w:tc>
        <w:tc>
          <w:tcPr>
            <w:tcW w:w="910" w:type="dxa"/>
            <w:tcBorders>
              <w:top w:val="nil"/>
              <w:left w:val="nil"/>
              <w:bottom w:val="single" w:sz="8" w:space="0" w:color="auto"/>
              <w:right w:val="nil"/>
            </w:tcBorders>
            <w:shd w:val="clear" w:color="auto" w:fill="FFFFFF"/>
            <w:tcMar>
              <w:top w:w="0" w:type="dxa"/>
              <w:left w:w="28" w:type="dxa"/>
              <w:bottom w:w="0" w:type="dxa"/>
              <w:right w:w="28" w:type="dxa"/>
            </w:tcMar>
            <w:hideMark/>
          </w:tcPr>
          <w:p w14:paraId="1A67BDBA"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bl>
    <w:p w14:paraId="54B9DD19" w14:textId="77777777" w:rsidR="00583320" w:rsidRPr="00583320" w:rsidRDefault="00583320" w:rsidP="00583320">
      <w:pPr>
        <w:widowControl/>
        <w:shd w:val="clear" w:color="auto" w:fill="FFFFFF"/>
        <w:jc w:val="left"/>
        <w:rPr>
          <w:rFonts w:ascii="Arial" w:eastAsia="MS PGothic" w:hAnsi="Arial" w:cs="Arial"/>
          <w:color w:val="222222"/>
          <w:kern w:val="0"/>
          <w:sz w:val="24"/>
          <w:szCs w:val="24"/>
        </w:rPr>
      </w:pPr>
      <w:r w:rsidRPr="00583320">
        <w:rPr>
          <w:rFonts w:ascii="Arial Narrow" w:eastAsia="MS PGothic" w:hAnsi="Arial Narrow" w:cs="Arial"/>
          <w:color w:val="222222"/>
          <w:kern w:val="0"/>
          <w:sz w:val="24"/>
          <w:szCs w:val="24"/>
          <w:lang w:val="en-GB"/>
        </w:rPr>
        <w:t> </w:t>
      </w:r>
    </w:p>
    <w:tbl>
      <w:tblPr>
        <w:tblW w:w="0" w:type="auto"/>
        <w:shd w:val="clear" w:color="auto" w:fill="FFFFFF"/>
        <w:tblCellMar>
          <w:left w:w="0" w:type="dxa"/>
          <w:right w:w="0" w:type="dxa"/>
        </w:tblCellMar>
        <w:tblLook w:val="04A0" w:firstRow="1" w:lastRow="0" w:firstColumn="1" w:lastColumn="0" w:noHBand="0" w:noVBand="1"/>
      </w:tblPr>
      <w:tblGrid>
        <w:gridCol w:w="6861"/>
        <w:gridCol w:w="737"/>
      </w:tblGrid>
      <w:tr w:rsidR="00583320" w:rsidRPr="00583320" w14:paraId="54C84965" w14:textId="77777777" w:rsidTr="00583320">
        <w:tc>
          <w:tcPr>
            <w:tcW w:w="6861" w:type="dxa"/>
            <w:shd w:val="clear" w:color="auto" w:fill="FFFFFF"/>
            <w:tcMar>
              <w:top w:w="0" w:type="dxa"/>
              <w:left w:w="28" w:type="dxa"/>
              <w:bottom w:w="0" w:type="dxa"/>
              <w:right w:w="28" w:type="dxa"/>
            </w:tcMar>
            <w:hideMark/>
          </w:tcPr>
          <w:p w14:paraId="7963EB5C"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3. Final evaluation:</w:t>
            </w:r>
          </w:p>
        </w:tc>
        <w:tc>
          <w:tcPr>
            <w:tcW w:w="737" w:type="dxa"/>
            <w:shd w:val="clear" w:color="auto" w:fill="FFFFFF"/>
            <w:tcMar>
              <w:top w:w="0" w:type="dxa"/>
              <w:left w:w="28" w:type="dxa"/>
              <w:bottom w:w="0" w:type="dxa"/>
              <w:right w:w="28" w:type="dxa"/>
            </w:tcMar>
            <w:hideMark/>
          </w:tcPr>
          <w:p w14:paraId="09491C1D"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357A5AB4" w14:textId="77777777" w:rsidTr="00583320">
        <w:tc>
          <w:tcPr>
            <w:tcW w:w="6861" w:type="dxa"/>
            <w:tcBorders>
              <w:top w:val="single" w:sz="8" w:space="0" w:color="auto"/>
              <w:left w:val="nil"/>
              <w:bottom w:val="single" w:sz="8" w:space="0" w:color="auto"/>
              <w:right w:val="nil"/>
            </w:tcBorders>
            <w:shd w:val="clear" w:color="auto" w:fill="FFFFFF"/>
            <w:tcMar>
              <w:top w:w="0" w:type="dxa"/>
              <w:left w:w="28" w:type="dxa"/>
              <w:bottom w:w="0" w:type="dxa"/>
              <w:right w:w="28" w:type="dxa"/>
            </w:tcMar>
            <w:hideMark/>
          </w:tcPr>
          <w:p w14:paraId="22B47EC3"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Article may be published with no corrections: No</w:t>
            </w:r>
          </w:p>
        </w:tc>
        <w:tc>
          <w:tcPr>
            <w:tcW w:w="737" w:type="dxa"/>
            <w:tcBorders>
              <w:top w:val="single" w:sz="8" w:space="0" w:color="auto"/>
              <w:left w:val="nil"/>
              <w:bottom w:val="single" w:sz="8" w:space="0" w:color="auto"/>
              <w:right w:val="nil"/>
            </w:tcBorders>
            <w:shd w:val="clear" w:color="auto" w:fill="FFFFFF"/>
            <w:tcMar>
              <w:top w:w="0" w:type="dxa"/>
              <w:left w:w="28" w:type="dxa"/>
              <w:bottom w:w="0" w:type="dxa"/>
              <w:right w:w="28" w:type="dxa"/>
            </w:tcMar>
            <w:hideMark/>
          </w:tcPr>
          <w:p w14:paraId="016FB4DE"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2AF7E096" w14:textId="77777777" w:rsidTr="00583320">
        <w:tc>
          <w:tcPr>
            <w:tcW w:w="6861" w:type="dxa"/>
            <w:tcBorders>
              <w:top w:val="nil"/>
              <w:left w:val="nil"/>
              <w:bottom w:val="nil"/>
              <w:right w:val="nil"/>
            </w:tcBorders>
            <w:shd w:val="clear" w:color="auto" w:fill="FFFFFF"/>
            <w:tcMar>
              <w:top w:w="0" w:type="dxa"/>
              <w:left w:w="28" w:type="dxa"/>
              <w:bottom w:w="0" w:type="dxa"/>
              <w:right w:w="28" w:type="dxa"/>
            </w:tcMar>
            <w:hideMark/>
          </w:tcPr>
          <w:p w14:paraId="31F66BC2"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Article may be published with minor corrections: No</w:t>
            </w:r>
          </w:p>
        </w:tc>
        <w:tc>
          <w:tcPr>
            <w:tcW w:w="737" w:type="dxa"/>
            <w:tcBorders>
              <w:top w:val="nil"/>
              <w:left w:val="nil"/>
              <w:bottom w:val="nil"/>
              <w:right w:val="nil"/>
            </w:tcBorders>
            <w:shd w:val="clear" w:color="auto" w:fill="FFFFFF"/>
            <w:tcMar>
              <w:top w:w="0" w:type="dxa"/>
              <w:left w:w="28" w:type="dxa"/>
              <w:bottom w:w="0" w:type="dxa"/>
              <w:right w:w="28" w:type="dxa"/>
            </w:tcMar>
            <w:hideMark/>
          </w:tcPr>
          <w:p w14:paraId="5590B18A"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7FD67BE4" w14:textId="77777777" w:rsidTr="00583320">
        <w:tc>
          <w:tcPr>
            <w:tcW w:w="6861" w:type="dxa"/>
            <w:tcBorders>
              <w:top w:val="single" w:sz="8" w:space="0" w:color="auto"/>
              <w:left w:val="nil"/>
              <w:bottom w:val="nil"/>
              <w:right w:val="nil"/>
            </w:tcBorders>
            <w:shd w:val="clear" w:color="auto" w:fill="FFFFFF"/>
            <w:tcMar>
              <w:top w:w="0" w:type="dxa"/>
              <w:left w:w="28" w:type="dxa"/>
              <w:bottom w:w="0" w:type="dxa"/>
              <w:right w:w="28" w:type="dxa"/>
            </w:tcMar>
            <w:hideMark/>
          </w:tcPr>
          <w:p w14:paraId="026FB216"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Article may be published with moderate corrections: Yes</w:t>
            </w:r>
          </w:p>
        </w:tc>
        <w:tc>
          <w:tcPr>
            <w:tcW w:w="737" w:type="dxa"/>
            <w:tcBorders>
              <w:top w:val="single" w:sz="8" w:space="0" w:color="auto"/>
              <w:left w:val="nil"/>
              <w:bottom w:val="nil"/>
              <w:right w:val="nil"/>
            </w:tcBorders>
            <w:shd w:val="clear" w:color="auto" w:fill="FFFFFF"/>
            <w:tcMar>
              <w:top w:w="0" w:type="dxa"/>
              <w:left w:w="28" w:type="dxa"/>
              <w:bottom w:w="0" w:type="dxa"/>
              <w:right w:w="28" w:type="dxa"/>
            </w:tcMar>
            <w:hideMark/>
          </w:tcPr>
          <w:p w14:paraId="120FB66F"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107258CF" w14:textId="77777777" w:rsidTr="00583320">
        <w:tc>
          <w:tcPr>
            <w:tcW w:w="6861" w:type="dxa"/>
            <w:tcBorders>
              <w:top w:val="single" w:sz="8" w:space="0" w:color="auto"/>
              <w:left w:val="nil"/>
              <w:bottom w:val="nil"/>
              <w:right w:val="nil"/>
            </w:tcBorders>
            <w:shd w:val="clear" w:color="auto" w:fill="FFFFFF"/>
            <w:tcMar>
              <w:top w:w="0" w:type="dxa"/>
              <w:left w:w="28" w:type="dxa"/>
              <w:bottom w:w="0" w:type="dxa"/>
              <w:right w:w="28" w:type="dxa"/>
            </w:tcMar>
            <w:hideMark/>
          </w:tcPr>
          <w:p w14:paraId="625BDA2E"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Article is not suitable for publishing:</w:t>
            </w:r>
          </w:p>
        </w:tc>
        <w:tc>
          <w:tcPr>
            <w:tcW w:w="737" w:type="dxa"/>
            <w:tcBorders>
              <w:top w:val="single" w:sz="8" w:space="0" w:color="auto"/>
              <w:left w:val="nil"/>
              <w:bottom w:val="nil"/>
              <w:right w:val="nil"/>
            </w:tcBorders>
            <w:shd w:val="clear" w:color="auto" w:fill="FFFFFF"/>
            <w:tcMar>
              <w:top w:w="0" w:type="dxa"/>
              <w:left w:w="28" w:type="dxa"/>
              <w:bottom w:w="0" w:type="dxa"/>
              <w:right w:w="28" w:type="dxa"/>
            </w:tcMar>
            <w:hideMark/>
          </w:tcPr>
          <w:p w14:paraId="78CDF664"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bl>
    <w:p w14:paraId="0DC5C80E" w14:textId="77777777" w:rsidR="00583320" w:rsidRPr="00583320" w:rsidRDefault="00583320" w:rsidP="00583320">
      <w:pPr>
        <w:widowControl/>
        <w:shd w:val="clear" w:color="auto" w:fill="FFFFFF"/>
        <w:jc w:val="left"/>
        <w:rPr>
          <w:rFonts w:ascii="Arial" w:eastAsia="MS PGothic" w:hAnsi="Arial" w:cs="Arial"/>
          <w:color w:val="222222"/>
          <w:kern w:val="0"/>
          <w:sz w:val="24"/>
          <w:szCs w:val="24"/>
        </w:rPr>
      </w:pPr>
      <w:r w:rsidRPr="00583320">
        <w:rPr>
          <w:rFonts w:ascii="Arial Narrow" w:eastAsia="MS PGothic" w:hAnsi="Arial Narrow" w:cs="Arial"/>
          <w:color w:val="222222"/>
          <w:kern w:val="0"/>
          <w:sz w:val="24"/>
          <w:szCs w:val="24"/>
          <w:lang w:val="en-GB"/>
        </w:rPr>
        <w:t> </w:t>
      </w:r>
    </w:p>
    <w:tbl>
      <w:tblPr>
        <w:tblW w:w="0" w:type="auto"/>
        <w:shd w:val="clear" w:color="auto" w:fill="FFFFFF"/>
        <w:tblCellMar>
          <w:left w:w="0" w:type="dxa"/>
          <w:right w:w="0" w:type="dxa"/>
        </w:tblCellMar>
        <w:tblLook w:val="04A0" w:firstRow="1" w:lastRow="0" w:firstColumn="1" w:lastColumn="0" w:noHBand="0" w:noVBand="1"/>
      </w:tblPr>
      <w:tblGrid>
        <w:gridCol w:w="6861"/>
        <w:gridCol w:w="737"/>
      </w:tblGrid>
      <w:tr w:rsidR="00583320" w:rsidRPr="00583320" w14:paraId="4CA99651" w14:textId="77777777" w:rsidTr="00583320">
        <w:tc>
          <w:tcPr>
            <w:tcW w:w="6861" w:type="dxa"/>
            <w:tcBorders>
              <w:top w:val="nil"/>
              <w:left w:val="nil"/>
              <w:bottom w:val="nil"/>
              <w:right w:val="nil"/>
            </w:tcBorders>
            <w:shd w:val="clear" w:color="auto" w:fill="FFFFFF"/>
            <w:tcMar>
              <w:top w:w="0" w:type="dxa"/>
              <w:left w:w="28" w:type="dxa"/>
              <w:bottom w:w="0" w:type="dxa"/>
              <w:right w:w="28" w:type="dxa"/>
            </w:tcMar>
            <w:hideMark/>
          </w:tcPr>
          <w:p w14:paraId="7798862B"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4. Short notes:</w:t>
            </w:r>
          </w:p>
        </w:tc>
        <w:tc>
          <w:tcPr>
            <w:tcW w:w="737" w:type="dxa"/>
            <w:tcBorders>
              <w:top w:val="nil"/>
              <w:left w:val="nil"/>
              <w:bottom w:val="nil"/>
              <w:right w:val="nil"/>
            </w:tcBorders>
            <w:shd w:val="clear" w:color="auto" w:fill="FFFFFF"/>
            <w:tcMar>
              <w:top w:w="0" w:type="dxa"/>
              <w:left w:w="28" w:type="dxa"/>
              <w:bottom w:w="0" w:type="dxa"/>
              <w:right w:w="28" w:type="dxa"/>
            </w:tcMar>
            <w:hideMark/>
          </w:tcPr>
          <w:p w14:paraId="31600B98"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4E255988" w14:textId="77777777" w:rsidTr="00583320">
        <w:tc>
          <w:tcPr>
            <w:tcW w:w="6861" w:type="dxa"/>
            <w:tcBorders>
              <w:top w:val="single" w:sz="8" w:space="0" w:color="auto"/>
              <w:left w:val="nil"/>
              <w:bottom w:val="nil"/>
              <w:right w:val="nil"/>
            </w:tcBorders>
            <w:shd w:val="clear" w:color="auto" w:fill="FFFFFF"/>
            <w:tcMar>
              <w:top w:w="0" w:type="dxa"/>
              <w:left w:w="28" w:type="dxa"/>
              <w:bottom w:w="0" w:type="dxa"/>
              <w:right w:w="28" w:type="dxa"/>
            </w:tcMar>
            <w:hideMark/>
          </w:tcPr>
          <w:p w14:paraId="20F881F0"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xml:space="preserve">Requirements for publication: (1) </w:t>
            </w:r>
            <w:commentRangeStart w:id="8"/>
            <w:r w:rsidRPr="00583320">
              <w:rPr>
                <w:rFonts w:ascii="Roboto" w:eastAsia="MS PGothic" w:hAnsi="Roboto" w:cs="Arial"/>
                <w:color w:val="222222"/>
                <w:kern w:val="0"/>
                <w:sz w:val="24"/>
                <w:szCs w:val="24"/>
                <w:lang w:val="en-GB"/>
              </w:rPr>
              <w:t>the framing using law of one price can be skipped since the timeframe is too short to make such evaluation meaningful;</w:t>
            </w:r>
            <w:commentRangeEnd w:id="8"/>
            <w:r w:rsidR="00615BF8">
              <w:rPr>
                <w:rStyle w:val="CommentReference"/>
              </w:rPr>
              <w:commentReference w:id="8"/>
            </w:r>
            <w:r w:rsidRPr="00583320">
              <w:rPr>
                <w:rFonts w:ascii="Roboto" w:eastAsia="MS PGothic" w:hAnsi="Roboto" w:cs="Arial"/>
                <w:color w:val="222222"/>
                <w:kern w:val="0"/>
                <w:sz w:val="24"/>
                <w:szCs w:val="24"/>
                <w:lang w:val="en-GB"/>
              </w:rPr>
              <w:t xml:space="preserve"> (2) </w:t>
            </w:r>
            <w:commentRangeStart w:id="9"/>
            <w:r w:rsidRPr="00583320">
              <w:rPr>
                <w:rFonts w:ascii="Roboto" w:eastAsia="MS PGothic" w:hAnsi="Roboto" w:cs="Arial"/>
                <w:color w:val="222222"/>
                <w:kern w:val="0"/>
                <w:sz w:val="24"/>
                <w:szCs w:val="24"/>
                <w:lang w:val="en-GB"/>
              </w:rPr>
              <w:t>measurement issue with cost-of-living should be fixed</w:t>
            </w:r>
            <w:commentRangeEnd w:id="9"/>
            <w:r w:rsidR="00615BF8">
              <w:rPr>
                <w:rStyle w:val="CommentReference"/>
              </w:rPr>
              <w:commentReference w:id="9"/>
            </w:r>
            <w:r w:rsidRPr="00583320">
              <w:rPr>
                <w:rFonts w:ascii="Roboto" w:eastAsia="MS PGothic" w:hAnsi="Roboto" w:cs="Arial"/>
                <w:color w:val="222222"/>
                <w:kern w:val="0"/>
                <w:sz w:val="24"/>
                <w:szCs w:val="24"/>
                <w:lang w:val="en-GB"/>
              </w:rPr>
              <w:t xml:space="preserve">; (3) </w:t>
            </w:r>
            <w:commentRangeStart w:id="10"/>
            <w:r w:rsidRPr="00583320">
              <w:rPr>
                <w:rFonts w:ascii="Roboto" w:eastAsia="MS PGothic" w:hAnsi="Roboto" w:cs="Arial"/>
                <w:color w:val="222222"/>
                <w:kern w:val="0"/>
                <w:sz w:val="24"/>
                <w:szCs w:val="24"/>
                <w:lang w:val="en-GB"/>
              </w:rPr>
              <w:t>improved graphical illustration of coefficient of variation</w:t>
            </w:r>
            <w:commentRangeEnd w:id="10"/>
            <w:r w:rsidR="00615BF8">
              <w:rPr>
                <w:rStyle w:val="CommentReference"/>
              </w:rPr>
              <w:commentReference w:id="10"/>
            </w:r>
            <w:r w:rsidRPr="00583320">
              <w:rPr>
                <w:rFonts w:ascii="Roboto" w:eastAsia="MS PGothic" w:hAnsi="Roboto" w:cs="Arial"/>
                <w:color w:val="222222"/>
                <w:kern w:val="0"/>
                <w:sz w:val="24"/>
                <w:szCs w:val="24"/>
                <w:lang w:val="en-GB"/>
              </w:rPr>
              <w:t xml:space="preserve">; (4) </w:t>
            </w:r>
            <w:commentRangeStart w:id="11"/>
            <w:r w:rsidRPr="00583320">
              <w:rPr>
                <w:rFonts w:ascii="Roboto" w:eastAsia="MS PGothic" w:hAnsi="Roboto" w:cs="Arial"/>
                <w:color w:val="222222"/>
                <w:kern w:val="0"/>
                <w:sz w:val="24"/>
                <w:szCs w:val="24"/>
                <w:lang w:val="en-GB"/>
              </w:rPr>
              <w:t>a much more substantive discussion of the factors that caused group convergence and a discussion of magnitudes</w:t>
            </w:r>
            <w:commentRangeEnd w:id="11"/>
            <w:r w:rsidR="00615BF8">
              <w:rPr>
                <w:rStyle w:val="CommentReference"/>
              </w:rPr>
              <w:commentReference w:id="11"/>
            </w:r>
            <w:r w:rsidRPr="00583320">
              <w:rPr>
                <w:rFonts w:ascii="Roboto" w:eastAsia="MS PGothic" w:hAnsi="Roboto" w:cs="Arial"/>
                <w:color w:val="222222"/>
                <w:kern w:val="0"/>
                <w:sz w:val="24"/>
                <w:szCs w:val="24"/>
                <w:lang w:val="en-GB"/>
              </w:rPr>
              <w:t>; and (5)</w:t>
            </w:r>
            <w:commentRangeStart w:id="12"/>
            <w:r w:rsidRPr="00583320">
              <w:rPr>
                <w:rFonts w:ascii="Roboto" w:eastAsia="MS PGothic" w:hAnsi="Roboto" w:cs="Arial"/>
                <w:color w:val="222222"/>
                <w:kern w:val="0"/>
                <w:sz w:val="24"/>
                <w:szCs w:val="24"/>
                <w:lang w:val="en-GB"/>
              </w:rPr>
              <w:t xml:space="preserve"> a better discussion of the policy implications following the results</w:t>
            </w:r>
            <w:commentRangeEnd w:id="12"/>
            <w:r w:rsidR="00615BF8">
              <w:rPr>
                <w:rStyle w:val="CommentReference"/>
              </w:rPr>
              <w:commentReference w:id="12"/>
            </w:r>
            <w:r w:rsidRPr="00583320">
              <w:rPr>
                <w:rFonts w:ascii="Roboto" w:eastAsia="MS PGothic" w:hAnsi="Roboto" w:cs="Arial"/>
                <w:color w:val="222222"/>
                <w:kern w:val="0"/>
                <w:sz w:val="24"/>
                <w:szCs w:val="24"/>
                <w:lang w:val="en-GB"/>
              </w:rPr>
              <w:t>. </w:t>
            </w:r>
          </w:p>
        </w:tc>
        <w:tc>
          <w:tcPr>
            <w:tcW w:w="737" w:type="dxa"/>
            <w:tcBorders>
              <w:top w:val="single" w:sz="8" w:space="0" w:color="auto"/>
              <w:left w:val="nil"/>
              <w:bottom w:val="nil"/>
              <w:right w:val="nil"/>
            </w:tcBorders>
            <w:shd w:val="clear" w:color="auto" w:fill="FFFFFF"/>
            <w:tcMar>
              <w:top w:w="0" w:type="dxa"/>
              <w:left w:w="28" w:type="dxa"/>
              <w:bottom w:w="0" w:type="dxa"/>
              <w:right w:w="28" w:type="dxa"/>
            </w:tcMar>
            <w:hideMark/>
          </w:tcPr>
          <w:p w14:paraId="789D85DD"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723E1969" w14:textId="77777777" w:rsidTr="00583320">
        <w:tc>
          <w:tcPr>
            <w:tcW w:w="6861" w:type="dxa"/>
            <w:tcBorders>
              <w:top w:val="single" w:sz="8" w:space="0" w:color="auto"/>
              <w:left w:val="nil"/>
              <w:bottom w:val="single" w:sz="8" w:space="0" w:color="auto"/>
              <w:right w:val="nil"/>
            </w:tcBorders>
            <w:shd w:val="clear" w:color="auto" w:fill="FFFFFF"/>
            <w:tcMar>
              <w:top w:w="0" w:type="dxa"/>
              <w:left w:w="28" w:type="dxa"/>
              <w:bottom w:w="0" w:type="dxa"/>
              <w:right w:w="28" w:type="dxa"/>
            </w:tcMar>
            <w:hideMark/>
          </w:tcPr>
          <w:p w14:paraId="09E8A621"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c>
          <w:tcPr>
            <w:tcW w:w="737" w:type="dxa"/>
            <w:tcBorders>
              <w:top w:val="single" w:sz="8" w:space="0" w:color="auto"/>
              <w:left w:val="nil"/>
              <w:bottom w:val="single" w:sz="8" w:space="0" w:color="auto"/>
              <w:right w:val="nil"/>
            </w:tcBorders>
            <w:shd w:val="clear" w:color="auto" w:fill="FFFFFF"/>
            <w:tcMar>
              <w:top w:w="0" w:type="dxa"/>
              <w:left w:w="28" w:type="dxa"/>
              <w:bottom w:w="0" w:type="dxa"/>
              <w:right w:w="28" w:type="dxa"/>
            </w:tcMar>
            <w:hideMark/>
          </w:tcPr>
          <w:p w14:paraId="3D39ECCC"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3DB68FB8" w14:textId="77777777" w:rsidTr="00583320">
        <w:tc>
          <w:tcPr>
            <w:tcW w:w="6861" w:type="dxa"/>
            <w:tcBorders>
              <w:top w:val="nil"/>
              <w:left w:val="nil"/>
              <w:bottom w:val="single" w:sz="8" w:space="0" w:color="auto"/>
              <w:right w:val="nil"/>
            </w:tcBorders>
            <w:shd w:val="clear" w:color="auto" w:fill="FFFFFF"/>
            <w:tcMar>
              <w:top w:w="0" w:type="dxa"/>
              <w:left w:w="28" w:type="dxa"/>
              <w:bottom w:w="0" w:type="dxa"/>
              <w:right w:w="28" w:type="dxa"/>
            </w:tcMar>
            <w:hideMark/>
          </w:tcPr>
          <w:p w14:paraId="5361C00A"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xml:space="preserve">5. </w:t>
            </w:r>
            <w:commentRangeStart w:id="13"/>
            <w:r w:rsidRPr="00583320">
              <w:rPr>
                <w:rFonts w:ascii="Roboto" w:eastAsia="MS PGothic" w:hAnsi="Roboto" w:cs="Arial"/>
                <w:color w:val="222222"/>
                <w:kern w:val="0"/>
                <w:sz w:val="24"/>
                <w:szCs w:val="24"/>
                <w:lang w:val="en-GB"/>
              </w:rPr>
              <w:t>Supplement notes to the review form:</w:t>
            </w:r>
            <w:commentRangeEnd w:id="13"/>
            <w:r w:rsidR="00615BF8">
              <w:rPr>
                <w:rStyle w:val="CommentReference"/>
              </w:rPr>
              <w:commentReference w:id="13"/>
            </w:r>
          </w:p>
          <w:p w14:paraId="681112E0"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xml:space="preserve">I have some major concerns with this paper that I will discuss below. One is that the time frame is very short. The authors frame the paper </w:t>
            </w:r>
            <w:r w:rsidRPr="00583320">
              <w:rPr>
                <w:rFonts w:ascii="Roboto" w:eastAsia="MS PGothic" w:hAnsi="Roboto" w:cs="Arial"/>
                <w:color w:val="222222"/>
                <w:kern w:val="0"/>
                <w:sz w:val="24"/>
                <w:szCs w:val="24"/>
                <w:lang w:val="en-GB"/>
              </w:rPr>
              <w:lastRenderedPageBreak/>
              <w:t>as a test of the »Law of one price«. But testing the law of one price for labour across 12 years seems completely pointless. This fallacy is illustrated in Fig 1, which shows the coefficient of variation between 2008 and 2020. The series begins at ca 20.5% and ends at 21%. These changes are inconsequential. The possible conclusion based on this illustration is that there is nothing interesting going on during these years. There is no so-called sigma convergence. Also, the coefficient of variation is very sensitive to changes in the denominator (the mean). It may suffice with a few observations whose wage levels bump up or down to create a change in the coefficient of variation. Also, the y-axis of Fig 1 begins at 0.18 which creates the impression that the changes are very large. They certainly are not and that will become apparent if the axis, as it should, begin at zero.</w:t>
            </w:r>
          </w:p>
          <w:p w14:paraId="720E1402"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p w14:paraId="21227B80"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commentRangeStart w:id="14"/>
            <w:r w:rsidRPr="00583320">
              <w:rPr>
                <w:rFonts w:ascii="Roboto" w:eastAsia="MS PGothic" w:hAnsi="Roboto" w:cs="Arial"/>
                <w:color w:val="222222"/>
                <w:kern w:val="0"/>
                <w:sz w:val="24"/>
                <w:szCs w:val="24"/>
                <w:lang w:val="en-GB"/>
              </w:rPr>
              <w:t>Since the coefficient of variation is a scale-free measure of dispersion it is possible to compare the level in Indonesia with the levels of other countries. This is one way to justify the importance of studying Indonesian labour market integration closer. Looking at developed countries, one would probably find levels that are much lower.</w:t>
            </w:r>
            <w:commentRangeEnd w:id="14"/>
            <w:r w:rsidR="00261930">
              <w:rPr>
                <w:rStyle w:val="CommentReference"/>
              </w:rPr>
              <w:commentReference w:id="14"/>
            </w:r>
          </w:p>
          <w:p w14:paraId="42E8B132"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p w14:paraId="73E2A0E1"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I agree, though, that it might be worthwhile to continue looking for convergence among groups of provinces. Perhaps one group of countries marched towards convergence, but another group marched towards divergence. Then it becomes a matter of great weight to understand the factors behind that lack of uniformity. The authors should bring their econometric results to bear on a longer discussion of these factors. Among the suggested candidates are the initial wage level. This sounds very trivial, though. How could convergence take place without a negative relationship between the initial wage and convergence? This does not tell us anything about underlying mechanisms. In addition, the authors never discuss magnitudes. What do these factors (coefficient) mean in substantive terms? It is pointless to use advanced econometrics if the results cannot be translated to anything tangible.</w:t>
            </w:r>
          </w:p>
          <w:p w14:paraId="5842D026"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p w14:paraId="163817C0"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xml:space="preserve">Since the timeframe is so short it cannot be a test of the so-called law of price, originally developed as an analytical tool to understand price convergence for goods. Workers, however, are not the same as </w:t>
            </w:r>
            <w:r w:rsidRPr="00583320">
              <w:rPr>
                <w:rFonts w:ascii="Roboto" w:eastAsia="MS PGothic" w:hAnsi="Roboto" w:cs="Arial"/>
                <w:color w:val="222222"/>
                <w:kern w:val="0"/>
                <w:sz w:val="24"/>
                <w:szCs w:val="24"/>
                <w:lang w:val="en-GB"/>
              </w:rPr>
              <w:lastRenderedPageBreak/>
              <w:t>matters. They are not shuffled around from sellers to buyers through the means of market forces. They make, instead, their own decisions based on several circumstances one of which is relative wages. This is not to say that the law of one price does not apply at all to labour markets, but these circumstances clearly affect the ideal design of the investigation. We cannot expect convergence of wages to occur as effortlessly as price convergence of goods. Since the time frame is too short to test the law of one price, the framing of the introduction should be changed.</w:t>
            </w:r>
          </w:p>
          <w:p w14:paraId="00F3E158"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p w14:paraId="2718901D"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xml:space="preserve">I have also a measurement issue. The cost-of-living indices are set to 100 in 2005. This means that the authors assume that cost of living is the same across all provinces in 2005. This is certainly not a correct assumption. And it is weird because this year is also outside of the investigated timeframe. Instead, the authors should have, if such information exists, estimated the cost-of-living differentials (in absolute levels) for any year between 2008 and 2020, and using the indices for each province to extrapolate these differentials across the whole time-period. For similar applications see for instance Jeffrey Williamson’s (1995) The evolution of the global labour markets (Explorations in Economic History) or Collin, </w:t>
            </w:r>
            <w:proofErr w:type="spellStart"/>
            <w:r w:rsidRPr="00583320">
              <w:rPr>
                <w:rFonts w:ascii="Roboto" w:eastAsia="MS PGothic" w:hAnsi="Roboto" w:cs="Arial"/>
                <w:color w:val="222222"/>
                <w:kern w:val="0"/>
                <w:sz w:val="24"/>
                <w:szCs w:val="24"/>
                <w:lang w:val="en-GB"/>
              </w:rPr>
              <w:t>Lundh</w:t>
            </w:r>
            <w:proofErr w:type="spellEnd"/>
            <w:r w:rsidRPr="00583320">
              <w:rPr>
                <w:rFonts w:ascii="Roboto" w:eastAsia="MS PGothic" w:hAnsi="Roboto" w:cs="Arial"/>
                <w:color w:val="222222"/>
                <w:kern w:val="0"/>
                <w:sz w:val="24"/>
                <w:szCs w:val="24"/>
                <w:lang w:val="en-GB"/>
              </w:rPr>
              <w:t xml:space="preserve"> and Prado (2019) (cited in the paper under review).</w:t>
            </w:r>
          </w:p>
        </w:tc>
        <w:tc>
          <w:tcPr>
            <w:tcW w:w="0" w:type="auto"/>
            <w:shd w:val="clear" w:color="auto" w:fill="FFFFFF"/>
            <w:vAlign w:val="center"/>
            <w:hideMark/>
          </w:tcPr>
          <w:p w14:paraId="745D6347" w14:textId="77777777" w:rsidR="00583320" w:rsidRPr="00583320" w:rsidRDefault="00583320" w:rsidP="00583320">
            <w:pPr>
              <w:widowControl/>
              <w:jc w:val="left"/>
              <w:rPr>
                <w:rFonts w:ascii="Times New Roman" w:eastAsia="Times New Roman" w:hAnsi="Times New Roman" w:cs="Times New Roman"/>
                <w:kern w:val="0"/>
                <w:sz w:val="20"/>
                <w:szCs w:val="20"/>
              </w:rPr>
            </w:pPr>
          </w:p>
        </w:tc>
      </w:tr>
    </w:tbl>
    <w:p w14:paraId="78E85352" w14:textId="26710CDE" w:rsidR="006B5171" w:rsidRDefault="006B5171"/>
    <w:p w14:paraId="5A076B6D" w14:textId="348E8095" w:rsidR="00245FB2" w:rsidRPr="00583320" w:rsidRDefault="00245FB2">
      <w:r w:rsidRPr="00245FB2">
        <w:t xml:space="preserve">Mas Maul, </w:t>
      </w:r>
      <w:proofErr w:type="spellStart"/>
      <w:r w:rsidRPr="00245FB2">
        <w:t>trkait</w:t>
      </w:r>
      <w:proofErr w:type="spellEnd"/>
      <w:r w:rsidRPr="00245FB2">
        <w:t xml:space="preserve"> </w:t>
      </w:r>
      <w:proofErr w:type="spellStart"/>
      <w:r w:rsidRPr="00245FB2">
        <w:t>salah</w:t>
      </w:r>
      <w:proofErr w:type="spellEnd"/>
      <w:r w:rsidRPr="00245FB2">
        <w:t xml:space="preserve"> </w:t>
      </w:r>
      <w:proofErr w:type="spellStart"/>
      <w:r w:rsidRPr="00245FB2">
        <w:t>satu</w:t>
      </w:r>
      <w:proofErr w:type="spellEnd"/>
      <w:r w:rsidRPr="00245FB2">
        <w:t xml:space="preserve"> </w:t>
      </w:r>
      <w:proofErr w:type="spellStart"/>
      <w:r w:rsidRPr="00245FB2">
        <w:t>komen</w:t>
      </w:r>
      <w:proofErr w:type="spellEnd"/>
      <w:r w:rsidRPr="00245FB2">
        <w:t xml:space="preserve"> reviewer, </w:t>
      </w:r>
      <w:proofErr w:type="spellStart"/>
      <w:proofErr w:type="gramStart"/>
      <w:r w:rsidRPr="00245FB2">
        <w:t>bs</w:t>
      </w:r>
      <w:proofErr w:type="spellEnd"/>
      <w:proofErr w:type="gramEnd"/>
      <w:r w:rsidRPr="00245FB2">
        <w:t xml:space="preserve"> </w:t>
      </w:r>
      <w:proofErr w:type="spellStart"/>
      <w:r w:rsidRPr="00245FB2">
        <w:t>dpt</w:t>
      </w:r>
      <w:proofErr w:type="spellEnd"/>
      <w:r w:rsidRPr="00245FB2">
        <w:t xml:space="preserve"> data wage at sub-national level </w:t>
      </w:r>
      <w:proofErr w:type="spellStart"/>
      <w:r w:rsidRPr="00245FB2">
        <w:t>bbrp</w:t>
      </w:r>
      <w:proofErr w:type="spellEnd"/>
      <w:r w:rsidRPr="00245FB2">
        <w:t xml:space="preserve"> </w:t>
      </w:r>
      <w:proofErr w:type="spellStart"/>
      <w:r w:rsidRPr="00245FB2">
        <w:t>negara</w:t>
      </w:r>
      <w:proofErr w:type="spellEnd"/>
      <w:r w:rsidRPr="00245FB2">
        <w:t xml:space="preserve"> ASEAN? </w:t>
      </w:r>
      <w:proofErr w:type="spellStart"/>
      <w:r w:rsidRPr="00245FB2">
        <w:t>Kyaknya</w:t>
      </w:r>
      <w:proofErr w:type="spellEnd"/>
      <w:r w:rsidRPr="00245FB2">
        <w:t xml:space="preserve"> </w:t>
      </w:r>
      <w:proofErr w:type="spellStart"/>
      <w:r w:rsidRPr="00245FB2">
        <w:t>ada</w:t>
      </w:r>
      <w:proofErr w:type="spellEnd"/>
      <w:r w:rsidRPr="00245FB2">
        <w:t xml:space="preserve"> di CEIC</w:t>
      </w:r>
      <w:bookmarkStart w:id="15" w:name="_GoBack"/>
      <w:bookmarkEnd w:id="15"/>
    </w:p>
    <w:sectPr w:rsidR="00245FB2" w:rsidRPr="00583320" w:rsidSect="00C8273F">
      <w:pgSz w:w="11906" w:h="16838"/>
      <w:pgMar w:top="1440" w:right="1440" w:bottom="1440" w:left="1440" w:header="708" w:footer="708" w:gutter="0"/>
      <w:cols w:space="708"/>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arry" w:date="2021-10-19T10:21:00Z" w:initials="H">
    <w:p w14:paraId="724AD19B" w14:textId="296FC417" w:rsidR="00615BF8" w:rsidRDefault="00615BF8">
      <w:pPr>
        <w:pStyle w:val="CommentText"/>
      </w:pPr>
      <w:r>
        <w:rPr>
          <w:rStyle w:val="CommentReference"/>
        </w:rPr>
        <w:annotationRef/>
      </w:r>
      <w:r>
        <w:rPr>
          <w:rFonts w:hint="eastAsia"/>
        </w:rPr>
        <w:t>H</w:t>
      </w:r>
      <w:r>
        <w:t>arry</w:t>
      </w:r>
    </w:p>
  </w:comment>
  <w:comment w:id="1" w:author="Harry" w:date="2021-10-19T10:21:00Z" w:initials="H">
    <w:p w14:paraId="1F5EA225" w14:textId="45BB8406" w:rsidR="00615BF8" w:rsidRDefault="00615BF8">
      <w:pPr>
        <w:pStyle w:val="CommentText"/>
      </w:pPr>
      <w:r>
        <w:rPr>
          <w:rStyle w:val="CommentReference"/>
        </w:rPr>
        <w:annotationRef/>
      </w:r>
      <w:r>
        <w:rPr>
          <w:rFonts w:hint="eastAsia"/>
        </w:rPr>
        <w:t>H</w:t>
      </w:r>
      <w:r>
        <w:t>arry and Rifki. Need to add more recent studies on wage convergence in Indonesia or other countries. Rifki please send me the papers if you find some.</w:t>
      </w:r>
    </w:p>
  </w:comment>
  <w:comment w:id="2" w:author="Muhamad Rifki Maulana" w:date="2021-11-02T21:57:00Z" w:initials="MRM">
    <w:p w14:paraId="124B994D" w14:textId="7EA84060" w:rsidR="00CB590A" w:rsidRDefault="00CB590A">
      <w:pPr>
        <w:pStyle w:val="CommentText"/>
      </w:pPr>
      <w:r>
        <w:rPr>
          <w:rStyle w:val="CommentReference"/>
        </w:rPr>
        <w:annotationRef/>
      </w:r>
      <w:proofErr w:type="gramStart"/>
      <w:r>
        <w:t>done</w:t>
      </w:r>
      <w:proofErr w:type="gramEnd"/>
    </w:p>
  </w:comment>
  <w:comment w:id="3" w:author="Harry" w:date="2021-10-19T10:23:00Z" w:initials="H">
    <w:p w14:paraId="1F9A015C" w14:textId="29FA709D" w:rsidR="00615BF8" w:rsidRDefault="00615BF8">
      <w:pPr>
        <w:pStyle w:val="CommentText"/>
      </w:pPr>
      <w:r>
        <w:rPr>
          <w:rStyle w:val="CommentReference"/>
        </w:rPr>
        <w:annotationRef/>
      </w:r>
      <w:r>
        <w:rPr>
          <w:rFonts w:hint="eastAsia"/>
        </w:rPr>
        <w:t>H</w:t>
      </w:r>
      <w:r>
        <w:t>arry</w:t>
      </w:r>
    </w:p>
  </w:comment>
  <w:comment w:id="4" w:author="Harry" w:date="2021-10-19T10:23:00Z" w:initials="H">
    <w:p w14:paraId="07BEF7C7" w14:textId="5F6A3A60" w:rsidR="00615BF8" w:rsidRDefault="00615BF8">
      <w:pPr>
        <w:pStyle w:val="CommentText"/>
      </w:pPr>
      <w:r>
        <w:rPr>
          <w:rStyle w:val="CommentReference"/>
        </w:rPr>
        <w:annotationRef/>
      </w:r>
      <w:r>
        <w:rPr>
          <w:rFonts w:hint="eastAsia"/>
        </w:rPr>
        <w:t>H</w:t>
      </w:r>
      <w:r>
        <w:t>arry</w:t>
      </w:r>
    </w:p>
  </w:comment>
  <w:comment w:id="5" w:author="Harry" w:date="2021-10-19T10:23:00Z" w:initials="H">
    <w:p w14:paraId="094E66B2" w14:textId="4770998B" w:rsidR="00615BF8" w:rsidRDefault="00615BF8">
      <w:pPr>
        <w:pStyle w:val="CommentText"/>
      </w:pPr>
      <w:r>
        <w:rPr>
          <w:rStyle w:val="CommentReference"/>
        </w:rPr>
        <w:annotationRef/>
      </w:r>
      <w:r>
        <w:rPr>
          <w:rFonts w:hint="eastAsia"/>
        </w:rPr>
        <w:t>H</w:t>
      </w:r>
      <w:r>
        <w:t>arry</w:t>
      </w:r>
    </w:p>
  </w:comment>
  <w:comment w:id="6" w:author="Harry" w:date="2021-10-19T10:23:00Z" w:initials="H">
    <w:p w14:paraId="45BF42E3" w14:textId="02550560" w:rsidR="00615BF8" w:rsidRDefault="00615BF8">
      <w:pPr>
        <w:pStyle w:val="CommentText"/>
      </w:pPr>
      <w:r>
        <w:rPr>
          <w:rStyle w:val="CommentReference"/>
        </w:rPr>
        <w:annotationRef/>
      </w:r>
      <w:r>
        <w:rPr>
          <w:rFonts w:hint="eastAsia"/>
        </w:rPr>
        <w:t>H</w:t>
      </w:r>
      <w:r>
        <w:t>arry and Rifki. Let’s elaborate more the conclusion part.</w:t>
      </w:r>
    </w:p>
  </w:comment>
  <w:comment w:id="7" w:author="Harry" w:date="2021-10-19T10:24:00Z" w:initials="H">
    <w:p w14:paraId="12BBDA17" w14:textId="6F712AFA" w:rsidR="00615BF8" w:rsidRDefault="00615BF8">
      <w:pPr>
        <w:pStyle w:val="CommentText"/>
      </w:pPr>
      <w:r>
        <w:rPr>
          <w:rStyle w:val="CommentReference"/>
        </w:rPr>
        <w:annotationRef/>
      </w:r>
      <w:r>
        <w:rPr>
          <w:rFonts w:hint="eastAsia"/>
        </w:rPr>
        <w:t>H</w:t>
      </w:r>
      <w:r>
        <w:t>arry</w:t>
      </w:r>
    </w:p>
  </w:comment>
  <w:comment w:id="8" w:author="Harry" w:date="2021-10-19T10:25:00Z" w:initials="H">
    <w:p w14:paraId="638A9AAD" w14:textId="5BCA812A" w:rsidR="00615BF8" w:rsidRDefault="00615BF8">
      <w:pPr>
        <w:pStyle w:val="CommentText"/>
      </w:pPr>
      <w:r>
        <w:rPr>
          <w:rStyle w:val="CommentReference"/>
        </w:rPr>
        <w:annotationRef/>
      </w:r>
      <w:r>
        <w:rPr>
          <w:rFonts w:hint="eastAsia"/>
        </w:rPr>
        <w:t>H</w:t>
      </w:r>
      <w:r>
        <w:t>arry</w:t>
      </w:r>
    </w:p>
  </w:comment>
  <w:comment w:id="9" w:author="Harry" w:date="2021-10-19T10:25:00Z" w:initials="H">
    <w:p w14:paraId="02CA033A" w14:textId="53733DE7" w:rsidR="00615BF8" w:rsidRDefault="00615BF8">
      <w:pPr>
        <w:pStyle w:val="CommentText"/>
      </w:pPr>
      <w:r>
        <w:rPr>
          <w:rStyle w:val="CommentReference"/>
        </w:rPr>
        <w:annotationRef/>
      </w:r>
      <w:r>
        <w:rPr>
          <w:rFonts w:hint="eastAsia"/>
        </w:rPr>
        <w:t>H</w:t>
      </w:r>
      <w:r>
        <w:t>arry and Rifki</w:t>
      </w:r>
    </w:p>
  </w:comment>
  <w:comment w:id="10" w:author="Harry" w:date="2021-10-19T10:25:00Z" w:initials="H">
    <w:p w14:paraId="071A9D04" w14:textId="7E7278C0" w:rsidR="00615BF8" w:rsidRDefault="00615BF8">
      <w:pPr>
        <w:pStyle w:val="CommentText"/>
      </w:pPr>
      <w:r>
        <w:rPr>
          <w:rStyle w:val="CommentReference"/>
        </w:rPr>
        <w:annotationRef/>
      </w:r>
      <w:r>
        <w:t>Harry</w:t>
      </w:r>
    </w:p>
  </w:comment>
  <w:comment w:id="11" w:author="Harry" w:date="2021-10-19T10:25:00Z" w:initials="H">
    <w:p w14:paraId="088F5D0F" w14:textId="0F4615FB" w:rsidR="00615BF8" w:rsidRDefault="00615BF8">
      <w:pPr>
        <w:pStyle w:val="CommentText"/>
      </w:pPr>
      <w:r>
        <w:rPr>
          <w:rStyle w:val="CommentReference"/>
        </w:rPr>
        <w:annotationRef/>
      </w:r>
      <w:r>
        <w:rPr>
          <w:rFonts w:hint="eastAsia"/>
        </w:rPr>
        <w:t>H</w:t>
      </w:r>
      <w:r>
        <w:t>arry and Rifki</w:t>
      </w:r>
    </w:p>
  </w:comment>
  <w:comment w:id="12" w:author="Harry" w:date="2021-10-19T10:26:00Z" w:initials="H">
    <w:p w14:paraId="0EC5ED51" w14:textId="48085CEF" w:rsidR="00615BF8" w:rsidRDefault="00615BF8">
      <w:pPr>
        <w:pStyle w:val="CommentText"/>
      </w:pPr>
      <w:r>
        <w:rPr>
          <w:rStyle w:val="CommentReference"/>
        </w:rPr>
        <w:annotationRef/>
      </w:r>
      <w:r>
        <w:rPr>
          <w:rFonts w:hint="eastAsia"/>
        </w:rPr>
        <w:t>H</w:t>
      </w:r>
      <w:r>
        <w:t>arry and Rifki</w:t>
      </w:r>
    </w:p>
  </w:comment>
  <w:comment w:id="13" w:author="Harry" w:date="2021-10-19T10:26:00Z" w:initials="H">
    <w:p w14:paraId="03E21CBD" w14:textId="6B677246" w:rsidR="00615BF8" w:rsidRDefault="00615BF8">
      <w:pPr>
        <w:pStyle w:val="CommentText"/>
      </w:pPr>
      <w:r>
        <w:rPr>
          <w:rStyle w:val="CommentReference"/>
        </w:rPr>
        <w:annotationRef/>
      </w:r>
      <w:r>
        <w:rPr>
          <w:rFonts w:hint="eastAsia"/>
        </w:rPr>
        <w:t>T</w:t>
      </w:r>
      <w:r>
        <w:t xml:space="preserve">hese are the detailed explanation of each point mentioned in the short notes. Let’s use this as reference. </w:t>
      </w:r>
    </w:p>
  </w:comment>
  <w:comment w:id="14" w:author="Harry" w:date="2021-10-19T10:29:00Z" w:initials="H">
    <w:p w14:paraId="470F2855" w14:textId="21A23D6E" w:rsidR="00261930" w:rsidRDefault="00261930">
      <w:pPr>
        <w:pStyle w:val="CommentText"/>
      </w:pPr>
      <w:r>
        <w:rPr>
          <w:rStyle w:val="CommentReference"/>
        </w:rPr>
        <w:annotationRef/>
      </w:r>
      <w:r>
        <w:rPr>
          <w:rFonts w:hint="eastAsia"/>
        </w:rPr>
        <w:t>R</w:t>
      </w:r>
      <w:r>
        <w:t>ifki please find regional wage data in other countries, ASEAN, China, Korea, Japan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4AD19B" w15:done="0"/>
  <w15:commentEx w15:paraId="1F5EA225" w15:done="0"/>
  <w15:commentEx w15:paraId="124B994D" w15:done="0"/>
  <w15:commentEx w15:paraId="1F9A015C" w15:done="0"/>
  <w15:commentEx w15:paraId="07BEF7C7" w15:done="0"/>
  <w15:commentEx w15:paraId="094E66B2" w15:done="0"/>
  <w15:commentEx w15:paraId="45BF42E3" w15:done="0"/>
  <w15:commentEx w15:paraId="12BBDA17" w15:done="0"/>
  <w15:commentEx w15:paraId="638A9AAD" w15:done="0"/>
  <w15:commentEx w15:paraId="02CA033A" w15:done="0"/>
  <w15:commentEx w15:paraId="071A9D04" w15:done="0"/>
  <w15:commentEx w15:paraId="088F5D0F" w15:done="0"/>
  <w15:commentEx w15:paraId="0EC5ED51" w15:done="0"/>
  <w15:commentEx w15:paraId="03E21CBD" w15:done="0"/>
  <w15:commentEx w15:paraId="470F28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91A90" w16cex:dateUtc="2021-10-19T01:21:00Z"/>
  <w16cex:commentExtensible w16cex:durableId="25191AA6" w16cex:dateUtc="2021-10-19T01:21:00Z"/>
  <w16cex:commentExtensible w16cex:durableId="25191B09" w16cex:dateUtc="2021-10-19T01:23:00Z"/>
  <w16cex:commentExtensible w16cex:durableId="25191B10" w16cex:dateUtc="2021-10-19T01:23:00Z"/>
  <w16cex:commentExtensible w16cex:durableId="25191B1E" w16cex:dateUtc="2021-10-19T01:23:00Z"/>
  <w16cex:commentExtensible w16cex:durableId="25191B2C" w16cex:dateUtc="2021-10-19T01:23:00Z"/>
  <w16cex:commentExtensible w16cex:durableId="25191B6E" w16cex:dateUtc="2021-10-19T01:24:00Z"/>
  <w16cex:commentExtensible w16cex:durableId="25191B91" w16cex:dateUtc="2021-10-19T01:25:00Z"/>
  <w16cex:commentExtensible w16cex:durableId="25191B9E" w16cex:dateUtc="2021-10-19T01:25:00Z"/>
  <w16cex:commentExtensible w16cex:durableId="25191BAA" w16cex:dateUtc="2021-10-19T01:25:00Z"/>
  <w16cex:commentExtensible w16cex:durableId="25191BB5" w16cex:dateUtc="2021-10-19T01:25:00Z"/>
  <w16cex:commentExtensible w16cex:durableId="25191BBC" w16cex:dateUtc="2021-10-19T01:26:00Z"/>
  <w16cex:commentExtensible w16cex:durableId="25191BD8" w16cex:dateUtc="2021-10-19T01:26:00Z"/>
  <w16cex:commentExtensible w16cex:durableId="25191C73" w16cex:dateUtc="2021-10-19T0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4AD19B" w16cid:durableId="25191A90"/>
  <w16cid:commentId w16cid:paraId="1F5EA225" w16cid:durableId="25191AA6"/>
  <w16cid:commentId w16cid:paraId="1F9A015C" w16cid:durableId="25191B09"/>
  <w16cid:commentId w16cid:paraId="07BEF7C7" w16cid:durableId="25191B10"/>
  <w16cid:commentId w16cid:paraId="094E66B2" w16cid:durableId="25191B1E"/>
  <w16cid:commentId w16cid:paraId="45BF42E3" w16cid:durableId="25191B2C"/>
  <w16cid:commentId w16cid:paraId="12BBDA17" w16cid:durableId="25191B6E"/>
  <w16cid:commentId w16cid:paraId="638A9AAD" w16cid:durableId="25191B91"/>
  <w16cid:commentId w16cid:paraId="02CA033A" w16cid:durableId="25191B9E"/>
  <w16cid:commentId w16cid:paraId="071A9D04" w16cid:durableId="25191BAA"/>
  <w16cid:commentId w16cid:paraId="088F5D0F" w16cid:durableId="25191BB5"/>
  <w16cid:commentId w16cid:paraId="0EC5ED51" w16cid:durableId="25191BBC"/>
  <w16cid:commentId w16cid:paraId="03E21CBD" w16cid:durableId="25191BD8"/>
  <w16cid:commentId w16cid:paraId="470F2855" w16cid:durableId="25191C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Roboto">
    <w:altName w:val="Times New Roman"/>
    <w:charset w:val="00"/>
    <w:family w:val="auto"/>
    <w:pitch w:val="variable"/>
    <w:sig w:usb0="00000001" w:usb1="5000205B" w:usb2="00000020" w:usb3="00000000" w:csb0="0000019F" w:csb1="00000000"/>
  </w:font>
  <w:font w:name="Arial Narrow">
    <w:panose1 w:val="020B0606020202030204"/>
    <w:charset w:val="00"/>
    <w:family w:val="swiss"/>
    <w:pitch w:val="variable"/>
    <w:sig w:usb0="00000287" w:usb1="000008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rry">
    <w15:presenceInfo w15:providerId="Windows Live" w15:userId="713a0ced233176c9"/>
  </w15:person>
  <w15:person w15:author="Muhamad Rifki Maulana">
    <w15:presenceInfo w15:providerId="AD" w15:userId="S-1-5-21-1706527325-4252852007-93515882-710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320"/>
    <w:rsid w:val="001B4E3E"/>
    <w:rsid w:val="00245FB2"/>
    <w:rsid w:val="00261930"/>
    <w:rsid w:val="0026539B"/>
    <w:rsid w:val="00583320"/>
    <w:rsid w:val="00615BF8"/>
    <w:rsid w:val="006B5171"/>
    <w:rsid w:val="008C57DC"/>
    <w:rsid w:val="00C8273F"/>
    <w:rsid w:val="00CB590A"/>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8FCD21"/>
  <w15:chartTrackingRefBased/>
  <w15:docId w15:val="{FFA534A7-39F2-454E-8E1E-A2008AD0B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15BF8"/>
    <w:rPr>
      <w:sz w:val="18"/>
      <w:szCs w:val="18"/>
    </w:rPr>
  </w:style>
  <w:style w:type="paragraph" w:styleId="CommentText">
    <w:name w:val="annotation text"/>
    <w:basedOn w:val="Normal"/>
    <w:link w:val="CommentTextChar"/>
    <w:uiPriority w:val="99"/>
    <w:semiHidden/>
    <w:unhideWhenUsed/>
    <w:rsid w:val="00615BF8"/>
    <w:pPr>
      <w:jc w:val="left"/>
    </w:pPr>
  </w:style>
  <w:style w:type="character" w:customStyle="1" w:styleId="CommentTextChar">
    <w:name w:val="Comment Text Char"/>
    <w:basedOn w:val="DefaultParagraphFont"/>
    <w:link w:val="CommentText"/>
    <w:uiPriority w:val="99"/>
    <w:semiHidden/>
    <w:rsid w:val="00615BF8"/>
  </w:style>
  <w:style w:type="paragraph" w:styleId="CommentSubject">
    <w:name w:val="annotation subject"/>
    <w:basedOn w:val="CommentText"/>
    <w:next w:val="CommentText"/>
    <w:link w:val="CommentSubjectChar"/>
    <w:uiPriority w:val="99"/>
    <w:semiHidden/>
    <w:unhideWhenUsed/>
    <w:rsid w:val="00615BF8"/>
    <w:rPr>
      <w:b/>
      <w:bCs/>
    </w:rPr>
  </w:style>
  <w:style w:type="character" w:customStyle="1" w:styleId="CommentSubjectChar">
    <w:name w:val="Comment Subject Char"/>
    <w:basedOn w:val="CommentTextChar"/>
    <w:link w:val="CommentSubject"/>
    <w:uiPriority w:val="99"/>
    <w:semiHidden/>
    <w:rsid w:val="00615BF8"/>
    <w:rPr>
      <w:b/>
      <w:bCs/>
    </w:rPr>
  </w:style>
  <w:style w:type="paragraph" w:styleId="BalloonText">
    <w:name w:val="Balloon Text"/>
    <w:basedOn w:val="Normal"/>
    <w:link w:val="BalloonTextChar"/>
    <w:uiPriority w:val="99"/>
    <w:semiHidden/>
    <w:unhideWhenUsed/>
    <w:rsid w:val="00245F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5F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68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10" Type="http://schemas.microsoft.com/office/2016/09/relationships/commentsIds" Target="commentsIds.xml"/><Relationship Id="rId4" Type="http://schemas.openxmlformats.org/officeDocument/2006/relationships/comments" Target="comment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5</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dc:creator>
  <cp:keywords/>
  <dc:description/>
  <cp:lastModifiedBy>Muhamad Rifki Maulana</cp:lastModifiedBy>
  <cp:revision>7</cp:revision>
  <dcterms:created xsi:type="dcterms:W3CDTF">2021-10-19T01:20:00Z</dcterms:created>
  <dcterms:modified xsi:type="dcterms:W3CDTF">2021-11-02T14:02:00Z</dcterms:modified>
</cp:coreProperties>
</file>