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  <w:lang w:val="en-US" w:eastAsia="zh-CN"/>
        </w:rPr>
        <w:t>调查问卷</w:t>
      </w:r>
      <w:r>
        <w:rPr>
          <w:rFonts w:hint="eastAsia"/>
        </w:rPr>
        <w:t>需求说明书</w:t>
      </w:r>
    </w:p>
    <w:p/>
    <w:p>
      <w:pPr>
        <w:pStyle w:val="1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引言</w:t>
      </w:r>
    </w:p>
    <w:p>
      <w:pPr>
        <w:pStyle w:val="13"/>
        <w:ind w:left="425" w:firstLine="0" w:firstLineChars="0"/>
      </w:pP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目的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开发一个面向个人用户的调查问卷管理系统，个人用户可以注册为平台用户，通过该平台发布调查问卷、小测验（如智商测验等）、投票信息等，其他用户可以查看发布的调查问卷、测验和投票帖并参与调查、测验和投票，提交后可看到自己参与的调查的调查结果、测验的测验结果和投票后的投票结果汇总。此外用户也可管理自己发布的调查问卷等信息，并对指定的调查问卷或测验等进行操作。此外，平台用户还有平台管理员，负责管理所有发布的内容和用户。</w:t>
      </w:r>
    </w:p>
    <w:p>
      <w:pPr>
        <w:pStyle w:val="13"/>
        <w:ind w:left="567" w:firstLine="273" w:firstLineChars="0"/>
      </w:pP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背景</w:t>
      </w:r>
    </w:p>
    <w:p>
      <w:pPr>
        <w:pStyle w:val="13"/>
        <w:ind w:left="425" w:firstLine="415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二十世纪是信息大爆炸的时代</w:t>
      </w:r>
      <w:r>
        <w:t>,</w:t>
      </w:r>
      <w:r>
        <w:rPr>
          <w:rFonts w:hint="eastAsia"/>
          <w:lang w:val="en-US" w:eastAsia="zh-CN"/>
        </w:rPr>
        <w:t>网络的用处多种多样线上投票大大的方便了人们的生活。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定义</w:t>
      </w:r>
    </w:p>
    <w:p>
      <w:pPr>
        <w:pStyle w:val="13"/>
        <w:ind w:left="567" w:firstLine="0" w:firstLineChars="0"/>
      </w:pPr>
      <w:r>
        <w:t>T</w:t>
      </w:r>
      <w:r>
        <w:rPr>
          <w:rFonts w:hint="eastAsia"/>
        </w:rPr>
        <w:t>omcat：一种服务软件</w:t>
      </w:r>
    </w:p>
    <w:p>
      <w:pPr>
        <w:pStyle w:val="13"/>
        <w:ind w:left="567" w:firstLine="0" w:firstLineChars="0"/>
      </w:pPr>
      <w:r>
        <w:rPr>
          <w:rFonts w:hint="eastAsia"/>
        </w:rPr>
        <w:t>JEE：一种技术标准，在此特指JEE技术</w:t>
      </w:r>
    </w:p>
    <w:p>
      <w:pPr>
        <w:pStyle w:val="13"/>
        <w:ind w:left="567" w:firstLine="0" w:firstLineChars="0"/>
      </w:pPr>
      <w:r>
        <w:rPr>
          <w:rFonts w:hint="eastAsia"/>
        </w:rPr>
        <w:t>设计模式：设计经验的总结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参考资料</w:t>
      </w:r>
    </w:p>
    <w:p>
      <w:pPr>
        <w:pStyle w:val="13"/>
        <w:ind w:left="567" w:firstLine="0" w:firstLineChars="0"/>
      </w:pPr>
      <w:r>
        <w:t>T</w:t>
      </w:r>
      <w:r>
        <w:rPr>
          <w:rFonts w:hint="eastAsia"/>
        </w:rPr>
        <w:t>omcat</w:t>
      </w:r>
      <w:r>
        <w:t xml:space="preserve"> </w:t>
      </w:r>
      <w:r>
        <w:rPr>
          <w:rFonts w:hint="eastAsia"/>
        </w:rPr>
        <w:t>技术资料：</w:t>
      </w:r>
      <w:r>
        <w:fldChar w:fldCharType="begin"/>
      </w:r>
      <w:r>
        <w:instrText xml:space="preserve"> HYPERLINK "http://tomcat.apache.org/" </w:instrText>
      </w:r>
      <w:r>
        <w:fldChar w:fldCharType="separate"/>
      </w:r>
      <w:r>
        <w:rPr>
          <w:rStyle w:val="8"/>
        </w:rPr>
        <w:t>http://tomcat.apache.org/</w:t>
      </w:r>
      <w:r>
        <w:rPr>
          <w:rStyle w:val="8"/>
        </w:rPr>
        <w:fldChar w:fldCharType="end"/>
      </w:r>
    </w:p>
    <w:p>
      <w:pPr>
        <w:pStyle w:val="13"/>
        <w:ind w:left="567" w:firstLine="0" w:firstLineChars="0"/>
      </w:pPr>
      <w:r>
        <w:rPr>
          <w:rFonts w:hint="eastAsia"/>
        </w:rPr>
        <w:t>JEE</w:t>
      </w:r>
      <w:r>
        <w:t xml:space="preserve"> </w:t>
      </w:r>
      <w:r>
        <w:rPr>
          <w:rFonts w:hint="eastAsia"/>
        </w:rPr>
        <w:t>技术资料：</w:t>
      </w:r>
      <w:r>
        <w:fldChar w:fldCharType="begin"/>
      </w:r>
      <w:r>
        <w:instrText xml:space="preserve"> HYPERLINK "http://www.oracle.com/technetwork/java/javaee/overview/index.html" </w:instrText>
      </w:r>
      <w:r>
        <w:fldChar w:fldCharType="separate"/>
      </w:r>
      <w:r>
        <w:rPr>
          <w:rStyle w:val="8"/>
        </w:rPr>
        <w:t>http://www.oracle.com/technetwork/java/javaee/overview/index.html</w:t>
      </w:r>
      <w:r>
        <w:rPr>
          <w:rStyle w:val="8"/>
        </w:rPr>
        <w:fldChar w:fldCharType="end"/>
      </w:r>
    </w:p>
    <w:p>
      <w:pPr>
        <w:pStyle w:val="13"/>
        <w:ind w:left="567" w:firstLine="0" w:firstLineChars="0"/>
      </w:pPr>
    </w:p>
    <w:p>
      <w:pPr>
        <w:pStyle w:val="1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任务概述</w:t>
      </w:r>
    </w:p>
    <w:p/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目标</w:t>
      </w:r>
    </w:p>
    <w:p>
      <w:pPr>
        <w:ind w:left="420" w:leftChars="200" w:firstLine="420" w:firstLineChars="20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系统用户分为个人用户和管理员，提供登录表单，允许用户以不同身份（管理员或用户）登录，登录后转到不同页面执行不同操作。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用户特点</w:t>
      </w:r>
    </w:p>
    <w:p>
      <w:pPr>
        <w:pStyle w:val="13"/>
        <w:ind w:left="42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个人可以注册为平台的用户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发布调查问卷和填写其他用户发布的调查问卷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并可对发布的调查问卷进行增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删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改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查等操作</w:t>
      </w:r>
      <w:r>
        <w:rPr>
          <w:rFonts w:hint="eastAsia" w:ascii="微软雅黑" w:hAnsi="微软雅黑" w:eastAsia="微软雅黑"/>
        </w:rPr>
        <w:t>。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约束</w:t>
      </w:r>
    </w:p>
    <w:p>
      <w:pPr>
        <w:pStyle w:val="13"/>
        <w:ind w:left="84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本项目由教师带领完成，所有学生需要按时完成，教师会定期检查项目进度。最终项目的提交时间为20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-0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-0</w:t>
      </w:r>
      <w:r>
        <w:rPr>
          <w:rFonts w:hint="eastAsia"/>
          <w:lang w:val="en-US" w:eastAsia="zh-CN"/>
        </w:rPr>
        <w:t>1</w:t>
      </w:r>
    </w:p>
    <w:p/>
    <w:p>
      <w:pPr>
        <w:pStyle w:val="1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需求规定</w:t>
      </w:r>
    </w:p>
    <w:p/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功能规定</w:t>
      </w:r>
    </w:p>
    <w:p>
      <w:pPr>
        <w:pStyle w:val="13"/>
        <w:numPr>
          <w:ilvl w:val="0"/>
          <w:numId w:val="0"/>
        </w:numPr>
        <w:ind w:leftChars="4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用户</w:t>
      </w:r>
      <w:r>
        <w:rPr>
          <w:rFonts w:hint="eastAsia" w:ascii="微软雅黑" w:hAnsi="微软雅黑" w:eastAsia="微软雅黑"/>
          <w:lang w:val="en-US" w:eastAsia="zh-CN"/>
        </w:rPr>
        <w:t>：1.注册：</w:t>
      </w:r>
      <w:r>
        <w:rPr>
          <w:rFonts w:ascii="微软雅黑" w:hAnsi="微软雅黑" w:eastAsia="微软雅黑"/>
        </w:rPr>
        <w:t>任何</w:t>
      </w:r>
      <w:r>
        <w:rPr>
          <w:rFonts w:hint="eastAsia" w:ascii="微软雅黑" w:hAnsi="微软雅黑" w:eastAsia="微软雅黑"/>
        </w:rPr>
        <w:t>个人</w:t>
      </w:r>
      <w:r>
        <w:rPr>
          <w:rFonts w:ascii="微软雅黑" w:hAnsi="微软雅黑" w:eastAsia="微软雅黑"/>
        </w:rPr>
        <w:t>都可以注册为平台用户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使用平台发布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收集和参与调查问卷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注册需要提供必要的信息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如用户名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出生日期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密码</w:t>
      </w:r>
      <w:r>
        <w:rPr>
          <w:rFonts w:hint="eastAsia" w:ascii="微软雅黑" w:hAnsi="微软雅黑" w:eastAsia="微软雅黑"/>
        </w:rPr>
        <w:t>、所在城市、职业、手机号、</w:t>
      </w:r>
      <w:r>
        <w:rPr>
          <w:rFonts w:ascii="微软雅黑" w:hAnsi="微软雅黑" w:eastAsia="微软雅黑"/>
        </w:rPr>
        <w:t>性别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密码找回问题答案等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注册信息需要提供基本的验证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验证用户名是否注册过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以及所有信息格式是否正确</w:t>
      </w:r>
      <w:r>
        <w:rPr>
          <w:rFonts w:hint="eastAsia" w:ascii="微软雅黑" w:hAnsi="微软雅黑" w:eastAsia="微软雅黑"/>
        </w:rPr>
        <w:t>。</w:t>
      </w:r>
    </w:p>
    <w:p>
      <w:pPr>
        <w:pStyle w:val="13"/>
        <w:widowControl/>
        <w:numPr>
          <w:ilvl w:val="0"/>
          <w:numId w:val="2"/>
        </w:numPr>
        <w:ind w:left="840" w:leftChars="400" w:firstLine="630" w:firstLineChars="300"/>
        <w:contextualSpacing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登陆：</w:t>
      </w:r>
      <w:r>
        <w:rPr>
          <w:rFonts w:hint="eastAsia" w:ascii="微软雅黑" w:hAnsi="微软雅黑" w:eastAsia="微软雅黑"/>
        </w:rPr>
        <w:t>用户注册成功后可用个人账户登录，进而参与发布和管理调查问卷、测验和投票帖。</w:t>
      </w:r>
    </w:p>
    <w:p>
      <w:pPr>
        <w:pStyle w:val="13"/>
        <w:widowControl/>
        <w:numPr>
          <w:ilvl w:val="0"/>
          <w:numId w:val="2"/>
        </w:numPr>
        <w:ind w:left="840" w:leftChars="400" w:firstLine="630" w:firstLineChars="300"/>
        <w:contextualSpacing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修改个人信息：用户登陆可以修改部分个人信息。</w:t>
      </w:r>
    </w:p>
    <w:p>
      <w:pPr>
        <w:pStyle w:val="13"/>
        <w:widowControl/>
        <w:numPr>
          <w:ilvl w:val="0"/>
          <w:numId w:val="2"/>
        </w:numPr>
        <w:ind w:left="840" w:leftChars="400" w:firstLine="630" w:firstLineChars="300"/>
        <w:contextualSpacing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修改密码：需验证旧密码是否正确。</w:t>
      </w:r>
    </w:p>
    <w:p>
      <w:pPr>
        <w:pStyle w:val="13"/>
        <w:widowControl/>
        <w:numPr>
          <w:ilvl w:val="0"/>
          <w:numId w:val="2"/>
        </w:numPr>
        <w:ind w:left="840" w:leftChars="400" w:firstLine="630" w:firstLineChars="300"/>
        <w:contextualSpacing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退出登录</w:t>
      </w:r>
    </w:p>
    <w:p>
      <w:pPr>
        <w:pStyle w:val="13"/>
        <w:widowControl/>
        <w:numPr>
          <w:ilvl w:val="0"/>
          <w:numId w:val="0"/>
        </w:numPr>
        <w:ind w:left="630" w:hanging="630" w:hangingChars="300"/>
        <w:contextualSpacing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  参与调查问卷、测验和投票：</w:t>
      </w:r>
      <w:r>
        <w:rPr>
          <w:rFonts w:ascii="微软雅黑" w:hAnsi="微软雅黑" w:eastAsia="微软雅黑"/>
        </w:rPr>
        <w:t>任何用户都可以查看发布的调查问卷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小测验和投票帖的内容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但是需要登录方可参与调查问卷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进行小测验或投票</w:t>
      </w:r>
      <w:r>
        <w:rPr>
          <w:rFonts w:hint="eastAsia" w:ascii="微软雅黑" w:hAnsi="微软雅黑" w:eastAsia="微软雅黑"/>
        </w:rPr>
        <w:t>。</w:t>
      </w:r>
    </w:p>
    <w:p>
      <w:pPr>
        <w:pStyle w:val="13"/>
        <w:widowControl/>
        <w:numPr>
          <w:ilvl w:val="0"/>
          <w:numId w:val="0"/>
        </w:numPr>
        <w:ind w:left="630" w:hanging="630" w:hangingChars="300"/>
        <w:contextualSpacing/>
        <w:jc w:val="left"/>
        <w:rPr>
          <w:rFonts w:hint="eastAsia" w:ascii="微软雅黑" w:hAnsi="微软雅黑" w:eastAsia="微软雅黑"/>
        </w:rPr>
      </w:pPr>
    </w:p>
    <w:p>
      <w:pPr>
        <w:pStyle w:val="13"/>
        <w:widowControl/>
        <w:numPr>
          <w:ilvl w:val="0"/>
          <w:numId w:val="0"/>
        </w:numPr>
        <w:ind w:left="630" w:hanging="630" w:hangingChars="300"/>
        <w:contextualSpacing/>
        <w:jc w:val="left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  发布和管理小测验：</w:t>
      </w:r>
      <w:r>
        <w:rPr>
          <w:rFonts w:ascii="微软雅黑" w:hAnsi="微软雅黑" w:eastAsia="微软雅黑"/>
        </w:rPr>
        <w:t>用户可以发布一个小测验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发布时需要指定小测验的标题和类型</w:t>
      </w:r>
      <w:r>
        <w:rPr>
          <w:rFonts w:hint="eastAsia" w:ascii="微软雅黑" w:hAnsi="微软雅黑" w:eastAsia="微软雅黑"/>
        </w:rPr>
        <w:t>（类型可自定义，如英语水平、数学、文学、智力等），然后可以添加测验题目</w:t>
      </w:r>
      <w:r>
        <w:rPr>
          <w:rFonts w:hint="eastAsia" w:ascii="微软雅黑" w:hAnsi="微软雅黑" w:eastAsia="微软雅黑"/>
          <w:lang w:eastAsia="zh-CN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单选）</w:t>
      </w:r>
      <w:r>
        <w:rPr>
          <w:rFonts w:hint="eastAsia" w:ascii="微软雅黑" w:hAnsi="微软雅黑" w:eastAsia="微软雅黑"/>
          <w:lang w:eastAsia="zh-CN"/>
        </w:rPr>
        <w:t>。</w:t>
      </w:r>
      <w:r>
        <w:rPr>
          <w:rFonts w:hint="eastAsia" w:ascii="微软雅黑" w:hAnsi="微软雅黑" w:eastAsia="微软雅黑"/>
          <w:lang w:val="en-US" w:eastAsia="zh-CN"/>
        </w:rPr>
        <w:t>用</w:t>
      </w:r>
      <w:r>
        <w:rPr>
          <w:rFonts w:ascii="微软雅黑" w:hAnsi="微软雅黑" w:eastAsia="微软雅黑"/>
        </w:rPr>
        <w:t>户可以查看自己发布的小测验的列表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选择禁用或删除小测验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也可进入某个小测验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查看小测验的详细信息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如测验结果统计</w:t>
      </w:r>
      <w:r>
        <w:rPr>
          <w:rFonts w:hint="eastAsia" w:ascii="微软雅黑" w:hAnsi="微软雅黑" w:eastAsia="微软雅黑"/>
        </w:rPr>
        <w:t>。此外，用户可以根据关键字检索自己发布的小测验，默认测验列表按照发布时间降序排序，列表中显示测验的标题、发布时间和参与人数等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pStyle w:val="13"/>
        <w:widowControl/>
        <w:numPr>
          <w:ilvl w:val="0"/>
          <w:numId w:val="0"/>
        </w:numPr>
        <w:ind w:left="630" w:hanging="630" w:hangingChars="300"/>
        <w:contextualSpacing/>
        <w:jc w:val="left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  发布和管理投票帖子：</w:t>
      </w:r>
      <w:r>
        <w:rPr>
          <w:rFonts w:ascii="微软雅黑" w:hAnsi="微软雅黑" w:eastAsia="微软雅黑"/>
        </w:rPr>
        <w:t>用户可以发起一项投票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让其他用户参与投票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投票帖记录帖子的编号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标题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发布时间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发布用户等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并且可以添加投票题目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投票题目都是单选</w:t>
      </w:r>
      <w:r>
        <w:rPr>
          <w:rFonts w:hint="eastAsia" w:ascii="微软雅黑" w:hAnsi="微软雅黑" w:eastAsia="微软雅黑"/>
          <w:lang w:eastAsia="zh-CN"/>
        </w:rPr>
        <w:t>。</w:t>
      </w:r>
      <w:r>
        <w:rPr>
          <w:rFonts w:ascii="微软雅黑" w:hAnsi="微软雅黑" w:eastAsia="微软雅黑"/>
        </w:rPr>
        <w:t>用户可以管理自己发布的所有投票帖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投票帖列表按照发布时间降序排列</w:t>
      </w:r>
      <w:r>
        <w:rPr>
          <w:rFonts w:hint="eastAsia" w:ascii="微软雅黑" w:hAnsi="微软雅黑" w:eastAsia="微软雅黑"/>
        </w:rPr>
        <w:t>，用户在列表中可以看到投票帖标题、发布时间、投票人数，点击投票人数超链接可查看投票结果。也可对列表中的帖子进行删除或禁用，如果尚未有用户参与投票，可修改投票内容，否则不可以修改。此外，用户可以根据关键字检索自己发布的投票帖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pStyle w:val="13"/>
        <w:widowControl/>
        <w:numPr>
          <w:ilvl w:val="0"/>
          <w:numId w:val="0"/>
        </w:numPr>
        <w:ind w:left="630" w:hanging="630" w:hangingChars="300"/>
        <w:contextualSpacing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  </w:t>
      </w:r>
      <w:r>
        <w:rPr>
          <w:rFonts w:hint="eastAsia" w:ascii="微软雅黑" w:hAnsi="微软雅黑" w:eastAsia="微软雅黑"/>
          <w:b/>
          <w:bCs/>
          <w:lang w:val="en-US" w:eastAsia="zh-CN"/>
        </w:rPr>
        <w:t>问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lang w:val="en-US" w:eastAsia="zh-CN"/>
        </w:rPr>
        <w:t>卷：</w:t>
      </w:r>
      <w:r>
        <w:rPr>
          <w:rFonts w:hint="eastAsia" w:ascii="微软雅黑" w:hAnsi="微软雅黑" w:eastAsia="微软雅黑"/>
          <w:lang w:val="en-US" w:eastAsia="zh-CN"/>
        </w:rPr>
        <w:t>1.用户可以分享问卷（链接）通过qq、wechat。</w:t>
      </w:r>
    </w:p>
    <w:p>
      <w:pPr>
        <w:pStyle w:val="13"/>
        <w:widowControl/>
        <w:numPr>
          <w:ilvl w:val="0"/>
          <w:numId w:val="3"/>
        </w:numPr>
        <w:ind w:left="1260" w:leftChars="0" w:firstLine="0" w:firstLineChars="0"/>
        <w:contextualSpacing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分享的问卷链接是加密的形式，防止遍历所有问卷。</w:t>
      </w:r>
    </w:p>
    <w:p>
      <w:pPr>
        <w:pStyle w:val="13"/>
        <w:widowControl/>
        <w:numPr>
          <w:ilvl w:val="0"/>
          <w:numId w:val="3"/>
        </w:numPr>
        <w:ind w:left="1260" w:leftChars="0" w:firstLine="0" w:firstLineChars="0"/>
        <w:contextualSpacing/>
        <w:jc w:val="lef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小测验问卷，发布用户通过提前定义答案，系统可以计算得分。以柱状图或饼图将结果清晰的呈现给用户（发布问卷的）。</w:t>
      </w:r>
    </w:p>
    <w:p>
      <w:pPr>
        <w:pStyle w:val="13"/>
        <w:widowControl/>
        <w:numPr>
          <w:ilvl w:val="0"/>
          <w:numId w:val="0"/>
        </w:numPr>
        <w:contextualSpacing/>
        <w:jc w:val="left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管理员</w:t>
      </w:r>
      <w:r>
        <w:rPr>
          <w:rFonts w:hint="eastAsia" w:ascii="微软雅黑" w:hAnsi="微软雅黑" w:eastAsia="微软雅黑"/>
          <w:lang w:val="en-US" w:eastAsia="zh-CN"/>
        </w:rPr>
        <w:t>：</w:t>
      </w:r>
      <w:r>
        <w:rPr>
          <w:rFonts w:ascii="微软雅黑" w:hAnsi="微软雅黑" w:eastAsia="微软雅黑" w:cs="微软雅黑"/>
        </w:rPr>
        <w:t>管理员作为特殊用户</w:t>
      </w:r>
      <w:r>
        <w:rPr>
          <w:rFonts w:hint="eastAsia" w:ascii="微软雅黑" w:hAnsi="微软雅黑" w:eastAsia="微软雅黑" w:cs="微软雅黑"/>
        </w:rPr>
        <w:t>，</w:t>
      </w:r>
      <w:r>
        <w:rPr>
          <w:rFonts w:ascii="微软雅黑" w:hAnsi="微软雅黑" w:eastAsia="微软雅黑" w:cs="微软雅黑"/>
        </w:rPr>
        <w:t>对平台具有管理权限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pStyle w:val="13"/>
        <w:widowControl/>
        <w:numPr>
          <w:ilvl w:val="0"/>
          <w:numId w:val="4"/>
        </w:numPr>
        <w:ind w:left="945" w:leftChars="0" w:firstLine="0" w:firstLineChars="0"/>
        <w:contextualSpacing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管理个人用户：修改个人密码，需要验证旧密码。退出登录。</w:t>
      </w:r>
    </w:p>
    <w:p>
      <w:pPr>
        <w:pStyle w:val="13"/>
        <w:widowControl/>
        <w:numPr>
          <w:ilvl w:val="0"/>
          <w:numId w:val="4"/>
        </w:numPr>
        <w:ind w:left="945" w:leftChars="0" w:firstLine="0" w:firstLineChars="0"/>
        <w:contextualSpacing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管理用户：</w:t>
      </w:r>
      <w:r>
        <w:rPr>
          <w:rFonts w:hint="eastAsia" w:ascii="微软雅黑" w:hAnsi="微软雅黑" w:eastAsia="微软雅黑"/>
        </w:rPr>
        <w:t>管理员可以查看所有用户的列表，列表显示用户的基本信息，如用户名、性别、发布调查问卷的数量、参与调查问卷的数量和注册时间。默认按照注册时间降序排序，也可指定按照发布调查问卷的数量或参与调查问卷的数量排序。在列表中，管理员可以选择禁用某个用户的账户，禁用的账户不可再登录系统。管理员还可以根据用户名检索指定的用户。在列表中点击用户的用户名可链接到页面查看该用户的详细信息，包括个人信息、发布问卷数量、参与问卷数量、发布测验数量、参与测验数量、发布投票数量、参与投票数量等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pStyle w:val="13"/>
        <w:widowControl/>
        <w:numPr>
          <w:ilvl w:val="0"/>
          <w:numId w:val="4"/>
        </w:numPr>
        <w:ind w:left="945" w:leftChars="0" w:firstLine="0" w:firstLineChars="0"/>
        <w:contextualSpacing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管理帖子：</w:t>
      </w:r>
      <w:r>
        <w:rPr>
          <w:rFonts w:ascii="微软雅黑" w:hAnsi="微软雅黑" w:eastAsia="微软雅黑" w:cs="微软雅黑"/>
          <w:bCs/>
        </w:rPr>
        <w:t>管理员可以查看所有发布的调查问卷</w:t>
      </w:r>
      <w:r>
        <w:rPr>
          <w:rFonts w:hint="eastAsia" w:ascii="微软雅黑" w:hAnsi="微软雅黑" w:eastAsia="微软雅黑" w:cs="微软雅黑"/>
          <w:bCs/>
        </w:rPr>
        <w:t>、</w:t>
      </w:r>
      <w:r>
        <w:rPr>
          <w:rFonts w:ascii="微软雅黑" w:hAnsi="微软雅黑" w:eastAsia="微软雅黑" w:cs="微软雅黑"/>
          <w:bCs/>
        </w:rPr>
        <w:t>小测验和投票帖的列表</w:t>
      </w:r>
      <w:r>
        <w:rPr>
          <w:rFonts w:hint="eastAsia" w:ascii="微软雅黑" w:hAnsi="微软雅黑" w:eastAsia="微软雅黑" w:cs="微软雅黑"/>
          <w:bCs/>
          <w:lang w:eastAsia="zh-CN"/>
        </w:rPr>
        <w:t>，</w:t>
      </w:r>
      <w:r>
        <w:rPr>
          <w:rFonts w:hint="eastAsia" w:ascii="微软雅黑" w:hAnsi="微软雅黑" w:eastAsia="微软雅黑" w:cs="微软雅黑"/>
          <w:bCs/>
        </w:rPr>
        <w:t>列表中显示帖子的简单信息，如标题、发布时间、发布用户、参与人数等，默认按照发布时间降序排序，也可指定按照参与人数降序排序，在列表中管理员可选择禁用某个帖子，禁用的帖子不可继续被参与。此外管理员可点击列表中帖子的标题，进入页面查看帖子的详细信息</w:t>
      </w:r>
      <w:r>
        <w:rPr>
          <w:rFonts w:hint="eastAsia" w:ascii="微软雅黑" w:hAnsi="微软雅黑" w:eastAsia="微软雅黑" w:cs="微软雅黑"/>
          <w:bCs/>
          <w:lang w:eastAsia="zh-CN"/>
        </w:rPr>
        <w:t>。</w:t>
      </w:r>
    </w:p>
    <w:p>
      <w:pPr>
        <w:pStyle w:val="13"/>
        <w:widowControl/>
        <w:numPr>
          <w:ilvl w:val="0"/>
          <w:numId w:val="0"/>
        </w:numPr>
        <w:ind w:left="630" w:hanging="630" w:hangingChars="300"/>
        <w:contextualSpacing/>
        <w:jc w:val="left"/>
        <w:rPr>
          <w:rFonts w:hint="eastAsia" w:ascii="微软雅黑" w:hAnsi="微软雅黑" w:eastAsia="微软雅黑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400"/>
        <w:rPr>
          <w:rFonts w:hint="default" w:ascii="微软雅黑" w:hAnsi="微软雅黑" w:eastAsia="微软雅黑"/>
          <w:lang w:val="en-US" w:eastAsia="zh-CN"/>
        </w:rPr>
      </w:pP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系统用例图</w:t>
      </w:r>
    </w:p>
    <w:p>
      <w:pPr>
        <w:pStyle w:val="13"/>
        <w:ind w:left="567" w:firstLine="0" w:firstLineChars="0"/>
      </w:pP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性能规定</w:t>
      </w:r>
    </w:p>
    <w:p>
      <w:pPr>
        <w:pStyle w:val="13"/>
        <w:ind w:left="567" w:firstLine="273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能够保证</w:t>
      </w:r>
      <w:r>
        <w:rPr>
          <w:rFonts w:hint="eastAsia"/>
          <w:lang w:val="en-US" w:eastAsia="zh-CN"/>
        </w:rPr>
        <w:t>商品正常展示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故障处理要求</w:t>
      </w:r>
    </w:p>
    <w:p>
      <w:pPr>
        <w:pStyle w:val="13"/>
        <w:ind w:left="567" w:firstLine="273" w:firstLineChars="0"/>
      </w:pPr>
      <w:r>
        <w:rPr>
          <w:rFonts w:hint="eastAsia"/>
        </w:rPr>
        <w:t>能够实现友好的故障处理页面，不允许异常界面的出现</w:t>
      </w:r>
    </w:p>
    <w:p/>
    <w:p>
      <w:pPr>
        <w:pStyle w:val="1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运行环境规定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设备</w:t>
      </w:r>
    </w:p>
    <w:p>
      <w:pPr>
        <w:pStyle w:val="13"/>
        <w:ind w:left="567" w:firstLine="0" w:firstLineChars="0"/>
      </w:pPr>
      <w:r>
        <w:rPr>
          <w:rFonts w:hint="eastAsia"/>
        </w:rPr>
        <w:t>教师机的硬件配置</w:t>
      </w:r>
    </w:p>
    <w:p>
      <w:pPr>
        <w:pStyle w:val="13"/>
        <w:ind w:left="567" w:firstLine="0" w:firstLineChars="0"/>
      </w:pPr>
      <w:r>
        <w:rPr>
          <w:rFonts w:hint="eastAsia"/>
        </w:rPr>
        <w:t>CPU：2.6GHZ</w:t>
      </w:r>
    </w:p>
    <w:p>
      <w:pPr>
        <w:pStyle w:val="13"/>
        <w:ind w:left="567" w:firstLine="0" w:firstLineChars="0"/>
      </w:pPr>
      <w:r>
        <w:rPr>
          <w:rFonts w:hint="eastAsia"/>
        </w:rPr>
        <w:t>内存：4GB</w:t>
      </w:r>
    </w:p>
    <w:p>
      <w:pPr>
        <w:pStyle w:val="13"/>
        <w:ind w:left="567" w:firstLine="0" w:firstLineChars="0"/>
      </w:pPr>
      <w:r>
        <w:rPr>
          <w:rFonts w:hint="eastAsia"/>
        </w:rPr>
        <w:t>网络：100Mb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支持软件</w:t>
      </w:r>
    </w:p>
    <w:p>
      <w:pPr>
        <w:pStyle w:val="13"/>
        <w:ind w:left="567" w:firstLine="0" w:firstLineChars="0"/>
      </w:pPr>
      <w:r>
        <w:t>W</w:t>
      </w:r>
      <w:r>
        <w:rPr>
          <w:rFonts w:hint="eastAsia"/>
        </w:rPr>
        <w:t>indows操作系统</w:t>
      </w:r>
    </w:p>
    <w:p>
      <w:pPr>
        <w:pStyle w:val="13"/>
        <w:ind w:left="567" w:firstLine="0" w:firstLineChars="0"/>
      </w:pPr>
      <w:r>
        <w:rPr>
          <w:rFonts w:hint="eastAsia"/>
        </w:rPr>
        <w:t>Tomcat服务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接口</w:t>
      </w:r>
    </w:p>
    <w:p>
      <w:pPr>
        <w:pStyle w:val="13"/>
        <w:ind w:left="567" w:firstLine="0" w:firstLineChars="0"/>
      </w:pPr>
      <w:r>
        <w:rPr>
          <w:rFonts w:hint="eastAsia"/>
        </w:rPr>
        <w:t>无外部接口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控制</w:t>
      </w:r>
    </w:p>
    <w:p>
      <w:pPr>
        <w:pStyle w:val="13"/>
        <w:ind w:left="567" w:firstLine="0" w:firstLineChars="0"/>
      </w:pPr>
      <w:r>
        <w:rPr>
          <w:rFonts w:hint="eastAsia"/>
        </w:rPr>
        <w:t>维护人员远程控制系统的更新维护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C22DD4"/>
    <w:multiLevelType w:val="singleLevel"/>
    <w:tmpl w:val="E0C22DD4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260" w:leftChars="0" w:firstLine="0" w:firstLineChars="0"/>
      </w:pPr>
    </w:lvl>
  </w:abstractNum>
  <w:abstractNum w:abstractNumId="1">
    <w:nsid w:val="04C473BD"/>
    <w:multiLevelType w:val="singleLevel"/>
    <w:tmpl w:val="04C473B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291F029"/>
    <w:multiLevelType w:val="singleLevel"/>
    <w:tmpl w:val="1291F02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945" w:leftChars="0" w:firstLine="0" w:firstLineChars="0"/>
      </w:pPr>
    </w:lvl>
  </w:abstractNum>
  <w:abstractNum w:abstractNumId="3">
    <w:nsid w:val="515F5F08"/>
    <w:multiLevelType w:val="multilevel"/>
    <w:tmpl w:val="515F5F08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F7F"/>
    <w:rsid w:val="000556F8"/>
    <w:rsid w:val="000A0FC4"/>
    <w:rsid w:val="000B55DA"/>
    <w:rsid w:val="001413CE"/>
    <w:rsid w:val="001A62AA"/>
    <w:rsid w:val="002E78DC"/>
    <w:rsid w:val="003F27A6"/>
    <w:rsid w:val="00437F7F"/>
    <w:rsid w:val="004C79CA"/>
    <w:rsid w:val="006471B9"/>
    <w:rsid w:val="006C64B9"/>
    <w:rsid w:val="007918F7"/>
    <w:rsid w:val="00845301"/>
    <w:rsid w:val="00905B5C"/>
    <w:rsid w:val="00A0238D"/>
    <w:rsid w:val="00A25D32"/>
    <w:rsid w:val="00D67259"/>
    <w:rsid w:val="00DD2ABD"/>
    <w:rsid w:val="00E31312"/>
    <w:rsid w:val="00F3310C"/>
    <w:rsid w:val="00F7728B"/>
    <w:rsid w:val="00F84BEE"/>
    <w:rsid w:val="00FB7374"/>
    <w:rsid w:val="00FD383A"/>
    <w:rsid w:val="0358267C"/>
    <w:rsid w:val="04160588"/>
    <w:rsid w:val="067C7EF5"/>
    <w:rsid w:val="08B7159C"/>
    <w:rsid w:val="0B243D56"/>
    <w:rsid w:val="0D235802"/>
    <w:rsid w:val="22CC022B"/>
    <w:rsid w:val="364D250D"/>
    <w:rsid w:val="3A70263E"/>
    <w:rsid w:val="3F14142A"/>
    <w:rsid w:val="46D81B99"/>
    <w:rsid w:val="4E3C33E1"/>
    <w:rsid w:val="62123702"/>
    <w:rsid w:val="742B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1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qFormat/>
    <w:uiPriority w:val="99"/>
    <w:rPr>
      <w:sz w:val="18"/>
      <w:szCs w:val="18"/>
    </w:rPr>
  </w:style>
  <w:style w:type="character" w:customStyle="1" w:styleId="11">
    <w:name w:val="副标题 字符"/>
    <w:basedOn w:val="7"/>
    <w:link w:val="4"/>
    <w:qFormat/>
    <w:uiPriority w:val="11"/>
    <w:rPr>
      <w:b/>
      <w:bCs/>
      <w:kern w:val="28"/>
      <w:sz w:val="32"/>
      <w:szCs w:val="32"/>
    </w:rPr>
  </w:style>
  <w:style w:type="character" w:customStyle="1" w:styleId="12">
    <w:name w:val="标题 字符"/>
    <w:basedOn w:val="7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162</Words>
  <Characters>925</Characters>
  <Lines>7</Lines>
  <Paragraphs>2</Paragraphs>
  <TotalTime>0</TotalTime>
  <ScaleCrop>false</ScaleCrop>
  <LinksUpToDate>false</LinksUpToDate>
  <CharactersWithSpaces>1085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2017-01-18T02:28:00Z</dcterms:created>
  <dc:creator>xl l</dc:creator>
  <cp:lastModifiedBy>逸晓轩</cp:lastModifiedBy>
  <dcterms:modified xsi:type="dcterms:W3CDTF">2019-11-08T02:05:42Z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