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BD661" w14:textId="5977AB70" w:rsidR="00B82E51" w:rsidRPr="00DA24CB" w:rsidRDefault="00DA24CB" w:rsidP="003405E0">
      <w:pPr>
        <w:spacing w:after="0" w:line="360" w:lineRule="auto"/>
        <w:ind w:right="49"/>
        <w:jc w:val="center"/>
        <w:rPr>
          <w:szCs w:val="24"/>
        </w:rPr>
      </w:pPr>
      <w:bookmarkStart w:id="0" w:name="_Hlk4592564"/>
      <w:r>
        <w:rPr>
          <w:szCs w:val="24"/>
        </w:rPr>
        <w:t>AUTOMAT</w:t>
      </w:r>
      <w:r w:rsidR="003405E0">
        <w:rPr>
          <w:szCs w:val="24"/>
        </w:rPr>
        <w:t>I</w:t>
      </w:r>
      <w:r>
        <w:rPr>
          <w:szCs w:val="24"/>
        </w:rPr>
        <w:t>C</w:t>
      </w:r>
      <w:r w:rsidRPr="00DA24CB">
        <w:rPr>
          <w:szCs w:val="24"/>
        </w:rPr>
        <w:t xml:space="preserve"> D</w:t>
      </w:r>
      <w:r>
        <w:rPr>
          <w:szCs w:val="24"/>
        </w:rPr>
        <w:t>ETECTION</w:t>
      </w:r>
      <w:r w:rsidRPr="00DA24CB">
        <w:rPr>
          <w:szCs w:val="24"/>
        </w:rPr>
        <w:t xml:space="preserve"> </w:t>
      </w:r>
      <w:r>
        <w:rPr>
          <w:szCs w:val="24"/>
        </w:rPr>
        <w:t>OF</w:t>
      </w:r>
      <w:r w:rsidRPr="00DA24CB">
        <w:rPr>
          <w:szCs w:val="24"/>
        </w:rPr>
        <w:t xml:space="preserve"> C</w:t>
      </w:r>
      <w:r>
        <w:rPr>
          <w:szCs w:val="24"/>
        </w:rPr>
        <w:t>YBER</w:t>
      </w:r>
      <w:r w:rsidRPr="00DA24CB">
        <w:rPr>
          <w:szCs w:val="24"/>
        </w:rPr>
        <w:t xml:space="preserve"> S</w:t>
      </w:r>
      <w:r>
        <w:rPr>
          <w:szCs w:val="24"/>
        </w:rPr>
        <w:t>ECUR</w:t>
      </w:r>
      <w:r w:rsidR="003405E0">
        <w:rPr>
          <w:szCs w:val="24"/>
        </w:rPr>
        <w:t>I</w:t>
      </w:r>
      <w:r>
        <w:rPr>
          <w:szCs w:val="24"/>
        </w:rPr>
        <w:t>TY</w:t>
      </w:r>
      <w:r w:rsidRPr="00DA24CB">
        <w:rPr>
          <w:szCs w:val="24"/>
        </w:rPr>
        <w:t xml:space="preserve"> E</w:t>
      </w:r>
      <w:r>
        <w:rPr>
          <w:szCs w:val="24"/>
        </w:rPr>
        <w:t>VENTS</w:t>
      </w:r>
      <w:r w:rsidRPr="00DA24CB">
        <w:rPr>
          <w:szCs w:val="24"/>
        </w:rPr>
        <w:t xml:space="preserve"> </w:t>
      </w:r>
      <w:r w:rsidR="003405E0">
        <w:rPr>
          <w:szCs w:val="24"/>
        </w:rPr>
        <w:t>FROM TURKISH TWITTER STREAM AND TURK</w:t>
      </w:r>
      <w:r w:rsidR="003D7D57">
        <w:rPr>
          <w:szCs w:val="24"/>
        </w:rPr>
        <w:t>I</w:t>
      </w:r>
      <w:r w:rsidR="003405E0">
        <w:rPr>
          <w:szCs w:val="24"/>
        </w:rPr>
        <w:t>SH NEWSPAPER DATA</w:t>
      </w:r>
    </w:p>
    <w:bookmarkEnd w:id="0"/>
    <w:p w14:paraId="3EEBD662" w14:textId="77777777" w:rsidR="00B82E51" w:rsidRDefault="00B82E51" w:rsidP="00F71A23">
      <w:pPr>
        <w:spacing w:after="0" w:line="360" w:lineRule="auto"/>
        <w:rPr>
          <w:sz w:val="20"/>
        </w:rPr>
      </w:pPr>
    </w:p>
    <w:p w14:paraId="3EEBD663" w14:textId="77777777" w:rsidR="00B82E51" w:rsidRDefault="00B82E51" w:rsidP="00F71A23">
      <w:pPr>
        <w:spacing w:after="0" w:line="360" w:lineRule="auto"/>
      </w:pPr>
    </w:p>
    <w:p w14:paraId="3EEBD664" w14:textId="77777777" w:rsidR="00B82E51" w:rsidRDefault="00B82E51" w:rsidP="00F71A23">
      <w:pPr>
        <w:spacing w:before="17" w:after="0" w:line="360" w:lineRule="auto"/>
        <w:rPr>
          <w:szCs w:val="24"/>
        </w:rPr>
      </w:pPr>
    </w:p>
    <w:p w14:paraId="3EEBD665" w14:textId="77777777" w:rsidR="00B82E51" w:rsidRDefault="00B82E51" w:rsidP="00201A4C">
      <w:pPr>
        <w:spacing w:after="0" w:line="360" w:lineRule="auto"/>
        <w:ind w:right="49"/>
        <w:jc w:val="center"/>
        <w:rPr>
          <w:szCs w:val="24"/>
        </w:rPr>
      </w:pPr>
      <w:r>
        <w:rPr>
          <w:szCs w:val="24"/>
        </w:rPr>
        <w:t>A</w:t>
      </w:r>
      <w:r>
        <w:rPr>
          <w:spacing w:val="-10"/>
          <w:szCs w:val="24"/>
        </w:rPr>
        <w:t xml:space="preserve"> </w:t>
      </w:r>
      <w:r>
        <w:rPr>
          <w:szCs w:val="24"/>
        </w:rPr>
        <w:t>TH</w:t>
      </w:r>
      <w:r>
        <w:rPr>
          <w:spacing w:val="-1"/>
          <w:szCs w:val="24"/>
        </w:rPr>
        <w:t>E</w:t>
      </w:r>
      <w:r>
        <w:rPr>
          <w:spacing w:val="3"/>
          <w:szCs w:val="24"/>
        </w:rPr>
        <w:t>S</w:t>
      </w:r>
      <w:r>
        <w:rPr>
          <w:spacing w:val="-6"/>
          <w:szCs w:val="24"/>
        </w:rPr>
        <w:t>I</w:t>
      </w:r>
      <w:r>
        <w:rPr>
          <w:szCs w:val="24"/>
        </w:rPr>
        <w:t>S</w:t>
      </w:r>
      <w:r>
        <w:rPr>
          <w:spacing w:val="1"/>
          <w:szCs w:val="24"/>
        </w:rPr>
        <w:t xml:space="preserve"> S</w:t>
      </w:r>
      <w:r>
        <w:rPr>
          <w:spacing w:val="2"/>
          <w:szCs w:val="24"/>
        </w:rPr>
        <w:t>U</w:t>
      </w:r>
      <w:r>
        <w:rPr>
          <w:spacing w:val="-2"/>
          <w:szCs w:val="24"/>
        </w:rPr>
        <w:t>B</w:t>
      </w:r>
      <w:r>
        <w:rPr>
          <w:spacing w:val="2"/>
          <w:szCs w:val="24"/>
        </w:rPr>
        <w:t>M</w:t>
      </w:r>
      <w:r>
        <w:rPr>
          <w:spacing w:val="-3"/>
          <w:szCs w:val="24"/>
        </w:rPr>
        <w:t>I</w:t>
      </w:r>
      <w:r>
        <w:rPr>
          <w:szCs w:val="24"/>
        </w:rPr>
        <w:t>TT</w:t>
      </w:r>
      <w:r>
        <w:rPr>
          <w:spacing w:val="1"/>
          <w:szCs w:val="24"/>
        </w:rPr>
        <w:t>E</w:t>
      </w:r>
      <w:r>
        <w:rPr>
          <w:szCs w:val="24"/>
        </w:rPr>
        <w:t>D TO</w:t>
      </w:r>
    </w:p>
    <w:p w14:paraId="09A93842" w14:textId="77777777" w:rsidR="003D7D57" w:rsidRDefault="00B82E51" w:rsidP="00F71A23">
      <w:pPr>
        <w:spacing w:after="0" w:line="360" w:lineRule="auto"/>
        <w:ind w:right="49"/>
        <w:jc w:val="center"/>
        <w:rPr>
          <w:szCs w:val="24"/>
        </w:rPr>
      </w:pPr>
      <w:r>
        <w:rPr>
          <w:szCs w:val="24"/>
        </w:rPr>
        <w:t>THE</w:t>
      </w:r>
      <w:r>
        <w:rPr>
          <w:spacing w:val="-11"/>
          <w:szCs w:val="24"/>
        </w:rPr>
        <w:t xml:space="preserve"> </w:t>
      </w:r>
      <w:r>
        <w:rPr>
          <w:szCs w:val="24"/>
        </w:rPr>
        <w:t>GRA</w:t>
      </w:r>
      <w:r>
        <w:rPr>
          <w:spacing w:val="-1"/>
          <w:szCs w:val="24"/>
        </w:rPr>
        <w:t>D</w:t>
      </w:r>
      <w:r>
        <w:rPr>
          <w:szCs w:val="24"/>
        </w:rPr>
        <w:t>U</w:t>
      </w:r>
      <w:r>
        <w:rPr>
          <w:spacing w:val="-1"/>
          <w:szCs w:val="24"/>
        </w:rPr>
        <w:t>A</w:t>
      </w:r>
      <w:r>
        <w:rPr>
          <w:szCs w:val="24"/>
        </w:rPr>
        <w:t xml:space="preserve">TE </w:t>
      </w:r>
      <w:r>
        <w:rPr>
          <w:spacing w:val="1"/>
          <w:szCs w:val="24"/>
        </w:rPr>
        <w:t>S</w:t>
      </w:r>
      <w:r>
        <w:rPr>
          <w:szCs w:val="24"/>
        </w:rPr>
        <w:t>C</w:t>
      </w:r>
      <w:r>
        <w:rPr>
          <w:spacing w:val="2"/>
          <w:szCs w:val="24"/>
        </w:rPr>
        <w:t>H</w:t>
      </w:r>
      <w:r>
        <w:rPr>
          <w:szCs w:val="24"/>
        </w:rPr>
        <w:t>O</w:t>
      </w:r>
      <w:r>
        <w:rPr>
          <w:spacing w:val="1"/>
          <w:szCs w:val="24"/>
        </w:rPr>
        <w:t>O</w:t>
      </w:r>
      <w:r>
        <w:rPr>
          <w:szCs w:val="24"/>
        </w:rPr>
        <w:t>L</w:t>
      </w:r>
      <w:r>
        <w:rPr>
          <w:spacing w:val="-3"/>
          <w:szCs w:val="24"/>
        </w:rPr>
        <w:t xml:space="preserve"> </w:t>
      </w:r>
      <w:r>
        <w:rPr>
          <w:szCs w:val="24"/>
        </w:rPr>
        <w:t>OF</w:t>
      </w:r>
      <w:r w:rsidR="00F71A23">
        <w:rPr>
          <w:spacing w:val="3"/>
          <w:szCs w:val="24"/>
        </w:rPr>
        <w:t xml:space="preserve"> </w:t>
      </w:r>
      <w:r>
        <w:rPr>
          <w:spacing w:val="-3"/>
          <w:szCs w:val="24"/>
        </w:rPr>
        <w:t>I</w:t>
      </w:r>
      <w:r>
        <w:rPr>
          <w:spacing w:val="2"/>
          <w:szCs w:val="24"/>
        </w:rPr>
        <w:t>N</w:t>
      </w:r>
      <w:r>
        <w:rPr>
          <w:spacing w:val="-1"/>
          <w:szCs w:val="24"/>
        </w:rPr>
        <w:t>F</w:t>
      </w:r>
      <w:r>
        <w:rPr>
          <w:szCs w:val="24"/>
        </w:rPr>
        <w:t>ORMA</w:t>
      </w:r>
      <w:r>
        <w:rPr>
          <w:spacing w:val="2"/>
          <w:szCs w:val="24"/>
        </w:rPr>
        <w:t>T</w:t>
      </w:r>
      <w:r>
        <w:rPr>
          <w:spacing w:val="-3"/>
          <w:szCs w:val="24"/>
        </w:rPr>
        <w:t>I</w:t>
      </w:r>
      <w:r>
        <w:rPr>
          <w:spacing w:val="3"/>
          <w:szCs w:val="24"/>
        </w:rPr>
        <w:t>C</w:t>
      </w:r>
      <w:r>
        <w:rPr>
          <w:szCs w:val="24"/>
        </w:rPr>
        <w:t xml:space="preserve">S </w:t>
      </w:r>
    </w:p>
    <w:p w14:paraId="3EEBD666" w14:textId="5EF8CBA4" w:rsidR="00B82E51" w:rsidRDefault="00B82E51" w:rsidP="00F71A23">
      <w:pPr>
        <w:spacing w:after="0" w:line="360" w:lineRule="auto"/>
        <w:ind w:right="49"/>
        <w:jc w:val="center"/>
        <w:rPr>
          <w:szCs w:val="24"/>
        </w:rPr>
      </w:pPr>
      <w:r>
        <w:rPr>
          <w:szCs w:val="24"/>
        </w:rPr>
        <w:t>OF</w:t>
      </w:r>
    </w:p>
    <w:p w14:paraId="3EEBD667" w14:textId="3BE0021C" w:rsidR="00B82E51" w:rsidRDefault="00B82E51" w:rsidP="00201A4C">
      <w:pPr>
        <w:spacing w:after="0" w:line="360" w:lineRule="auto"/>
        <w:ind w:right="49"/>
        <w:jc w:val="center"/>
        <w:rPr>
          <w:szCs w:val="24"/>
        </w:rPr>
      </w:pPr>
      <w:r>
        <w:rPr>
          <w:szCs w:val="24"/>
        </w:rPr>
        <w:t>THE</w:t>
      </w:r>
      <w:r>
        <w:rPr>
          <w:spacing w:val="-11"/>
          <w:szCs w:val="24"/>
        </w:rPr>
        <w:t xml:space="preserve"> </w:t>
      </w:r>
      <w:r>
        <w:rPr>
          <w:spacing w:val="2"/>
          <w:szCs w:val="24"/>
        </w:rPr>
        <w:t>M</w:t>
      </w:r>
      <w:r>
        <w:rPr>
          <w:spacing w:val="-3"/>
          <w:szCs w:val="24"/>
        </w:rPr>
        <w:t>I</w:t>
      </w:r>
      <w:r>
        <w:rPr>
          <w:szCs w:val="24"/>
        </w:rPr>
        <w:t>D</w:t>
      </w:r>
      <w:r>
        <w:rPr>
          <w:spacing w:val="1"/>
          <w:szCs w:val="24"/>
        </w:rPr>
        <w:t>D</w:t>
      </w:r>
      <w:r>
        <w:rPr>
          <w:spacing w:val="-3"/>
          <w:szCs w:val="24"/>
        </w:rPr>
        <w:t>L</w:t>
      </w:r>
      <w:r>
        <w:rPr>
          <w:szCs w:val="24"/>
        </w:rPr>
        <w:t>E E</w:t>
      </w:r>
      <w:r>
        <w:rPr>
          <w:spacing w:val="-1"/>
          <w:szCs w:val="24"/>
        </w:rPr>
        <w:t>A</w:t>
      </w:r>
      <w:r>
        <w:rPr>
          <w:spacing w:val="1"/>
          <w:szCs w:val="24"/>
        </w:rPr>
        <w:t>S</w:t>
      </w:r>
      <w:r>
        <w:rPr>
          <w:szCs w:val="24"/>
        </w:rPr>
        <w:t xml:space="preserve">T </w:t>
      </w:r>
      <w:r>
        <w:rPr>
          <w:spacing w:val="2"/>
          <w:szCs w:val="24"/>
        </w:rPr>
        <w:t>T</w:t>
      </w:r>
      <w:r>
        <w:rPr>
          <w:szCs w:val="24"/>
        </w:rPr>
        <w:t>ECH</w:t>
      </w:r>
      <w:r>
        <w:rPr>
          <w:spacing w:val="2"/>
          <w:szCs w:val="24"/>
        </w:rPr>
        <w:t>N</w:t>
      </w:r>
      <w:r>
        <w:rPr>
          <w:spacing w:val="-6"/>
          <w:szCs w:val="24"/>
        </w:rPr>
        <w:t>I</w:t>
      </w:r>
      <w:r>
        <w:rPr>
          <w:szCs w:val="24"/>
        </w:rPr>
        <w:t>C</w:t>
      </w:r>
      <w:r>
        <w:rPr>
          <w:spacing w:val="4"/>
          <w:szCs w:val="24"/>
        </w:rPr>
        <w:t>A</w:t>
      </w:r>
      <w:r>
        <w:rPr>
          <w:szCs w:val="24"/>
        </w:rPr>
        <w:t>L</w:t>
      </w:r>
      <w:r>
        <w:rPr>
          <w:spacing w:val="-3"/>
          <w:szCs w:val="24"/>
        </w:rPr>
        <w:t xml:space="preserve"> </w:t>
      </w:r>
      <w:r>
        <w:rPr>
          <w:szCs w:val="24"/>
        </w:rPr>
        <w:t>U</w:t>
      </w:r>
      <w:r>
        <w:rPr>
          <w:spacing w:val="1"/>
          <w:szCs w:val="24"/>
        </w:rPr>
        <w:t>N</w:t>
      </w:r>
      <w:r>
        <w:rPr>
          <w:spacing w:val="-3"/>
          <w:szCs w:val="24"/>
        </w:rPr>
        <w:t>I</w:t>
      </w:r>
      <w:r>
        <w:rPr>
          <w:spacing w:val="2"/>
          <w:szCs w:val="24"/>
        </w:rPr>
        <w:t>V</w:t>
      </w:r>
      <w:r>
        <w:rPr>
          <w:szCs w:val="24"/>
        </w:rPr>
        <w:t>ER</w:t>
      </w:r>
      <w:r>
        <w:rPr>
          <w:spacing w:val="4"/>
          <w:szCs w:val="24"/>
        </w:rPr>
        <w:t>S</w:t>
      </w:r>
      <w:r>
        <w:rPr>
          <w:spacing w:val="-3"/>
          <w:szCs w:val="24"/>
        </w:rPr>
        <w:t>I</w:t>
      </w:r>
      <w:r>
        <w:rPr>
          <w:szCs w:val="24"/>
        </w:rPr>
        <w:t>TY</w:t>
      </w:r>
    </w:p>
    <w:p w14:paraId="1BBDC69D" w14:textId="5A7931BA" w:rsidR="003D7D57" w:rsidRDefault="003D7D57" w:rsidP="00201A4C">
      <w:pPr>
        <w:spacing w:after="0" w:line="360" w:lineRule="auto"/>
        <w:ind w:right="49"/>
        <w:jc w:val="center"/>
        <w:rPr>
          <w:szCs w:val="24"/>
        </w:rPr>
      </w:pPr>
    </w:p>
    <w:p w14:paraId="76758B5A" w14:textId="77777777" w:rsidR="003D7D57" w:rsidRDefault="003D7D57" w:rsidP="00201A4C">
      <w:pPr>
        <w:spacing w:after="0" w:line="360" w:lineRule="auto"/>
        <w:ind w:right="49"/>
        <w:jc w:val="center"/>
        <w:rPr>
          <w:szCs w:val="24"/>
        </w:rPr>
      </w:pPr>
    </w:p>
    <w:p w14:paraId="3EEBD668" w14:textId="77777777" w:rsidR="00B82E51" w:rsidRDefault="0072137F" w:rsidP="00BA5ED7">
      <w:pPr>
        <w:spacing w:after="0" w:line="360" w:lineRule="auto"/>
        <w:ind w:right="49"/>
        <w:jc w:val="center"/>
        <w:rPr>
          <w:spacing w:val="-2"/>
          <w:szCs w:val="24"/>
        </w:rPr>
      </w:pPr>
      <w:r>
        <w:rPr>
          <w:szCs w:val="24"/>
        </w:rPr>
        <w:t>BY</w:t>
      </w:r>
    </w:p>
    <w:p w14:paraId="3EEBD669" w14:textId="77777777" w:rsidR="0072137F" w:rsidRDefault="0072137F" w:rsidP="00F71A23">
      <w:pPr>
        <w:spacing w:after="0" w:line="360" w:lineRule="auto"/>
        <w:ind w:left="2241" w:right="1766"/>
        <w:jc w:val="center"/>
        <w:rPr>
          <w:spacing w:val="-2"/>
          <w:szCs w:val="24"/>
        </w:rPr>
      </w:pPr>
    </w:p>
    <w:p w14:paraId="3EEBD66A" w14:textId="77777777" w:rsidR="0072137F" w:rsidRPr="00B82E51" w:rsidRDefault="0072137F" w:rsidP="00F71A23">
      <w:pPr>
        <w:spacing w:after="0" w:line="360" w:lineRule="auto"/>
        <w:ind w:left="2241" w:right="1766"/>
        <w:jc w:val="center"/>
        <w:rPr>
          <w:szCs w:val="24"/>
        </w:rPr>
      </w:pPr>
    </w:p>
    <w:p w14:paraId="3EEBD66B" w14:textId="0D4DA2D8" w:rsidR="00B82E51" w:rsidRPr="003405E0" w:rsidRDefault="003405E0" w:rsidP="00BA5ED7">
      <w:pPr>
        <w:spacing w:after="0" w:line="360" w:lineRule="auto"/>
        <w:ind w:right="49"/>
        <w:jc w:val="center"/>
        <w:rPr>
          <w:szCs w:val="24"/>
        </w:rPr>
      </w:pPr>
      <w:r w:rsidRPr="003405E0">
        <w:rPr>
          <w:szCs w:val="24"/>
        </w:rPr>
        <w:t>ÖZGÜR URAL</w:t>
      </w:r>
    </w:p>
    <w:p w14:paraId="3EEBD66C" w14:textId="77777777" w:rsidR="00B82E51" w:rsidRDefault="00B82E51" w:rsidP="00F71A23">
      <w:pPr>
        <w:spacing w:before="8" w:after="0" w:line="360" w:lineRule="auto"/>
        <w:rPr>
          <w:sz w:val="17"/>
          <w:szCs w:val="17"/>
        </w:rPr>
      </w:pPr>
    </w:p>
    <w:p w14:paraId="3EEBD66D" w14:textId="77777777" w:rsidR="00B82E51" w:rsidRDefault="00B82E51" w:rsidP="00F71A23">
      <w:pPr>
        <w:spacing w:after="0" w:line="360" w:lineRule="auto"/>
        <w:rPr>
          <w:sz w:val="20"/>
        </w:rPr>
      </w:pPr>
    </w:p>
    <w:p w14:paraId="3EEBD66E" w14:textId="77777777" w:rsidR="00B82E51" w:rsidRDefault="00B82E51" w:rsidP="00F71A23">
      <w:pPr>
        <w:spacing w:after="0" w:line="360" w:lineRule="auto"/>
      </w:pPr>
    </w:p>
    <w:p w14:paraId="5FD4E719" w14:textId="77777777" w:rsidR="003D7D57" w:rsidRDefault="00B82E51" w:rsidP="00201A4C">
      <w:pPr>
        <w:spacing w:after="0" w:line="360" w:lineRule="auto"/>
        <w:ind w:right="49"/>
        <w:jc w:val="center"/>
        <w:rPr>
          <w:szCs w:val="24"/>
        </w:rPr>
      </w:pPr>
      <w:r>
        <w:rPr>
          <w:spacing w:val="-3"/>
          <w:szCs w:val="24"/>
        </w:rPr>
        <w:t>I</w:t>
      </w:r>
      <w:r>
        <w:rPr>
          <w:szCs w:val="24"/>
        </w:rPr>
        <w:t>N</w:t>
      </w:r>
      <w:r>
        <w:rPr>
          <w:spacing w:val="-10"/>
          <w:szCs w:val="24"/>
        </w:rPr>
        <w:t xml:space="preserve"> </w:t>
      </w:r>
      <w:r>
        <w:rPr>
          <w:spacing w:val="1"/>
          <w:szCs w:val="24"/>
        </w:rPr>
        <w:t>P</w:t>
      </w:r>
      <w:r>
        <w:rPr>
          <w:szCs w:val="24"/>
        </w:rPr>
        <w:t>AR</w:t>
      </w:r>
      <w:r>
        <w:rPr>
          <w:spacing w:val="2"/>
          <w:szCs w:val="24"/>
        </w:rPr>
        <w:t>T</w:t>
      </w:r>
      <w:r>
        <w:rPr>
          <w:spacing w:val="-3"/>
          <w:szCs w:val="24"/>
        </w:rPr>
        <w:t>I</w:t>
      </w:r>
      <w:r>
        <w:rPr>
          <w:spacing w:val="4"/>
          <w:szCs w:val="24"/>
        </w:rPr>
        <w:t>A</w:t>
      </w:r>
      <w:r>
        <w:rPr>
          <w:szCs w:val="24"/>
        </w:rPr>
        <w:t>L</w:t>
      </w:r>
      <w:r>
        <w:rPr>
          <w:spacing w:val="-3"/>
          <w:szCs w:val="24"/>
        </w:rPr>
        <w:t xml:space="preserve"> </w:t>
      </w:r>
      <w:r>
        <w:rPr>
          <w:spacing w:val="-1"/>
          <w:szCs w:val="24"/>
        </w:rPr>
        <w:t>F</w:t>
      </w:r>
      <w:r>
        <w:rPr>
          <w:spacing w:val="4"/>
          <w:szCs w:val="24"/>
        </w:rPr>
        <w:t>U</w:t>
      </w:r>
      <w:r>
        <w:rPr>
          <w:spacing w:val="-3"/>
          <w:szCs w:val="24"/>
        </w:rPr>
        <w:t>L</w:t>
      </w:r>
      <w:r>
        <w:rPr>
          <w:spacing w:val="1"/>
          <w:szCs w:val="24"/>
        </w:rPr>
        <w:t>F</w:t>
      </w:r>
      <w:r>
        <w:rPr>
          <w:szCs w:val="24"/>
        </w:rPr>
        <w:t>I</w:t>
      </w:r>
      <w:r>
        <w:rPr>
          <w:spacing w:val="-1"/>
          <w:szCs w:val="24"/>
        </w:rPr>
        <w:t>L</w:t>
      </w:r>
      <w:r>
        <w:rPr>
          <w:spacing w:val="2"/>
          <w:szCs w:val="24"/>
        </w:rPr>
        <w:t>L</w:t>
      </w:r>
      <w:r>
        <w:rPr>
          <w:szCs w:val="24"/>
        </w:rPr>
        <w:t>MENT</w:t>
      </w:r>
      <w:r>
        <w:rPr>
          <w:spacing w:val="-1"/>
          <w:szCs w:val="24"/>
        </w:rPr>
        <w:t xml:space="preserve"> </w:t>
      </w:r>
      <w:r>
        <w:rPr>
          <w:szCs w:val="24"/>
        </w:rPr>
        <w:t>OF</w:t>
      </w:r>
      <w:r>
        <w:rPr>
          <w:spacing w:val="-2"/>
          <w:szCs w:val="24"/>
        </w:rPr>
        <w:t xml:space="preserve"> </w:t>
      </w:r>
      <w:r>
        <w:rPr>
          <w:szCs w:val="24"/>
        </w:rPr>
        <w:t>T</w:t>
      </w:r>
      <w:r>
        <w:rPr>
          <w:spacing w:val="1"/>
          <w:szCs w:val="24"/>
        </w:rPr>
        <w:t>H</w:t>
      </w:r>
      <w:r>
        <w:rPr>
          <w:szCs w:val="24"/>
        </w:rPr>
        <w:t>E REQ</w:t>
      </w:r>
      <w:r>
        <w:rPr>
          <w:spacing w:val="1"/>
          <w:szCs w:val="24"/>
        </w:rPr>
        <w:t>U</w:t>
      </w:r>
      <w:r>
        <w:rPr>
          <w:szCs w:val="24"/>
        </w:rPr>
        <w:t>IREME</w:t>
      </w:r>
      <w:r>
        <w:rPr>
          <w:spacing w:val="-1"/>
          <w:szCs w:val="24"/>
        </w:rPr>
        <w:t>N</w:t>
      </w:r>
      <w:r>
        <w:rPr>
          <w:szCs w:val="24"/>
        </w:rPr>
        <w:t xml:space="preserve">TS </w:t>
      </w:r>
    </w:p>
    <w:p w14:paraId="2E72CFC7" w14:textId="77777777" w:rsidR="003D7D57" w:rsidRDefault="00B82E51" w:rsidP="00201A4C">
      <w:pPr>
        <w:spacing w:after="0" w:line="360" w:lineRule="auto"/>
        <w:ind w:right="49"/>
        <w:jc w:val="center"/>
        <w:rPr>
          <w:szCs w:val="24"/>
        </w:rPr>
      </w:pPr>
      <w:r>
        <w:rPr>
          <w:spacing w:val="-1"/>
          <w:szCs w:val="24"/>
        </w:rPr>
        <w:t>F</w:t>
      </w:r>
      <w:r>
        <w:rPr>
          <w:szCs w:val="24"/>
        </w:rPr>
        <w:t xml:space="preserve">OR </w:t>
      </w:r>
    </w:p>
    <w:p w14:paraId="3EEBD66F" w14:textId="0599C00A" w:rsidR="00B82E51" w:rsidRPr="00D01977" w:rsidRDefault="00B82E51" w:rsidP="00201A4C">
      <w:pPr>
        <w:spacing w:after="0" w:line="360" w:lineRule="auto"/>
        <w:ind w:right="49"/>
        <w:jc w:val="center"/>
        <w:rPr>
          <w:szCs w:val="24"/>
          <w:highlight w:val="yellow"/>
        </w:rPr>
      </w:pPr>
      <w:r>
        <w:rPr>
          <w:szCs w:val="24"/>
        </w:rPr>
        <w:t>THE</w:t>
      </w:r>
      <w:r>
        <w:rPr>
          <w:spacing w:val="-1"/>
          <w:szCs w:val="24"/>
        </w:rPr>
        <w:t xml:space="preserve"> </w:t>
      </w:r>
      <w:r>
        <w:rPr>
          <w:spacing w:val="2"/>
          <w:szCs w:val="24"/>
        </w:rPr>
        <w:t>D</w:t>
      </w:r>
      <w:r>
        <w:rPr>
          <w:szCs w:val="24"/>
        </w:rPr>
        <w:t xml:space="preserve">EGREE </w:t>
      </w:r>
      <w:r>
        <w:rPr>
          <w:spacing w:val="-1"/>
          <w:szCs w:val="24"/>
        </w:rPr>
        <w:t>O</w:t>
      </w:r>
      <w:r>
        <w:rPr>
          <w:szCs w:val="24"/>
        </w:rPr>
        <w:t xml:space="preserve">F </w:t>
      </w:r>
      <w:r w:rsidR="00D01977" w:rsidRPr="003D7D57">
        <w:rPr>
          <w:szCs w:val="24"/>
        </w:rPr>
        <w:t>MASTER OF SCIENCE</w:t>
      </w:r>
    </w:p>
    <w:p w14:paraId="3EEBD670" w14:textId="77777777" w:rsidR="00B82E51" w:rsidRDefault="0072137F" w:rsidP="00201A4C">
      <w:pPr>
        <w:spacing w:after="0" w:line="360" w:lineRule="auto"/>
        <w:ind w:right="49"/>
        <w:jc w:val="center"/>
        <w:rPr>
          <w:szCs w:val="24"/>
        </w:rPr>
      </w:pPr>
      <w:r>
        <w:rPr>
          <w:szCs w:val="24"/>
        </w:rPr>
        <w:t>IN</w:t>
      </w:r>
    </w:p>
    <w:p w14:paraId="3EEBD671" w14:textId="3E749875" w:rsidR="00B82E51" w:rsidRPr="003D7D57" w:rsidRDefault="003D7D57" w:rsidP="00201A4C">
      <w:pPr>
        <w:spacing w:after="0" w:line="360" w:lineRule="auto"/>
        <w:ind w:right="49"/>
        <w:jc w:val="center"/>
        <w:rPr>
          <w:szCs w:val="24"/>
        </w:rPr>
      </w:pPr>
      <w:r w:rsidRPr="003D7D57">
        <w:rPr>
          <w:szCs w:val="24"/>
        </w:rPr>
        <w:t>CYBER SECURITY</w:t>
      </w:r>
    </w:p>
    <w:p w14:paraId="3EEBD672" w14:textId="77777777" w:rsidR="00B82E51" w:rsidRDefault="00B82E51" w:rsidP="00F71A23">
      <w:pPr>
        <w:spacing w:after="0" w:line="360" w:lineRule="auto"/>
        <w:rPr>
          <w:sz w:val="20"/>
        </w:rPr>
      </w:pPr>
    </w:p>
    <w:p w14:paraId="3EEBD673" w14:textId="77777777" w:rsidR="00B82E51" w:rsidRDefault="00B82E51" w:rsidP="00B82E51">
      <w:pPr>
        <w:spacing w:after="0"/>
      </w:pPr>
    </w:p>
    <w:p w14:paraId="3EEBD674" w14:textId="77777777" w:rsidR="00B82E51" w:rsidRDefault="00B82E51" w:rsidP="00B82E51">
      <w:pPr>
        <w:spacing w:after="0"/>
      </w:pPr>
    </w:p>
    <w:p w14:paraId="3EEBD675" w14:textId="77777777" w:rsidR="00B82E51" w:rsidRDefault="00B82E51" w:rsidP="00B82E51">
      <w:pPr>
        <w:spacing w:after="0"/>
      </w:pPr>
    </w:p>
    <w:p w14:paraId="3EEBD676" w14:textId="77777777" w:rsidR="00B82E51" w:rsidRDefault="00B82E51" w:rsidP="00B82E51">
      <w:pPr>
        <w:spacing w:after="0"/>
      </w:pPr>
    </w:p>
    <w:p w14:paraId="3EEBD677" w14:textId="77777777" w:rsidR="00B82E51" w:rsidRDefault="00B82E51" w:rsidP="00B82E51">
      <w:pPr>
        <w:spacing w:before="4" w:after="0"/>
        <w:rPr>
          <w:sz w:val="28"/>
          <w:szCs w:val="28"/>
        </w:rPr>
      </w:pPr>
    </w:p>
    <w:p w14:paraId="3EEBD678" w14:textId="77777777" w:rsidR="006E3460" w:rsidRDefault="006E3460" w:rsidP="00B82E51">
      <w:pPr>
        <w:spacing w:before="4" w:after="0"/>
        <w:rPr>
          <w:sz w:val="28"/>
          <w:szCs w:val="28"/>
        </w:rPr>
      </w:pPr>
    </w:p>
    <w:p w14:paraId="3EEBD679" w14:textId="2C0185D5" w:rsidR="00E9535E" w:rsidRPr="001F7343" w:rsidRDefault="001F7343" w:rsidP="00201A4C">
      <w:pPr>
        <w:spacing w:after="0"/>
        <w:ind w:right="49"/>
        <w:jc w:val="center"/>
        <w:rPr>
          <w:szCs w:val="24"/>
        </w:rPr>
      </w:pPr>
      <w:r w:rsidRPr="001F7343">
        <w:rPr>
          <w:spacing w:val="2"/>
          <w:szCs w:val="24"/>
        </w:rPr>
        <w:t>MAY</w:t>
      </w:r>
      <w:r w:rsidR="00B82E51" w:rsidRPr="001F7343">
        <w:rPr>
          <w:spacing w:val="-10"/>
          <w:szCs w:val="24"/>
        </w:rPr>
        <w:t xml:space="preserve"> </w:t>
      </w:r>
      <w:r w:rsidR="00AB1659" w:rsidRPr="001F7343">
        <w:rPr>
          <w:szCs w:val="24"/>
        </w:rPr>
        <w:t>20</w:t>
      </w:r>
      <w:r w:rsidRPr="001F7343">
        <w:rPr>
          <w:szCs w:val="24"/>
        </w:rPr>
        <w:t>19</w:t>
      </w:r>
    </w:p>
    <w:p w14:paraId="0B90FA13" w14:textId="77777777" w:rsidR="00E9535E" w:rsidRDefault="00E9535E">
      <w:pPr>
        <w:spacing w:after="0"/>
        <w:jc w:val="left"/>
        <w:rPr>
          <w:szCs w:val="24"/>
        </w:rPr>
      </w:pPr>
      <w:r>
        <w:rPr>
          <w:szCs w:val="24"/>
        </w:rPr>
        <w:br w:type="page"/>
      </w:r>
    </w:p>
    <w:p w14:paraId="4E30B93A" w14:textId="77777777" w:rsidR="008B0ABC" w:rsidRPr="008B0ABC" w:rsidRDefault="008B0ABC" w:rsidP="00201A4C">
      <w:pPr>
        <w:spacing w:after="0"/>
        <w:ind w:right="49"/>
        <w:jc w:val="center"/>
        <w:rPr>
          <w:b/>
          <w:szCs w:val="24"/>
        </w:rPr>
      </w:pPr>
    </w:p>
    <w:p w14:paraId="3EEBD67A" w14:textId="77777777" w:rsidR="008B0ABC" w:rsidRPr="008B0ABC" w:rsidRDefault="008B0ABC">
      <w:pPr>
        <w:spacing w:after="0"/>
        <w:jc w:val="left"/>
        <w:rPr>
          <w:b/>
          <w:szCs w:val="24"/>
        </w:rPr>
      </w:pPr>
      <w:r w:rsidRPr="008B0ABC">
        <w:rPr>
          <w:b/>
          <w:szCs w:val="24"/>
        </w:rPr>
        <w:br w:type="page"/>
      </w:r>
    </w:p>
    <w:p w14:paraId="7ADF3BEA" w14:textId="27EB80FD" w:rsidR="002025E6" w:rsidRPr="002025E6" w:rsidRDefault="002025E6" w:rsidP="006B0DCA">
      <w:pPr>
        <w:spacing w:after="0"/>
        <w:ind w:left="-284"/>
        <w:rPr>
          <w:b/>
        </w:rPr>
      </w:pPr>
    </w:p>
    <w:p w14:paraId="0BE4B545" w14:textId="7D2B22B4" w:rsidR="002025E6" w:rsidRDefault="002025E6" w:rsidP="004E0634">
      <w:pPr>
        <w:spacing w:after="0"/>
        <w:ind w:left="-284"/>
        <w:jc w:val="center"/>
      </w:pPr>
      <w:r w:rsidRPr="007C66CC">
        <w:rPr>
          <w:sz w:val="22"/>
        </w:rPr>
        <w:t>Approval of the thesis</w:t>
      </w:r>
      <w:r>
        <w:t xml:space="preserve">: </w:t>
      </w:r>
    </w:p>
    <w:p w14:paraId="5FEEF478" w14:textId="77777777" w:rsidR="002025E6" w:rsidRDefault="002025E6" w:rsidP="004E0634">
      <w:pPr>
        <w:spacing w:after="0"/>
        <w:ind w:left="-284"/>
        <w:jc w:val="center"/>
        <w:rPr>
          <w:b/>
          <w:sz w:val="22"/>
          <w:szCs w:val="24"/>
          <w:highlight w:val="yellow"/>
        </w:rPr>
      </w:pPr>
    </w:p>
    <w:p w14:paraId="68EC4884" w14:textId="77777777" w:rsidR="002025E6" w:rsidRDefault="002025E6" w:rsidP="00EF2A04">
      <w:pPr>
        <w:spacing w:after="0"/>
        <w:rPr>
          <w:b/>
          <w:sz w:val="22"/>
          <w:szCs w:val="24"/>
          <w:highlight w:val="yellow"/>
        </w:rPr>
      </w:pPr>
    </w:p>
    <w:p w14:paraId="274BE466" w14:textId="77777777" w:rsidR="002025E6" w:rsidRDefault="002025E6" w:rsidP="004E0634">
      <w:pPr>
        <w:spacing w:after="0"/>
        <w:ind w:left="-284"/>
        <w:jc w:val="center"/>
        <w:rPr>
          <w:b/>
          <w:sz w:val="22"/>
          <w:szCs w:val="24"/>
          <w:highlight w:val="yellow"/>
        </w:rPr>
      </w:pPr>
    </w:p>
    <w:p w14:paraId="2B535DC8" w14:textId="116E56EF" w:rsidR="004E0634" w:rsidRPr="00CA737F" w:rsidRDefault="00EF2A04" w:rsidP="004E0634">
      <w:pPr>
        <w:spacing w:after="0"/>
        <w:ind w:left="-284"/>
        <w:jc w:val="center"/>
        <w:rPr>
          <w:b/>
          <w:sz w:val="22"/>
          <w:szCs w:val="24"/>
        </w:rPr>
      </w:pPr>
      <w:r w:rsidRPr="00EF2A04">
        <w:rPr>
          <w:b/>
          <w:sz w:val="22"/>
          <w:szCs w:val="24"/>
        </w:rPr>
        <w:t>AUTOMATIC DETECTION OF CYBER SECURITY EVENTS FROM TURKISH TWITTER STREAM AND TURKISH NEWSPAPER DATA</w:t>
      </w:r>
    </w:p>
    <w:p w14:paraId="38418731" w14:textId="77777777" w:rsidR="004E0634" w:rsidRPr="00CA737F" w:rsidRDefault="004E0634" w:rsidP="004E0634">
      <w:pPr>
        <w:spacing w:line="200" w:lineRule="exact"/>
        <w:ind w:left="-284"/>
        <w:rPr>
          <w:sz w:val="22"/>
          <w:szCs w:val="24"/>
        </w:rPr>
      </w:pPr>
    </w:p>
    <w:p w14:paraId="44EC2BDB" w14:textId="59A708B0" w:rsidR="004E0634" w:rsidRPr="00CA737F" w:rsidRDefault="004E0634" w:rsidP="004E0634">
      <w:pPr>
        <w:spacing w:after="0"/>
        <w:ind w:left="-284" w:right="49"/>
        <w:rPr>
          <w:color w:val="000000"/>
          <w:sz w:val="22"/>
          <w:szCs w:val="24"/>
        </w:rPr>
      </w:pPr>
      <w:r w:rsidRPr="00CA737F">
        <w:rPr>
          <w:spacing w:val="1"/>
          <w:sz w:val="22"/>
          <w:szCs w:val="24"/>
        </w:rPr>
        <w:t>S</w:t>
      </w:r>
      <w:r w:rsidRPr="00CA737F">
        <w:rPr>
          <w:sz w:val="22"/>
          <w:szCs w:val="24"/>
        </w:rPr>
        <w:t>ubm</w:t>
      </w:r>
      <w:r w:rsidRPr="00CA737F">
        <w:rPr>
          <w:spacing w:val="1"/>
          <w:sz w:val="22"/>
          <w:szCs w:val="24"/>
        </w:rPr>
        <w:t>i</w:t>
      </w:r>
      <w:r w:rsidRPr="00CA737F">
        <w:rPr>
          <w:sz w:val="22"/>
          <w:szCs w:val="24"/>
        </w:rPr>
        <w:t>t</w:t>
      </w:r>
      <w:r w:rsidRPr="00CA737F">
        <w:rPr>
          <w:spacing w:val="1"/>
          <w:sz w:val="22"/>
          <w:szCs w:val="24"/>
        </w:rPr>
        <w:t>t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d</w:t>
      </w:r>
      <w:r w:rsidRPr="00CA737F">
        <w:rPr>
          <w:spacing w:val="2"/>
          <w:sz w:val="22"/>
          <w:szCs w:val="24"/>
        </w:rPr>
        <w:t xml:space="preserve"> b</w:t>
      </w:r>
      <w:r w:rsidRPr="00CA737F">
        <w:rPr>
          <w:sz w:val="22"/>
          <w:szCs w:val="24"/>
        </w:rPr>
        <w:t>y</w:t>
      </w:r>
      <w:r w:rsidRPr="00CA737F">
        <w:rPr>
          <w:spacing w:val="-4"/>
          <w:sz w:val="22"/>
          <w:szCs w:val="24"/>
        </w:rPr>
        <w:t xml:space="preserve"> </w:t>
      </w:r>
      <w:r w:rsidR="00EF2A04" w:rsidRPr="00020CF0">
        <w:rPr>
          <w:b/>
          <w:sz w:val="22"/>
          <w:szCs w:val="24"/>
        </w:rPr>
        <w:t>ÖZGÜR URAL</w:t>
      </w:r>
      <w:r w:rsidRPr="00CA737F">
        <w:rPr>
          <w:sz w:val="22"/>
          <w:szCs w:val="24"/>
        </w:rPr>
        <w:t xml:space="preserve"> in</w:t>
      </w:r>
      <w:r w:rsidRPr="00CA737F">
        <w:rPr>
          <w:spacing w:val="3"/>
          <w:sz w:val="22"/>
          <w:szCs w:val="24"/>
        </w:rPr>
        <w:t xml:space="preserve"> </w:t>
      </w:r>
      <w:r w:rsidRPr="00CA737F">
        <w:rPr>
          <w:sz w:val="22"/>
          <w:szCs w:val="24"/>
        </w:rPr>
        <w:t>p</w:t>
      </w:r>
      <w:r w:rsidRPr="00CA737F">
        <w:rPr>
          <w:spacing w:val="-1"/>
          <w:sz w:val="22"/>
          <w:szCs w:val="24"/>
        </w:rPr>
        <w:t>a</w:t>
      </w:r>
      <w:r w:rsidRPr="00CA737F">
        <w:rPr>
          <w:sz w:val="22"/>
          <w:szCs w:val="24"/>
        </w:rPr>
        <w:t>rtial</w:t>
      </w:r>
      <w:r w:rsidRPr="00CA737F">
        <w:rPr>
          <w:spacing w:val="2"/>
          <w:sz w:val="22"/>
          <w:szCs w:val="24"/>
        </w:rPr>
        <w:t xml:space="preserve"> </w:t>
      </w:r>
      <w:r w:rsidRPr="00CA737F">
        <w:rPr>
          <w:sz w:val="22"/>
          <w:szCs w:val="24"/>
        </w:rPr>
        <w:t>ful</w:t>
      </w:r>
      <w:r w:rsidRPr="00CA737F">
        <w:rPr>
          <w:spacing w:val="-1"/>
          <w:sz w:val="22"/>
          <w:szCs w:val="24"/>
        </w:rPr>
        <w:t>f</w:t>
      </w:r>
      <w:r w:rsidRPr="00CA737F">
        <w:rPr>
          <w:sz w:val="22"/>
          <w:szCs w:val="24"/>
        </w:rPr>
        <w:t>i</w:t>
      </w:r>
      <w:r w:rsidRPr="00CA737F">
        <w:rPr>
          <w:spacing w:val="1"/>
          <w:sz w:val="22"/>
          <w:szCs w:val="24"/>
        </w:rPr>
        <w:t>l</w:t>
      </w:r>
      <w:r w:rsidRPr="00CA737F">
        <w:rPr>
          <w:sz w:val="22"/>
          <w:szCs w:val="24"/>
        </w:rPr>
        <w:t>l</w:t>
      </w:r>
      <w:r w:rsidRPr="00CA737F">
        <w:rPr>
          <w:spacing w:val="1"/>
          <w:sz w:val="22"/>
          <w:szCs w:val="24"/>
        </w:rPr>
        <w:t>m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nt</w:t>
      </w:r>
      <w:r w:rsidRPr="00CA737F">
        <w:rPr>
          <w:spacing w:val="3"/>
          <w:sz w:val="22"/>
          <w:szCs w:val="24"/>
        </w:rPr>
        <w:t xml:space="preserve"> </w:t>
      </w:r>
      <w:r w:rsidRPr="00CA737F">
        <w:rPr>
          <w:sz w:val="22"/>
          <w:szCs w:val="24"/>
        </w:rPr>
        <w:t>of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sz w:val="22"/>
          <w:szCs w:val="24"/>
        </w:rPr>
        <w:t>the</w:t>
      </w:r>
      <w:r w:rsidRPr="00CA737F">
        <w:rPr>
          <w:spacing w:val="2"/>
          <w:sz w:val="22"/>
          <w:szCs w:val="24"/>
        </w:rPr>
        <w:t xml:space="preserve"> </w:t>
      </w:r>
      <w:r w:rsidRPr="00CA737F">
        <w:rPr>
          <w:sz w:val="22"/>
          <w:szCs w:val="24"/>
        </w:rPr>
        <w:t>r</w:t>
      </w:r>
      <w:r w:rsidRPr="00CA737F">
        <w:rPr>
          <w:spacing w:val="-2"/>
          <w:sz w:val="22"/>
          <w:szCs w:val="24"/>
        </w:rPr>
        <w:t>e</w:t>
      </w:r>
      <w:r w:rsidRPr="00CA737F">
        <w:rPr>
          <w:sz w:val="22"/>
          <w:szCs w:val="24"/>
        </w:rPr>
        <w:t>quir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ments</w:t>
      </w:r>
      <w:r w:rsidRPr="00CA737F">
        <w:rPr>
          <w:spacing w:val="5"/>
          <w:sz w:val="22"/>
          <w:szCs w:val="24"/>
        </w:rPr>
        <w:t xml:space="preserve"> </w:t>
      </w:r>
      <w:r w:rsidRPr="00CA737F">
        <w:rPr>
          <w:sz w:val="22"/>
          <w:szCs w:val="24"/>
        </w:rPr>
        <w:t>for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sz w:val="22"/>
          <w:szCs w:val="24"/>
        </w:rPr>
        <w:t>the</w:t>
      </w:r>
      <w:r w:rsidRPr="00CA737F">
        <w:rPr>
          <w:spacing w:val="2"/>
          <w:sz w:val="22"/>
          <w:szCs w:val="24"/>
        </w:rPr>
        <w:t xml:space="preserve"> </w:t>
      </w:r>
      <w:r w:rsidRPr="00CA737F">
        <w:rPr>
          <w:sz w:val="22"/>
          <w:szCs w:val="24"/>
        </w:rPr>
        <w:t>d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g</w:t>
      </w:r>
      <w:r w:rsidRPr="00CA737F">
        <w:rPr>
          <w:spacing w:val="-1"/>
          <w:sz w:val="22"/>
          <w:szCs w:val="24"/>
        </w:rPr>
        <w:t>re</w:t>
      </w:r>
      <w:r w:rsidRPr="00CA737F">
        <w:rPr>
          <w:sz w:val="22"/>
          <w:szCs w:val="24"/>
        </w:rPr>
        <w:t>e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sz w:val="22"/>
          <w:szCs w:val="24"/>
        </w:rPr>
        <w:t xml:space="preserve">of </w:t>
      </w:r>
      <w:r w:rsidRPr="00CA737F">
        <w:rPr>
          <w:b/>
          <w:sz w:val="22"/>
          <w:szCs w:val="24"/>
        </w:rPr>
        <w:t xml:space="preserve">Master of Science in </w:t>
      </w:r>
      <w:r w:rsidR="00020CF0">
        <w:rPr>
          <w:b/>
          <w:sz w:val="22"/>
          <w:szCs w:val="24"/>
        </w:rPr>
        <w:t>Cyber Security</w:t>
      </w:r>
      <w:r w:rsidRPr="00CA737F">
        <w:rPr>
          <w:b/>
          <w:sz w:val="22"/>
          <w:szCs w:val="24"/>
        </w:rPr>
        <w:t xml:space="preserve"> Department, </w:t>
      </w:r>
      <w:r w:rsidRPr="00CA737F">
        <w:rPr>
          <w:b/>
          <w:color w:val="000000"/>
          <w:spacing w:val="-1"/>
          <w:sz w:val="22"/>
          <w:szCs w:val="24"/>
        </w:rPr>
        <w:t>M</w:t>
      </w:r>
      <w:r w:rsidRPr="00CA737F">
        <w:rPr>
          <w:b/>
          <w:color w:val="000000"/>
          <w:sz w:val="22"/>
          <w:szCs w:val="24"/>
        </w:rPr>
        <w:t>i</w:t>
      </w:r>
      <w:r w:rsidRPr="00CA737F">
        <w:rPr>
          <w:b/>
          <w:color w:val="000000"/>
          <w:spacing w:val="1"/>
          <w:sz w:val="22"/>
          <w:szCs w:val="24"/>
        </w:rPr>
        <w:t>dd</w:t>
      </w:r>
      <w:r w:rsidRPr="00CA737F">
        <w:rPr>
          <w:b/>
          <w:color w:val="000000"/>
          <w:sz w:val="22"/>
          <w:szCs w:val="24"/>
        </w:rPr>
        <w:t>le East Te</w:t>
      </w:r>
      <w:r w:rsidRPr="00CA737F">
        <w:rPr>
          <w:b/>
          <w:color w:val="000000"/>
          <w:spacing w:val="-1"/>
          <w:sz w:val="22"/>
          <w:szCs w:val="24"/>
        </w:rPr>
        <w:t>c</w:t>
      </w:r>
      <w:r w:rsidRPr="00CA737F">
        <w:rPr>
          <w:b/>
          <w:color w:val="000000"/>
          <w:spacing w:val="1"/>
          <w:sz w:val="22"/>
          <w:szCs w:val="24"/>
        </w:rPr>
        <w:t>hn</w:t>
      </w:r>
      <w:r w:rsidRPr="00CA737F">
        <w:rPr>
          <w:b/>
          <w:color w:val="000000"/>
          <w:sz w:val="22"/>
          <w:szCs w:val="24"/>
        </w:rPr>
        <w:t>ical Un</w:t>
      </w:r>
      <w:r w:rsidRPr="00CA737F">
        <w:rPr>
          <w:b/>
          <w:color w:val="000000"/>
          <w:spacing w:val="1"/>
          <w:sz w:val="22"/>
          <w:szCs w:val="24"/>
        </w:rPr>
        <w:t>i</w:t>
      </w:r>
      <w:r w:rsidRPr="00CA737F">
        <w:rPr>
          <w:b/>
          <w:color w:val="000000"/>
          <w:sz w:val="22"/>
          <w:szCs w:val="24"/>
        </w:rPr>
        <w:t>v</w:t>
      </w:r>
      <w:r w:rsidRPr="00CA737F">
        <w:rPr>
          <w:b/>
          <w:color w:val="000000"/>
          <w:spacing w:val="-1"/>
          <w:sz w:val="22"/>
          <w:szCs w:val="24"/>
        </w:rPr>
        <w:t>er</w:t>
      </w:r>
      <w:r w:rsidRPr="00CA737F">
        <w:rPr>
          <w:b/>
          <w:color w:val="000000"/>
          <w:sz w:val="22"/>
          <w:szCs w:val="24"/>
        </w:rPr>
        <w:t>sity</w:t>
      </w:r>
      <w:r w:rsidRPr="00CA737F">
        <w:rPr>
          <w:b/>
          <w:color w:val="000000"/>
          <w:spacing w:val="2"/>
          <w:sz w:val="22"/>
          <w:szCs w:val="24"/>
        </w:rPr>
        <w:t xml:space="preserve"> </w:t>
      </w:r>
      <w:r w:rsidRPr="00CA737F">
        <w:rPr>
          <w:color w:val="000000"/>
          <w:spacing w:val="2"/>
          <w:sz w:val="22"/>
          <w:szCs w:val="24"/>
        </w:rPr>
        <w:t>b</w:t>
      </w:r>
      <w:r w:rsidRPr="00CA737F">
        <w:rPr>
          <w:color w:val="000000"/>
          <w:spacing w:val="-5"/>
          <w:sz w:val="22"/>
          <w:szCs w:val="24"/>
        </w:rPr>
        <w:t>y</w:t>
      </w:r>
      <w:r w:rsidRPr="00CA737F">
        <w:rPr>
          <w:color w:val="000000"/>
          <w:sz w:val="22"/>
          <w:szCs w:val="24"/>
        </w:rPr>
        <w:t>,</w:t>
      </w:r>
    </w:p>
    <w:p w14:paraId="335B4E38" w14:textId="77777777" w:rsidR="004E0634" w:rsidRPr="00CA737F" w:rsidRDefault="004E0634" w:rsidP="004E0634">
      <w:pPr>
        <w:spacing w:after="0"/>
        <w:ind w:left="-284" w:right="49"/>
        <w:rPr>
          <w:sz w:val="22"/>
          <w:szCs w:val="24"/>
        </w:rPr>
      </w:pPr>
    </w:p>
    <w:p w14:paraId="50D49621" w14:textId="77777777" w:rsidR="004E0634" w:rsidRPr="00CA737F" w:rsidRDefault="004E0634" w:rsidP="004E0634">
      <w:pPr>
        <w:spacing w:after="0"/>
        <w:ind w:left="-284" w:right="4464"/>
        <w:jc w:val="left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P</w:t>
      </w:r>
      <w:r w:rsidRPr="00CA737F">
        <w:rPr>
          <w:sz w:val="22"/>
          <w:szCs w:val="24"/>
        </w:rPr>
        <w:t>ro</w:t>
      </w:r>
      <w:r w:rsidRPr="00CA737F">
        <w:rPr>
          <w:spacing w:val="-1"/>
          <w:sz w:val="22"/>
          <w:szCs w:val="24"/>
        </w:rPr>
        <w:t>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 xml:space="preserve">. Deniz </w:t>
      </w:r>
      <w:proofErr w:type="spellStart"/>
      <w:r w:rsidRPr="00CA737F">
        <w:rPr>
          <w:sz w:val="22"/>
          <w:szCs w:val="24"/>
        </w:rPr>
        <w:t>Zeyrek</w:t>
      </w:r>
      <w:proofErr w:type="spellEnd"/>
      <w:r w:rsidRPr="00CA737F">
        <w:rPr>
          <w:sz w:val="22"/>
          <w:szCs w:val="24"/>
        </w:rPr>
        <w:t xml:space="preserve"> </w:t>
      </w:r>
      <w:proofErr w:type="spellStart"/>
      <w:r w:rsidRPr="00CA737F">
        <w:rPr>
          <w:sz w:val="22"/>
          <w:szCs w:val="24"/>
        </w:rPr>
        <w:t>Bozşahin</w:t>
      </w:r>
      <w:proofErr w:type="spellEnd"/>
    </w:p>
    <w:p w14:paraId="06905D63" w14:textId="65631BAE" w:rsidR="004E0634" w:rsidRPr="00CA737F" w:rsidRDefault="004E0634" w:rsidP="004E0634">
      <w:pPr>
        <w:tabs>
          <w:tab w:val="left" w:pos="4395"/>
        </w:tabs>
        <w:spacing w:after="0"/>
        <w:ind w:left="-284" w:right="3309"/>
        <w:jc w:val="left"/>
        <w:rPr>
          <w:b/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5392" behindDoc="1" locked="0" layoutInCell="1" allowOverlap="1" wp14:anchorId="29961396" wp14:editId="7D7A3CFA">
                <wp:simplePos x="0" y="0"/>
                <wp:positionH relativeFrom="page">
                  <wp:posOffset>5187950</wp:posOffset>
                </wp:positionH>
                <wp:positionV relativeFrom="paragraph">
                  <wp:posOffset>49530</wp:posOffset>
                </wp:positionV>
                <wp:extent cx="1557655" cy="0"/>
                <wp:effectExtent l="0" t="0" r="23495" b="1905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7655" cy="0"/>
                          <a:chOff x="4539615" y="3313430"/>
                          <a:chExt cx="2453" cy="0"/>
                        </a:xfrm>
                      </wpg:grpSpPr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4539615" y="3313430"/>
                            <a:ext cx="2453" cy="0"/>
                          </a:xfrm>
                          <a:custGeom>
                            <a:avLst/>
                            <a:gdLst>
                              <a:gd name="T0" fmla="+- 0 7149 7149"/>
                              <a:gd name="T1" fmla="*/ T0 w 2453"/>
                              <a:gd name="T2" fmla="+- 0 9602 7149"/>
                              <a:gd name="T3" fmla="*/ T2 w 24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453">
                                <a:moveTo>
                                  <a:pt x="0" y="0"/>
                                </a:moveTo>
                                <a:lnTo>
                                  <a:pt x="2453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7CE8C9" id="Group 213" o:spid="_x0000_s1026" style="position:absolute;margin-left:408.5pt;margin-top:3.9pt;width:122.65pt;height:0;z-index:-251481088;mso-position-horizontal-relative:page" coordorigin="45396,33134" coordsize="2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">
                <v:shape id="Freeform 28" o:spid="_x0000_s1027" style="position:absolute;left:45396;top:33134;width:24;height:0;visibility:visible;mso-wrap-style:square;v-text-anchor:top" coordsize="24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" path="m,l2453,e" filled="f" strokeweight=".7pt">
                  <v:path arrowok="t" o:connecttype="custom" o:connectlocs="0,0;2453,0" o:connectangles="0,0"/>
                </v:shape>
                <w10:wrap anchorx="page"/>
              </v:group>
            </w:pict>
          </mc:Fallback>
        </mc:AlternateContent>
      </w:r>
      <w:r w:rsidR="00840616">
        <w:rPr>
          <w:sz w:val="22"/>
          <w:szCs w:val="24"/>
        </w:rPr>
        <w:t>Dean</w:t>
      </w:r>
      <w:r w:rsidRPr="00CA737F">
        <w:rPr>
          <w:sz w:val="22"/>
          <w:szCs w:val="24"/>
        </w:rPr>
        <w:t xml:space="preserve">, </w:t>
      </w:r>
      <w:r w:rsidRPr="00CA737F">
        <w:rPr>
          <w:b/>
          <w:sz w:val="22"/>
          <w:szCs w:val="24"/>
        </w:rPr>
        <w:t>Graduate School of Informatics</w:t>
      </w:r>
    </w:p>
    <w:p w14:paraId="6B5B59EE" w14:textId="77777777" w:rsidR="004E0634" w:rsidRPr="00CA737F" w:rsidRDefault="004E0634" w:rsidP="004E0634">
      <w:pPr>
        <w:spacing w:after="0"/>
        <w:ind w:left="-284"/>
        <w:jc w:val="left"/>
        <w:rPr>
          <w:sz w:val="22"/>
          <w:szCs w:val="24"/>
        </w:rPr>
      </w:pPr>
    </w:p>
    <w:p w14:paraId="2A95FDCB" w14:textId="747E781B" w:rsidR="004E0634" w:rsidRPr="00CA737F" w:rsidRDefault="004E0634" w:rsidP="004E0634">
      <w:pPr>
        <w:spacing w:after="0"/>
        <w:ind w:left="-284" w:right="5010"/>
        <w:jc w:val="left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 xml:space="preserve">. </w:t>
      </w:r>
      <w:proofErr w:type="spellStart"/>
      <w:r w:rsidR="00A767A5">
        <w:rPr>
          <w:sz w:val="22"/>
          <w:szCs w:val="24"/>
        </w:rPr>
        <w:t>Aysu</w:t>
      </w:r>
      <w:proofErr w:type="spellEnd"/>
      <w:r w:rsidR="00A767A5">
        <w:rPr>
          <w:sz w:val="22"/>
          <w:szCs w:val="24"/>
        </w:rPr>
        <w:t xml:space="preserve"> </w:t>
      </w:r>
      <w:proofErr w:type="spellStart"/>
      <w:r w:rsidR="00A767A5">
        <w:rPr>
          <w:sz w:val="22"/>
          <w:szCs w:val="24"/>
        </w:rPr>
        <w:t>Betin</w:t>
      </w:r>
      <w:proofErr w:type="spellEnd"/>
      <w:r w:rsidR="00A767A5">
        <w:rPr>
          <w:sz w:val="22"/>
          <w:szCs w:val="24"/>
        </w:rPr>
        <w:t xml:space="preserve"> Can</w:t>
      </w:r>
    </w:p>
    <w:p w14:paraId="573611D0" w14:textId="4FC58AF1" w:rsidR="004E0634" w:rsidRPr="00CA737F" w:rsidRDefault="004E0634" w:rsidP="004E0634">
      <w:pPr>
        <w:spacing w:before="41" w:after="0"/>
        <w:ind w:left="-284" w:right="4322"/>
        <w:jc w:val="left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6416" behindDoc="1" locked="0" layoutInCell="1" allowOverlap="1" wp14:anchorId="55823AB4" wp14:editId="0012FD36">
                <wp:simplePos x="0" y="0"/>
                <wp:positionH relativeFrom="page">
                  <wp:posOffset>5187315</wp:posOffset>
                </wp:positionH>
                <wp:positionV relativeFrom="paragraph">
                  <wp:posOffset>97155</wp:posOffset>
                </wp:positionV>
                <wp:extent cx="1557655" cy="0"/>
                <wp:effectExtent l="0" t="0" r="23495" b="1905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7655" cy="0"/>
                          <a:chOff x="4539615" y="3918585"/>
                          <a:chExt cx="2453" cy="0"/>
                        </a:xfrm>
                      </wpg:grpSpPr>
                      <wps:wsp>
                        <wps:cNvPr id="26" name="Freeform 26"/>
                        <wps:cNvSpPr>
                          <a:spLocks/>
                        </wps:cNvSpPr>
                        <wps:spPr bwMode="auto">
                          <a:xfrm>
                            <a:off x="4539615" y="3918585"/>
                            <a:ext cx="2453" cy="0"/>
                          </a:xfrm>
                          <a:custGeom>
                            <a:avLst/>
                            <a:gdLst>
                              <a:gd name="T0" fmla="+- 0 7149 7149"/>
                              <a:gd name="T1" fmla="*/ T0 w 2453"/>
                              <a:gd name="T2" fmla="+- 0 9602 7149"/>
                              <a:gd name="T3" fmla="*/ T2 w 245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453">
                                <a:moveTo>
                                  <a:pt x="0" y="0"/>
                                </a:moveTo>
                                <a:lnTo>
                                  <a:pt x="2453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D276CB" id="Group 211" o:spid="_x0000_s1026" style="position:absolute;margin-left:408.45pt;margin-top:7.65pt;width:122.65pt;height:0;z-index:-251480064;mso-position-horizontal-relative:page" coordorigin="45396,39185" coordsize="2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">
                <v:shape id="Freeform 26" o:spid="_x0000_s1027" style="position:absolute;left:45396;top:39185;width:24;height:0;visibility:visible;mso-wrap-style:square;v-text-anchor:top" coordsize="24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" path="m,l2453,e" filled="f" strokeweight=".7pt">
                  <v:path arrowok="t" o:connecttype="custom" o:connectlocs="0,0;2453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>H</w:t>
      </w:r>
      <w:r w:rsidRPr="00CA737F">
        <w:rPr>
          <w:spacing w:val="-1"/>
          <w:sz w:val="22"/>
          <w:szCs w:val="24"/>
        </w:rPr>
        <w:t>ea</w:t>
      </w:r>
      <w:r w:rsidRPr="00CA737F">
        <w:rPr>
          <w:sz w:val="22"/>
          <w:szCs w:val="24"/>
        </w:rPr>
        <w:t>d of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sz w:val="22"/>
          <w:szCs w:val="24"/>
        </w:rPr>
        <w:t>D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p</w:t>
      </w:r>
      <w:r w:rsidRPr="00CA737F">
        <w:rPr>
          <w:spacing w:val="1"/>
          <w:sz w:val="22"/>
          <w:szCs w:val="24"/>
        </w:rPr>
        <w:t>a</w:t>
      </w:r>
      <w:r w:rsidRPr="00CA737F">
        <w:rPr>
          <w:sz w:val="22"/>
          <w:szCs w:val="24"/>
        </w:rPr>
        <w:t>rtme</w:t>
      </w:r>
      <w:r w:rsidRPr="00CA737F">
        <w:rPr>
          <w:spacing w:val="-1"/>
          <w:sz w:val="22"/>
          <w:szCs w:val="24"/>
        </w:rPr>
        <w:t>n</w:t>
      </w:r>
      <w:r w:rsidRPr="00CA737F">
        <w:rPr>
          <w:sz w:val="22"/>
          <w:szCs w:val="24"/>
        </w:rPr>
        <w:t>t,</w:t>
      </w:r>
      <w:r w:rsidRPr="00CA737F">
        <w:rPr>
          <w:spacing w:val="1"/>
          <w:sz w:val="22"/>
          <w:szCs w:val="24"/>
        </w:rPr>
        <w:t xml:space="preserve"> </w:t>
      </w:r>
      <w:r w:rsidRPr="00CA737F">
        <w:rPr>
          <w:b/>
          <w:spacing w:val="1"/>
          <w:sz w:val="22"/>
          <w:szCs w:val="24"/>
        </w:rPr>
        <w:t>C</w:t>
      </w:r>
      <w:r w:rsidR="00797BC4">
        <w:rPr>
          <w:b/>
          <w:spacing w:val="1"/>
          <w:sz w:val="22"/>
          <w:szCs w:val="24"/>
        </w:rPr>
        <w:t>yber Security</w:t>
      </w:r>
    </w:p>
    <w:p w14:paraId="505633D3" w14:textId="77777777" w:rsidR="004E0634" w:rsidRPr="00CA737F" w:rsidRDefault="004E0634" w:rsidP="004E0634">
      <w:pPr>
        <w:spacing w:after="0"/>
        <w:ind w:left="-284"/>
        <w:jc w:val="left"/>
        <w:rPr>
          <w:sz w:val="22"/>
          <w:szCs w:val="24"/>
        </w:rPr>
      </w:pPr>
    </w:p>
    <w:p w14:paraId="160F08A3" w14:textId="13E27602" w:rsidR="004E0634" w:rsidRPr="00CA737F" w:rsidRDefault="00542F11" w:rsidP="004E0634">
      <w:pPr>
        <w:spacing w:after="0"/>
        <w:ind w:left="-284" w:right="4464"/>
        <w:jc w:val="left"/>
        <w:rPr>
          <w:sz w:val="22"/>
          <w:szCs w:val="24"/>
        </w:rPr>
      </w:pPr>
      <w:r w:rsidRPr="00542F11">
        <w:rPr>
          <w:sz w:val="22"/>
          <w:szCs w:val="24"/>
        </w:rPr>
        <w:t>Assist.</w:t>
      </w:r>
      <w:r>
        <w:rPr>
          <w:sz w:val="22"/>
          <w:szCs w:val="24"/>
        </w:rPr>
        <w:t xml:space="preserve"> </w:t>
      </w:r>
      <w:r w:rsidR="004E0634" w:rsidRPr="00CA737F">
        <w:rPr>
          <w:sz w:val="22"/>
          <w:szCs w:val="24"/>
        </w:rPr>
        <w:t xml:space="preserve">Prof. Dr. </w:t>
      </w:r>
      <w:r>
        <w:rPr>
          <w:sz w:val="22"/>
          <w:szCs w:val="24"/>
        </w:rPr>
        <w:t xml:space="preserve">Cengiz </w:t>
      </w:r>
      <w:proofErr w:type="spellStart"/>
      <w:r>
        <w:rPr>
          <w:sz w:val="22"/>
          <w:szCs w:val="24"/>
        </w:rPr>
        <w:t>Acartürk</w:t>
      </w:r>
      <w:proofErr w:type="spellEnd"/>
    </w:p>
    <w:p w14:paraId="59CB06AB" w14:textId="77777777" w:rsidR="004E0634" w:rsidRPr="00CA737F" w:rsidRDefault="004E0634" w:rsidP="004E0634">
      <w:pPr>
        <w:spacing w:before="43" w:after="0"/>
        <w:ind w:left="-284" w:right="4322"/>
        <w:jc w:val="left"/>
        <w:rPr>
          <w:b/>
          <w:spacing w:val="1"/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7440" behindDoc="1" locked="0" layoutInCell="1" allowOverlap="1" wp14:anchorId="7388B0B8" wp14:editId="5DF07436">
                <wp:simplePos x="0" y="0"/>
                <wp:positionH relativeFrom="page">
                  <wp:posOffset>5191125</wp:posOffset>
                </wp:positionH>
                <wp:positionV relativeFrom="paragraph">
                  <wp:posOffset>88265</wp:posOffset>
                </wp:positionV>
                <wp:extent cx="1558800" cy="0"/>
                <wp:effectExtent l="0" t="0" r="41910" b="19050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8800" cy="0"/>
                          <a:chOff x="4610735" y="4516120"/>
                          <a:chExt cx="2340" cy="0"/>
                        </a:xfrm>
                      </wpg:grpSpPr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4610735" y="4516120"/>
                            <a:ext cx="2340" cy="0"/>
                          </a:xfrm>
                          <a:custGeom>
                            <a:avLst/>
                            <a:gdLst>
                              <a:gd name="T0" fmla="+- 0 7261 7261"/>
                              <a:gd name="T1" fmla="*/ T0 w 2340"/>
                              <a:gd name="T2" fmla="+- 0 9602 7261"/>
                              <a:gd name="T3" fmla="*/ T2 w 23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40">
                                <a:moveTo>
                                  <a:pt x="0" y="0"/>
                                </a:moveTo>
                                <a:lnTo>
                                  <a:pt x="234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57FC92" id="Group 209" o:spid="_x0000_s1026" style="position:absolute;margin-left:408.75pt;margin-top:6.95pt;width:122.75pt;height:0;z-index:-251479040;mso-position-horizontal-relative:page" coordorigin="46107,45161" coordsize="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">
                <v:shape id="Freeform 24" o:spid="_x0000_s1027" style="position:absolute;left:46107;top:45161;width:23;height:0;visibility:visible;mso-wrap-style:square;v-text-anchor:top" coordsize="23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" path="m,l2341,e" filled="f" strokeweight=".7pt">
                  <v:path arrowok="t" o:connecttype="custom" o:connectlocs="0,0;2341,0" o:connectangles="0,0"/>
                </v:shape>
                <w10:wrap anchorx="page"/>
              </v:group>
            </w:pict>
          </mc:Fallback>
        </mc:AlternateContent>
      </w:r>
      <w:r w:rsidRPr="00CA737F">
        <w:rPr>
          <w:spacing w:val="1"/>
          <w:sz w:val="22"/>
          <w:szCs w:val="24"/>
        </w:rPr>
        <w:t>S</w:t>
      </w:r>
      <w:r w:rsidRPr="00CA737F">
        <w:rPr>
          <w:sz w:val="22"/>
          <w:szCs w:val="24"/>
        </w:rPr>
        <w:t>up</w:t>
      </w:r>
      <w:r w:rsidRPr="00CA737F">
        <w:rPr>
          <w:spacing w:val="-1"/>
          <w:sz w:val="22"/>
          <w:szCs w:val="24"/>
        </w:rPr>
        <w:t>e</w:t>
      </w:r>
      <w:r w:rsidRPr="00CA737F">
        <w:rPr>
          <w:sz w:val="22"/>
          <w:szCs w:val="24"/>
        </w:rPr>
        <w:t>rviso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 xml:space="preserve">, </w:t>
      </w:r>
      <w:r w:rsidRPr="00CA737F">
        <w:rPr>
          <w:b/>
          <w:spacing w:val="1"/>
          <w:sz w:val="22"/>
          <w:szCs w:val="24"/>
        </w:rPr>
        <w:t>Cognitive Science Dept., METU</w:t>
      </w:r>
    </w:p>
    <w:p w14:paraId="5CCBA377" w14:textId="77777777" w:rsidR="004E0634" w:rsidRPr="00CA737F" w:rsidRDefault="004E0634" w:rsidP="004E0634">
      <w:pPr>
        <w:spacing w:before="43" w:after="0"/>
        <w:ind w:left="-284" w:right="4322"/>
        <w:jc w:val="left"/>
        <w:rPr>
          <w:b/>
          <w:spacing w:val="1"/>
          <w:sz w:val="22"/>
          <w:szCs w:val="24"/>
        </w:rPr>
      </w:pPr>
    </w:p>
    <w:p w14:paraId="0B4AE1CD" w14:textId="77777777" w:rsidR="004E0634" w:rsidRPr="00CA737F" w:rsidRDefault="004E0634" w:rsidP="004E0634">
      <w:pPr>
        <w:spacing w:before="43" w:after="0"/>
        <w:ind w:left="-284" w:right="4322"/>
        <w:jc w:val="left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Assoc. Prof. Dr.  XXX</w:t>
      </w:r>
    </w:p>
    <w:p w14:paraId="52C53995" w14:textId="77777777" w:rsidR="004E0634" w:rsidRPr="00CA737F" w:rsidRDefault="004E0634" w:rsidP="004E0634">
      <w:pPr>
        <w:spacing w:before="2" w:after="0"/>
        <w:ind w:left="-284"/>
        <w:rPr>
          <w:b/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43584" behindDoc="1" locked="0" layoutInCell="1" allowOverlap="1" wp14:anchorId="6CA71C59" wp14:editId="61F76F47">
                <wp:simplePos x="0" y="0"/>
                <wp:positionH relativeFrom="page">
                  <wp:posOffset>5189220</wp:posOffset>
                </wp:positionH>
                <wp:positionV relativeFrom="paragraph">
                  <wp:posOffset>37464</wp:posOffset>
                </wp:positionV>
                <wp:extent cx="1558800" cy="0"/>
                <wp:effectExtent l="0" t="0" r="41910" b="1905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58800" cy="0"/>
                          <a:chOff x="4610735" y="4516120"/>
                          <a:chExt cx="2340" cy="0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auto">
                          <a:xfrm>
                            <a:off x="4610735" y="4516120"/>
                            <a:ext cx="2340" cy="0"/>
                          </a:xfrm>
                          <a:custGeom>
                            <a:avLst/>
                            <a:gdLst>
                              <a:gd name="T0" fmla="+- 0 7261 7261"/>
                              <a:gd name="T1" fmla="*/ T0 w 2340"/>
                              <a:gd name="T2" fmla="+- 0 9602 7261"/>
                              <a:gd name="T3" fmla="*/ T2 w 23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40">
                                <a:moveTo>
                                  <a:pt x="0" y="0"/>
                                </a:moveTo>
                                <a:lnTo>
                                  <a:pt x="234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E544D" id="Group 1" o:spid="_x0000_s1026" style="position:absolute;margin-left:408.6pt;margin-top:2.95pt;width:122.75pt;height:0;z-index:-251472896;mso-position-horizontal-relative:page" coordorigin="46107,45161" coordsize="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">
                <v:shape id="Freeform 2" o:spid="_x0000_s1027" style="position:absolute;left:46107;top:45161;width:23;height:0;visibility:visible;mso-wrap-style:square;v-text-anchor:top" coordsize="23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" path="m,l2341,e" filled="f" strokeweight=".7pt">
                  <v:path arrowok="t" o:connecttype="custom" o:connectlocs="0,0;2341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 xml:space="preserve">Co-Supervisor, </w:t>
      </w:r>
      <w:r w:rsidRPr="00CA737F">
        <w:rPr>
          <w:b/>
          <w:sz w:val="22"/>
          <w:szCs w:val="24"/>
        </w:rPr>
        <w:t>Computer Engineering Dept., METU</w:t>
      </w:r>
    </w:p>
    <w:p w14:paraId="733EE73C" w14:textId="77777777" w:rsidR="004E0634" w:rsidRPr="00CA737F" w:rsidRDefault="004E0634" w:rsidP="004E0634">
      <w:pPr>
        <w:spacing w:before="2" w:after="0"/>
        <w:ind w:left="-284"/>
        <w:rPr>
          <w:sz w:val="22"/>
          <w:szCs w:val="24"/>
        </w:rPr>
      </w:pPr>
    </w:p>
    <w:p w14:paraId="4F39EE65" w14:textId="77777777" w:rsidR="004E0634" w:rsidRPr="00CA737F" w:rsidRDefault="004E0634" w:rsidP="004E0634">
      <w:pPr>
        <w:spacing w:before="2" w:after="0"/>
        <w:ind w:left="-284"/>
        <w:rPr>
          <w:sz w:val="22"/>
          <w:szCs w:val="24"/>
        </w:rPr>
      </w:pPr>
    </w:p>
    <w:p w14:paraId="7C7B6D6F" w14:textId="77777777" w:rsidR="004E0634" w:rsidRPr="00CA737F" w:rsidRDefault="004E0634" w:rsidP="004E0634">
      <w:pPr>
        <w:spacing w:after="0"/>
        <w:ind w:left="-284" w:right="4747"/>
        <w:rPr>
          <w:sz w:val="22"/>
          <w:szCs w:val="24"/>
        </w:rPr>
      </w:pPr>
      <w:r w:rsidRPr="00CA737F">
        <w:rPr>
          <w:b/>
          <w:sz w:val="22"/>
          <w:szCs w:val="24"/>
        </w:rPr>
        <w:t>Exa</w:t>
      </w:r>
      <w:r w:rsidRPr="00CA737F">
        <w:rPr>
          <w:b/>
          <w:spacing w:val="-3"/>
          <w:sz w:val="22"/>
          <w:szCs w:val="24"/>
        </w:rPr>
        <w:t>m</w:t>
      </w:r>
      <w:r w:rsidRPr="00CA737F">
        <w:rPr>
          <w:b/>
          <w:sz w:val="22"/>
          <w:szCs w:val="24"/>
        </w:rPr>
        <w:t>i</w:t>
      </w:r>
      <w:r w:rsidRPr="00CA737F">
        <w:rPr>
          <w:b/>
          <w:spacing w:val="1"/>
          <w:sz w:val="22"/>
          <w:szCs w:val="24"/>
        </w:rPr>
        <w:t>n</w:t>
      </w:r>
      <w:r w:rsidRPr="00CA737F">
        <w:rPr>
          <w:b/>
          <w:sz w:val="22"/>
          <w:szCs w:val="24"/>
        </w:rPr>
        <w:t>i</w:t>
      </w:r>
      <w:r w:rsidRPr="00CA737F">
        <w:rPr>
          <w:b/>
          <w:spacing w:val="1"/>
          <w:sz w:val="22"/>
          <w:szCs w:val="24"/>
        </w:rPr>
        <w:t>n</w:t>
      </w:r>
      <w:r w:rsidRPr="00CA737F">
        <w:rPr>
          <w:b/>
          <w:sz w:val="22"/>
          <w:szCs w:val="24"/>
        </w:rPr>
        <w:t>g Co</w:t>
      </w:r>
      <w:r w:rsidRPr="00CA737F">
        <w:rPr>
          <w:b/>
          <w:spacing w:val="-1"/>
          <w:sz w:val="22"/>
          <w:szCs w:val="24"/>
        </w:rPr>
        <w:t>m</w:t>
      </w:r>
      <w:r w:rsidRPr="00CA737F">
        <w:rPr>
          <w:b/>
          <w:spacing w:val="-3"/>
          <w:sz w:val="22"/>
          <w:szCs w:val="24"/>
        </w:rPr>
        <w:t>m</w:t>
      </w:r>
      <w:r w:rsidRPr="00CA737F">
        <w:rPr>
          <w:b/>
          <w:spacing w:val="3"/>
          <w:sz w:val="22"/>
          <w:szCs w:val="24"/>
        </w:rPr>
        <w:t>i</w:t>
      </w:r>
      <w:r w:rsidRPr="00CA737F">
        <w:rPr>
          <w:b/>
          <w:sz w:val="22"/>
          <w:szCs w:val="24"/>
        </w:rPr>
        <w:t>t</w:t>
      </w:r>
      <w:r w:rsidRPr="00CA737F">
        <w:rPr>
          <w:b/>
          <w:spacing w:val="-1"/>
          <w:sz w:val="22"/>
          <w:szCs w:val="24"/>
        </w:rPr>
        <w:t>t</w:t>
      </w:r>
      <w:r w:rsidRPr="00CA737F">
        <w:rPr>
          <w:b/>
          <w:spacing w:val="1"/>
          <w:sz w:val="22"/>
          <w:szCs w:val="24"/>
        </w:rPr>
        <w:t>e</w:t>
      </w:r>
      <w:r w:rsidRPr="00CA737F">
        <w:rPr>
          <w:b/>
          <w:sz w:val="22"/>
          <w:szCs w:val="24"/>
        </w:rPr>
        <w:t>e</w:t>
      </w:r>
      <w:r w:rsidRPr="00CA737F">
        <w:rPr>
          <w:b/>
          <w:spacing w:val="1"/>
          <w:sz w:val="22"/>
          <w:szCs w:val="24"/>
        </w:rPr>
        <w:t xml:space="preserve"> </w:t>
      </w:r>
      <w:r w:rsidRPr="00CA737F">
        <w:rPr>
          <w:b/>
          <w:spacing w:val="-1"/>
          <w:sz w:val="22"/>
          <w:szCs w:val="24"/>
        </w:rPr>
        <w:t>M</w:t>
      </w:r>
      <w:r w:rsidRPr="00CA737F">
        <w:rPr>
          <w:b/>
          <w:spacing w:val="1"/>
          <w:sz w:val="22"/>
          <w:szCs w:val="24"/>
        </w:rPr>
        <w:t>e</w:t>
      </w:r>
      <w:r w:rsidRPr="00CA737F">
        <w:rPr>
          <w:b/>
          <w:spacing w:val="-3"/>
          <w:sz w:val="22"/>
          <w:szCs w:val="24"/>
        </w:rPr>
        <w:t>m</w:t>
      </w:r>
      <w:r w:rsidRPr="00CA737F">
        <w:rPr>
          <w:b/>
          <w:spacing w:val="1"/>
          <w:sz w:val="22"/>
          <w:szCs w:val="24"/>
        </w:rPr>
        <w:t>b</w:t>
      </w:r>
      <w:r w:rsidRPr="00CA737F">
        <w:rPr>
          <w:b/>
          <w:spacing w:val="-1"/>
          <w:sz w:val="22"/>
          <w:szCs w:val="24"/>
        </w:rPr>
        <w:t>er</w:t>
      </w:r>
      <w:r w:rsidRPr="00CA737F">
        <w:rPr>
          <w:b/>
          <w:spacing w:val="2"/>
          <w:sz w:val="22"/>
          <w:szCs w:val="24"/>
        </w:rPr>
        <w:t>s</w:t>
      </w:r>
      <w:r w:rsidRPr="00CA737F">
        <w:rPr>
          <w:b/>
          <w:sz w:val="22"/>
          <w:szCs w:val="24"/>
        </w:rPr>
        <w:t>:</w:t>
      </w:r>
    </w:p>
    <w:p w14:paraId="262225E0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0713C13E" w14:textId="77777777" w:rsidR="004E0634" w:rsidRPr="00CA737F" w:rsidRDefault="004E0634" w:rsidP="004E0634">
      <w:pPr>
        <w:tabs>
          <w:tab w:val="left" w:pos="4820"/>
        </w:tabs>
        <w:spacing w:after="0"/>
        <w:ind w:left="-284" w:right="4180"/>
        <w:rPr>
          <w:noProof/>
          <w:sz w:val="22"/>
          <w:szCs w:val="24"/>
          <w:lang w:val="tr-TR" w:eastAsia="tr-TR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8464" behindDoc="1" locked="0" layoutInCell="1" allowOverlap="1" wp14:anchorId="6C74D4D3" wp14:editId="5915A148">
                <wp:simplePos x="0" y="0"/>
                <wp:positionH relativeFrom="page">
                  <wp:posOffset>5191760</wp:posOffset>
                </wp:positionH>
                <wp:positionV relativeFrom="paragraph">
                  <wp:posOffset>161925</wp:posOffset>
                </wp:positionV>
                <wp:extent cx="1600200" cy="0"/>
                <wp:effectExtent l="0" t="0" r="38100" b="1905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00200" cy="0"/>
                          <a:chOff x="4496435" y="6318885"/>
                          <a:chExt cx="2520" cy="0"/>
                        </a:xfrm>
                      </wpg:grpSpPr>
                      <wps:wsp>
                        <wps:cNvPr id="20" name="Freeform 20"/>
                        <wps:cNvSpPr>
                          <a:spLocks/>
                        </wps:cNvSpPr>
                        <wps:spPr bwMode="auto">
                          <a:xfrm>
                            <a:off x="4496435" y="6318885"/>
                            <a:ext cx="2520" cy="0"/>
                          </a:xfrm>
                          <a:custGeom>
                            <a:avLst/>
                            <a:gdLst>
                              <a:gd name="T0" fmla="+- 0 7081 7081"/>
                              <a:gd name="T1" fmla="*/ T0 w 2520"/>
                              <a:gd name="T2" fmla="+- 0 9602 7081"/>
                              <a:gd name="T3" fmla="*/ T2 w 25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20">
                                <a:moveTo>
                                  <a:pt x="0" y="0"/>
                                </a:moveTo>
                                <a:lnTo>
                                  <a:pt x="252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A74D2" id="Group 205" o:spid="_x0000_s1026" style="position:absolute;margin-left:408.8pt;margin-top:12.75pt;width:126pt;height:0;z-index:-251478016;mso-position-horizontal-relative:page" coordorigin="44964,63188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">
                <v:shape id="Freeform 20" o:spid="_x0000_s1027" style="position:absolute;left:44964;top:63188;width:25;height:0;visibility:visible;mso-wrap-style:square;v-text-anchor:top" coordsize="2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" path="m,l2521,e" filled="f" strokeweight=".7pt">
                  <v:path arrowok="t" o:connecttype="custom" o:connectlocs="0,0;2521,0" o:connectangles="0,0"/>
                </v:shape>
                <w10:wrap anchorx="page"/>
              </v:group>
            </w:pict>
          </mc:Fallback>
        </mc:AlternateContent>
      </w: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>. XXX</w:t>
      </w:r>
      <w:r w:rsidRPr="00CA737F">
        <w:rPr>
          <w:noProof/>
          <w:sz w:val="22"/>
          <w:szCs w:val="24"/>
          <w:lang w:val="tr-TR" w:eastAsia="tr-TR"/>
        </w:rPr>
        <w:t xml:space="preserve"> (*)</w:t>
      </w:r>
    </w:p>
    <w:p w14:paraId="1BE92A36" w14:textId="77777777" w:rsidR="004E0634" w:rsidRPr="00CA737F" w:rsidRDefault="004E0634" w:rsidP="004E0634">
      <w:pPr>
        <w:tabs>
          <w:tab w:val="left" w:pos="4820"/>
        </w:tabs>
        <w:spacing w:after="0"/>
        <w:ind w:left="-284" w:right="4180"/>
        <w:rPr>
          <w:sz w:val="22"/>
          <w:szCs w:val="24"/>
        </w:rPr>
      </w:pPr>
      <w:r w:rsidRPr="00CA737F">
        <w:rPr>
          <w:sz w:val="22"/>
          <w:szCs w:val="24"/>
        </w:rPr>
        <w:t>Computer Engineering Dept., METU</w:t>
      </w:r>
    </w:p>
    <w:p w14:paraId="5B05266B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6F9FB7AD" w14:textId="77777777" w:rsidR="004E0634" w:rsidRPr="00CA737F" w:rsidRDefault="004E0634" w:rsidP="004E0634">
      <w:pPr>
        <w:spacing w:after="0"/>
        <w:ind w:left="-284" w:right="3025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 xml:space="preserve">. XXX </w:t>
      </w:r>
      <w:r>
        <w:rPr>
          <w:sz w:val="22"/>
          <w:szCs w:val="24"/>
        </w:rPr>
        <w:t>(**)</w:t>
      </w:r>
    </w:p>
    <w:p w14:paraId="5D565BC3" w14:textId="77777777" w:rsidR="004E0634" w:rsidRPr="00CA737F" w:rsidRDefault="004E0634" w:rsidP="004E0634">
      <w:pPr>
        <w:spacing w:after="0"/>
        <w:ind w:left="-284" w:right="2884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39488" behindDoc="1" locked="0" layoutInCell="1" allowOverlap="1" wp14:anchorId="2DD92019" wp14:editId="7DB129DB">
                <wp:simplePos x="0" y="0"/>
                <wp:positionH relativeFrom="page">
                  <wp:posOffset>5144135</wp:posOffset>
                </wp:positionH>
                <wp:positionV relativeFrom="paragraph">
                  <wp:posOffset>53975</wp:posOffset>
                </wp:positionV>
                <wp:extent cx="1600200" cy="0"/>
                <wp:effectExtent l="0" t="0" r="38100" b="1905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00200" cy="0"/>
                          <a:chOff x="4496435" y="6916420"/>
                          <a:chExt cx="2520" cy="0"/>
                        </a:xfrm>
                      </wpg:grpSpPr>
                      <wps:wsp>
                        <wps:cNvPr id="18" name="Freeform 18"/>
                        <wps:cNvSpPr>
                          <a:spLocks/>
                        </wps:cNvSpPr>
                        <wps:spPr bwMode="auto">
                          <a:xfrm>
                            <a:off x="4496435" y="6916420"/>
                            <a:ext cx="2520" cy="0"/>
                          </a:xfrm>
                          <a:custGeom>
                            <a:avLst/>
                            <a:gdLst>
                              <a:gd name="T0" fmla="+- 0 7081 7081"/>
                              <a:gd name="T1" fmla="*/ T0 w 2520"/>
                              <a:gd name="T2" fmla="+- 0 9602 7081"/>
                              <a:gd name="T3" fmla="*/ T2 w 25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20">
                                <a:moveTo>
                                  <a:pt x="0" y="0"/>
                                </a:moveTo>
                                <a:lnTo>
                                  <a:pt x="252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304DE2" id="Group 203" o:spid="_x0000_s1026" style="position:absolute;margin-left:405.05pt;margin-top:4.25pt;width:126pt;height:0;z-index:-251476992;mso-position-horizontal-relative:page" coordorigin="44964,69164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">
                <v:shape id="Freeform 18" o:spid="_x0000_s1027" style="position:absolute;left:44964;top:69164;width:25;height:0;visibility:visible;mso-wrap-style:square;v-text-anchor:top" coordsize="2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" path="m,l2521,e" filled="f" strokeweight=".7pt">
                  <v:path arrowok="t" o:connecttype="custom" o:connectlocs="0,0;2521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>Medical Informatics Dept., METU</w:t>
      </w:r>
    </w:p>
    <w:p w14:paraId="550B21AE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2717E1E2" w14:textId="77777777" w:rsidR="004E0634" w:rsidRPr="00CA737F" w:rsidRDefault="004E0634" w:rsidP="004E0634">
      <w:pPr>
        <w:spacing w:before="41" w:after="0"/>
        <w:ind w:left="-284" w:right="3167"/>
        <w:rPr>
          <w:noProof/>
          <w:sz w:val="22"/>
          <w:szCs w:val="24"/>
          <w:lang w:val="tr-TR" w:eastAsia="tr-TR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>. XXX</w:t>
      </w:r>
      <w:r w:rsidRPr="00CA737F">
        <w:rPr>
          <w:noProof/>
          <w:sz w:val="22"/>
          <w:szCs w:val="24"/>
          <w:lang w:val="tr-TR" w:eastAsia="tr-TR"/>
        </w:rPr>
        <w:t xml:space="preserve"> </w:t>
      </w:r>
    </w:p>
    <w:p w14:paraId="5A41747D" w14:textId="77777777" w:rsidR="004E0634" w:rsidRPr="00CA737F" w:rsidRDefault="004E0634" w:rsidP="004E0634">
      <w:pPr>
        <w:spacing w:before="41" w:after="0"/>
        <w:ind w:left="-284" w:right="3167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40512" behindDoc="1" locked="0" layoutInCell="1" allowOverlap="1" wp14:anchorId="109FC167" wp14:editId="5BCB5639">
                <wp:simplePos x="0" y="0"/>
                <wp:positionH relativeFrom="page">
                  <wp:posOffset>5143500</wp:posOffset>
                </wp:positionH>
                <wp:positionV relativeFrom="paragraph">
                  <wp:posOffset>90170</wp:posOffset>
                </wp:positionV>
                <wp:extent cx="1582420" cy="57150"/>
                <wp:effectExtent l="0" t="0" r="36830" b="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82420" cy="57150"/>
                          <a:chOff x="4458335" y="7515225"/>
                          <a:chExt cx="2580" cy="0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4458335" y="7515225"/>
                            <a:ext cx="2580" cy="0"/>
                          </a:xfrm>
                          <a:custGeom>
                            <a:avLst/>
                            <a:gdLst>
                              <a:gd name="T0" fmla="+- 0 7021 7021"/>
                              <a:gd name="T1" fmla="*/ T0 w 2580"/>
                              <a:gd name="T2" fmla="+- 0 9602 7021"/>
                              <a:gd name="T3" fmla="*/ T2 w 2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80">
                                <a:moveTo>
                                  <a:pt x="0" y="0"/>
                                </a:moveTo>
                                <a:lnTo>
                                  <a:pt x="258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5B7394" id="Group 201" o:spid="_x0000_s1026" style="position:absolute;margin-left:405pt;margin-top:7.1pt;width:124.6pt;height:4.5pt;z-index:-251475968;mso-position-horizontal-relative:page" coordorigin="44583,75152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">
                <v:shape id="Freeform 16" o:spid="_x0000_s1027" style="position:absolute;left:44583;top:75152;width:26;height:0;visibility:visible;mso-wrap-style:square;v-text-anchor:top" coordsize="2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" path="m,l2581,e" filled="f" strokeweight=".7pt">
                  <v:path arrowok="t" o:connecttype="custom" o:connectlocs="0,0;2581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>Cognitive Science Dept., METU</w:t>
      </w:r>
    </w:p>
    <w:p w14:paraId="1C1ED400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65B7CFC0" w14:textId="77777777" w:rsidR="004E0634" w:rsidRPr="00CA737F" w:rsidRDefault="004E0634" w:rsidP="004E0634">
      <w:pPr>
        <w:spacing w:before="41" w:after="0"/>
        <w:ind w:left="-284" w:right="4180"/>
        <w:rPr>
          <w:noProof/>
          <w:sz w:val="22"/>
          <w:szCs w:val="24"/>
          <w:lang w:val="tr-TR" w:eastAsia="tr-TR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>. XXX</w:t>
      </w:r>
      <w:r w:rsidRPr="00CA737F">
        <w:rPr>
          <w:noProof/>
          <w:sz w:val="22"/>
          <w:szCs w:val="24"/>
          <w:lang w:val="tr-TR" w:eastAsia="tr-TR"/>
        </w:rPr>
        <w:t xml:space="preserve"> </w:t>
      </w:r>
    </w:p>
    <w:p w14:paraId="57A9EB17" w14:textId="77777777" w:rsidR="004E0634" w:rsidRPr="00CA737F" w:rsidRDefault="004E0634" w:rsidP="004E0634">
      <w:pPr>
        <w:spacing w:before="41" w:after="0"/>
        <w:ind w:left="-284" w:right="4180"/>
        <w:jc w:val="left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41536" behindDoc="1" locked="0" layoutInCell="1" allowOverlap="1" wp14:anchorId="22B79F54" wp14:editId="79680C17">
                <wp:simplePos x="0" y="0"/>
                <wp:positionH relativeFrom="page">
                  <wp:posOffset>5124451</wp:posOffset>
                </wp:positionH>
                <wp:positionV relativeFrom="paragraph">
                  <wp:posOffset>83186</wp:posOffset>
                </wp:positionV>
                <wp:extent cx="1601470" cy="45719"/>
                <wp:effectExtent l="0" t="0" r="36830" b="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01470" cy="45719"/>
                          <a:chOff x="4458335" y="8114030"/>
                          <a:chExt cx="2580" cy="0"/>
                        </a:xfrm>
                      </wpg:grpSpPr>
                      <wps:wsp>
                        <wps:cNvPr id="14" name="Freeform 14"/>
                        <wps:cNvSpPr>
                          <a:spLocks/>
                        </wps:cNvSpPr>
                        <wps:spPr bwMode="auto">
                          <a:xfrm>
                            <a:off x="4458335" y="8114030"/>
                            <a:ext cx="2580" cy="0"/>
                          </a:xfrm>
                          <a:custGeom>
                            <a:avLst/>
                            <a:gdLst>
                              <a:gd name="T0" fmla="+- 0 7021 7021"/>
                              <a:gd name="T1" fmla="*/ T0 w 2580"/>
                              <a:gd name="T2" fmla="+- 0 9602 7021"/>
                              <a:gd name="T3" fmla="*/ T2 w 2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80">
                                <a:moveTo>
                                  <a:pt x="0" y="0"/>
                                </a:moveTo>
                                <a:lnTo>
                                  <a:pt x="2581" y="0"/>
                                </a:lnTo>
                              </a:path>
                            </a:pathLst>
                          </a:custGeom>
                          <a:noFill/>
                          <a:ln w="88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4298" id="Group 199" o:spid="_x0000_s1026" style="position:absolute;margin-left:403.5pt;margin-top:6.55pt;width:126.1pt;height:3.6pt;z-index:-251474944;mso-position-horizontal-relative:page" coordorigin="44583,81140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">
                <v:shape id="Freeform 14" o:spid="_x0000_s1027" style="position:absolute;left:44583;top:81140;width:26;height:0;visibility:visible;mso-wrap-style:square;v-text-anchor:top" coordsize="2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" path="m,l2581,e" filled="f" strokeweight=".24697mm">
                  <v:path arrowok="t" o:connecttype="custom" o:connectlocs="0,0;2581,0" o:connectangles="0,0"/>
                </v:shape>
                <w10:wrap anchorx="page"/>
              </v:group>
            </w:pict>
          </mc:Fallback>
        </mc:AlternateContent>
      </w:r>
      <w:r w:rsidRPr="00CA737F">
        <w:rPr>
          <w:sz w:val="22"/>
          <w:szCs w:val="24"/>
        </w:rPr>
        <w:t xml:space="preserve">Computer Engineering Dept., </w:t>
      </w:r>
      <w:proofErr w:type="spellStart"/>
      <w:r w:rsidRPr="00CA737F">
        <w:rPr>
          <w:sz w:val="22"/>
          <w:szCs w:val="24"/>
        </w:rPr>
        <w:t>Boğaziçi</w:t>
      </w:r>
      <w:proofErr w:type="spellEnd"/>
      <w:r w:rsidRPr="00CA737F">
        <w:rPr>
          <w:sz w:val="22"/>
          <w:szCs w:val="24"/>
        </w:rPr>
        <w:t xml:space="preserve"> University</w:t>
      </w:r>
    </w:p>
    <w:p w14:paraId="2CACB23D" w14:textId="77777777" w:rsidR="004E0634" w:rsidRPr="00CA737F" w:rsidRDefault="004E0634" w:rsidP="004E0634">
      <w:pPr>
        <w:spacing w:after="0"/>
        <w:ind w:left="-284"/>
        <w:rPr>
          <w:sz w:val="22"/>
          <w:szCs w:val="24"/>
        </w:rPr>
      </w:pPr>
    </w:p>
    <w:p w14:paraId="783EA2AD" w14:textId="77777777" w:rsidR="004E0634" w:rsidRPr="00CA737F" w:rsidRDefault="004E0634" w:rsidP="004E0634">
      <w:pPr>
        <w:spacing w:after="0"/>
        <w:ind w:left="-284" w:right="4464"/>
        <w:rPr>
          <w:sz w:val="22"/>
          <w:szCs w:val="24"/>
        </w:rPr>
      </w:pPr>
      <w:r w:rsidRPr="00CA737F">
        <w:rPr>
          <w:spacing w:val="1"/>
          <w:sz w:val="22"/>
          <w:szCs w:val="24"/>
        </w:rPr>
        <w:t>Prof</w:t>
      </w:r>
      <w:r w:rsidRPr="00CA737F">
        <w:rPr>
          <w:sz w:val="22"/>
          <w:szCs w:val="24"/>
        </w:rPr>
        <w:t>. D</w:t>
      </w:r>
      <w:r w:rsidRPr="00CA737F">
        <w:rPr>
          <w:spacing w:val="-1"/>
          <w:sz w:val="22"/>
          <w:szCs w:val="24"/>
        </w:rPr>
        <w:t>r</w:t>
      </w:r>
      <w:r w:rsidRPr="00CA737F">
        <w:rPr>
          <w:sz w:val="22"/>
          <w:szCs w:val="24"/>
        </w:rPr>
        <w:t>. XXX</w:t>
      </w:r>
    </w:p>
    <w:p w14:paraId="15F3C2DB" w14:textId="308DE2C5" w:rsidR="004E0634" w:rsidRPr="00CA737F" w:rsidRDefault="004E0634" w:rsidP="004E0634">
      <w:pPr>
        <w:spacing w:before="43" w:after="0"/>
        <w:ind w:left="-284" w:right="3734"/>
        <w:rPr>
          <w:sz w:val="22"/>
          <w:szCs w:val="24"/>
        </w:rPr>
      </w:pPr>
      <w:r w:rsidRPr="00CA737F">
        <w:rPr>
          <w:noProof/>
          <w:sz w:val="22"/>
          <w:szCs w:val="24"/>
          <w:lang w:val="tr-TR" w:eastAsia="tr-TR"/>
        </w:rPr>
        <mc:AlternateContent>
          <mc:Choice Requires="wpg">
            <w:drawing>
              <wp:anchor distT="0" distB="0" distL="114300" distR="114300" simplePos="0" relativeHeight="251842560" behindDoc="1" locked="0" layoutInCell="1" allowOverlap="1" wp14:anchorId="27A4BF80" wp14:editId="76534FC3">
                <wp:simplePos x="0" y="0"/>
                <wp:positionH relativeFrom="page">
                  <wp:posOffset>5125085</wp:posOffset>
                </wp:positionH>
                <wp:positionV relativeFrom="paragraph">
                  <wp:posOffset>31750</wp:posOffset>
                </wp:positionV>
                <wp:extent cx="1601470" cy="0"/>
                <wp:effectExtent l="0" t="0" r="36830" b="1905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601470" cy="0"/>
                          <a:chOff x="4458335" y="8703945"/>
                          <a:chExt cx="2580" cy="0"/>
                        </a:xfrm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4458335" y="8703945"/>
                            <a:ext cx="2580" cy="0"/>
                          </a:xfrm>
                          <a:custGeom>
                            <a:avLst/>
                            <a:gdLst>
                              <a:gd name="T0" fmla="+- 0 7021 7021"/>
                              <a:gd name="T1" fmla="*/ T0 w 2580"/>
                              <a:gd name="T2" fmla="+- 0 9602 7021"/>
                              <a:gd name="T3" fmla="*/ T2 w 25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80">
                                <a:moveTo>
                                  <a:pt x="0" y="0"/>
                                </a:moveTo>
                                <a:lnTo>
                                  <a:pt x="2581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4A8778" id="Group 197" o:spid="_x0000_s1026" style="position:absolute;margin-left:403.55pt;margin-top:2.5pt;width:126.1pt;height:0;z-index:-251473920;mso-position-horizontal-relative:page" coordorigin="44583,87039" coordsize="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">
                <v:shape id="Freeform 12" o:spid="_x0000_s1027" style="position:absolute;left:44583;top:87039;width:26;height:0;visibility:visible;mso-wrap-style:square;v-text-anchor:top" coordsize="25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" path="m,l2581,e" filled="f" strokeweight=".7pt">
                  <v:path arrowok="t" o:connecttype="custom" o:connectlocs="0,0;2581,0" o:connectangles="0,0"/>
                </v:shape>
                <w10:wrap anchorx="page"/>
              </v:group>
            </w:pict>
          </mc:Fallback>
        </mc:AlternateContent>
      </w:r>
      <w:r w:rsidR="0037531D">
        <w:rPr>
          <w:sz w:val="22"/>
          <w:szCs w:val="24"/>
        </w:rPr>
        <w:t>Computer Engineering</w:t>
      </w:r>
      <w:r w:rsidRPr="00CA737F">
        <w:rPr>
          <w:sz w:val="22"/>
          <w:szCs w:val="24"/>
        </w:rPr>
        <w:t xml:space="preserve"> Dept., </w:t>
      </w:r>
      <w:proofErr w:type="spellStart"/>
      <w:r w:rsidR="00906366">
        <w:rPr>
          <w:sz w:val="22"/>
          <w:szCs w:val="24"/>
        </w:rPr>
        <w:t>Bilkent</w:t>
      </w:r>
      <w:proofErr w:type="spellEnd"/>
      <w:r w:rsidR="0037531D">
        <w:rPr>
          <w:sz w:val="22"/>
          <w:szCs w:val="24"/>
        </w:rPr>
        <w:t xml:space="preserve"> </w:t>
      </w:r>
      <w:r w:rsidRPr="00CA737F">
        <w:rPr>
          <w:sz w:val="22"/>
          <w:szCs w:val="24"/>
        </w:rPr>
        <w:t>University</w:t>
      </w:r>
    </w:p>
    <w:p w14:paraId="438716B6" w14:textId="77777777" w:rsidR="004E0634" w:rsidRPr="00CA737F" w:rsidRDefault="004E0634" w:rsidP="004E0634">
      <w:pPr>
        <w:spacing w:before="14" w:after="0"/>
        <w:ind w:left="-284"/>
        <w:rPr>
          <w:sz w:val="22"/>
          <w:szCs w:val="24"/>
        </w:rPr>
      </w:pPr>
    </w:p>
    <w:p w14:paraId="307F2513" w14:textId="77777777" w:rsidR="004E0634" w:rsidRPr="00CA737F" w:rsidRDefault="004E0634" w:rsidP="004E0634">
      <w:pPr>
        <w:spacing w:before="14" w:after="0"/>
        <w:ind w:left="-284"/>
        <w:rPr>
          <w:sz w:val="22"/>
          <w:szCs w:val="24"/>
        </w:rPr>
      </w:pPr>
    </w:p>
    <w:p w14:paraId="18BE2564" w14:textId="77777777" w:rsidR="004E0634" w:rsidRPr="00CA737F" w:rsidRDefault="004E0634" w:rsidP="004E0634">
      <w:pPr>
        <w:spacing w:after="0"/>
        <w:ind w:left="4320"/>
        <w:rPr>
          <w:sz w:val="22"/>
          <w:szCs w:val="24"/>
        </w:rPr>
      </w:pPr>
      <w:r w:rsidRPr="00CA737F">
        <w:rPr>
          <w:b/>
          <w:position w:val="-1"/>
          <w:sz w:val="22"/>
          <w:szCs w:val="24"/>
        </w:rPr>
        <w:t>Da</w:t>
      </w:r>
      <w:r w:rsidRPr="00CA737F">
        <w:rPr>
          <w:b/>
          <w:spacing w:val="-1"/>
          <w:position w:val="-1"/>
          <w:sz w:val="22"/>
          <w:szCs w:val="24"/>
        </w:rPr>
        <w:t>te</w:t>
      </w:r>
      <w:r w:rsidRPr="00CA737F">
        <w:rPr>
          <w:b/>
          <w:position w:val="-1"/>
          <w:sz w:val="22"/>
          <w:szCs w:val="24"/>
        </w:rPr>
        <w:t>:                    _</w:t>
      </w:r>
      <w:r w:rsidRPr="00CA737F">
        <w:rPr>
          <w:i/>
          <w:spacing w:val="1"/>
          <w:position w:val="-1"/>
          <w:sz w:val="22"/>
          <w:szCs w:val="24"/>
          <w:u w:val="single" w:color="000000"/>
        </w:rPr>
        <w:t>Write your defense date!</w:t>
      </w:r>
    </w:p>
    <w:p w14:paraId="51AD3ED9" w14:textId="77777777" w:rsidR="004E0634" w:rsidRPr="00CA737F" w:rsidRDefault="004E0634" w:rsidP="004E0634">
      <w:pPr>
        <w:pBdr>
          <w:bottom w:val="single" w:sz="12" w:space="1" w:color="auto"/>
        </w:pBdr>
        <w:spacing w:after="0"/>
        <w:rPr>
          <w:sz w:val="22"/>
          <w:szCs w:val="24"/>
        </w:rPr>
      </w:pPr>
    </w:p>
    <w:p w14:paraId="7E50FCA5" w14:textId="77777777" w:rsidR="004E0634" w:rsidRPr="00CA737F" w:rsidRDefault="004E0634" w:rsidP="004E0634">
      <w:pPr>
        <w:pStyle w:val="ListeParagraf"/>
        <w:spacing w:after="0"/>
        <w:ind w:left="-284"/>
        <w:jc w:val="left"/>
        <w:rPr>
          <w:i/>
          <w:sz w:val="22"/>
          <w:szCs w:val="24"/>
        </w:rPr>
      </w:pPr>
    </w:p>
    <w:p w14:paraId="03F942C7" w14:textId="77777777" w:rsidR="004E0634" w:rsidRPr="00CA737F" w:rsidRDefault="004E0634" w:rsidP="004E0634">
      <w:pPr>
        <w:spacing w:after="0"/>
        <w:ind w:left="-284"/>
        <w:jc w:val="left"/>
        <w:rPr>
          <w:i/>
          <w:sz w:val="22"/>
          <w:szCs w:val="24"/>
        </w:rPr>
      </w:pPr>
      <w:r w:rsidRPr="00CA737F">
        <w:rPr>
          <w:i/>
          <w:sz w:val="22"/>
          <w:szCs w:val="24"/>
        </w:rPr>
        <w:t>*Write the name of the head of the examining committee in the first row.</w:t>
      </w:r>
    </w:p>
    <w:p w14:paraId="0C837116" w14:textId="77777777" w:rsidR="004E0634" w:rsidRPr="00CA737F" w:rsidRDefault="004E0634" w:rsidP="004E0634">
      <w:pPr>
        <w:spacing w:after="0"/>
        <w:ind w:left="-284"/>
        <w:jc w:val="left"/>
        <w:rPr>
          <w:i/>
          <w:sz w:val="22"/>
          <w:szCs w:val="24"/>
        </w:rPr>
      </w:pPr>
      <w:r w:rsidRPr="00CA737F">
        <w:rPr>
          <w:i/>
          <w:sz w:val="22"/>
          <w:szCs w:val="24"/>
        </w:rPr>
        <w:t xml:space="preserve">**Write ten </w:t>
      </w:r>
      <w:proofErr w:type="gramStart"/>
      <w:r w:rsidRPr="00CA737F">
        <w:rPr>
          <w:i/>
          <w:sz w:val="22"/>
          <w:szCs w:val="24"/>
        </w:rPr>
        <w:t>name</w:t>
      </w:r>
      <w:proofErr w:type="gramEnd"/>
      <w:r w:rsidRPr="00CA737F">
        <w:rPr>
          <w:i/>
          <w:sz w:val="22"/>
          <w:szCs w:val="24"/>
        </w:rPr>
        <w:t xml:space="preserve"> of the supervisor in the second row. </w:t>
      </w:r>
    </w:p>
    <w:p w14:paraId="3EEBD69C" w14:textId="6F580530" w:rsidR="00814532" w:rsidRDefault="008B0ABC" w:rsidP="008B0ABC">
      <w:pPr>
        <w:spacing w:after="0"/>
        <w:jc w:val="left"/>
        <w:sectPr w:rsidR="00814532" w:rsidSect="002025E6">
          <w:type w:val="continuous"/>
          <w:pgSz w:w="12240" w:h="15840" w:code="1"/>
          <w:pgMar w:top="1276" w:right="1418" w:bottom="1418" w:left="2268" w:header="720" w:footer="720" w:gutter="0"/>
          <w:pgNumType w:fmt="lowerRoman"/>
          <w:cols w:space="360"/>
          <w:docGrid w:linePitch="360"/>
        </w:sectPr>
      </w:pPr>
      <w:r>
        <w:br w:type="page"/>
      </w:r>
    </w:p>
    <w:p w14:paraId="3EEBD69D" w14:textId="77777777" w:rsidR="008B0ABC" w:rsidRDefault="008B0ABC" w:rsidP="008B0ABC">
      <w:pPr>
        <w:spacing w:after="0"/>
        <w:jc w:val="left"/>
      </w:pPr>
    </w:p>
    <w:p w14:paraId="3EEBD69E" w14:textId="77777777" w:rsidR="008B0ABC" w:rsidRDefault="008B0ABC" w:rsidP="008B0ABC">
      <w:pPr>
        <w:spacing w:after="0"/>
      </w:pPr>
    </w:p>
    <w:p w14:paraId="3EEBD69F" w14:textId="77777777" w:rsidR="008B0ABC" w:rsidRDefault="008B0ABC" w:rsidP="008B0ABC">
      <w:pPr>
        <w:spacing w:after="0"/>
      </w:pPr>
    </w:p>
    <w:p w14:paraId="3EEBD6A0" w14:textId="77777777" w:rsidR="008B0ABC" w:rsidRDefault="008B0ABC" w:rsidP="008B0ABC">
      <w:pPr>
        <w:spacing w:after="0"/>
      </w:pPr>
    </w:p>
    <w:p w14:paraId="3EEBD6A1" w14:textId="77777777" w:rsidR="008B0ABC" w:rsidRDefault="008B0ABC" w:rsidP="008B0ABC">
      <w:pPr>
        <w:spacing w:after="0"/>
      </w:pPr>
    </w:p>
    <w:p w14:paraId="3EEBD6A2" w14:textId="77777777" w:rsidR="008B0ABC" w:rsidRDefault="008B0ABC" w:rsidP="008B0ABC">
      <w:pPr>
        <w:spacing w:after="0"/>
      </w:pPr>
    </w:p>
    <w:p w14:paraId="3EEBD6A3" w14:textId="77777777" w:rsidR="008B0ABC" w:rsidRDefault="008B0ABC" w:rsidP="008B0ABC">
      <w:pPr>
        <w:spacing w:after="0"/>
      </w:pPr>
    </w:p>
    <w:p w14:paraId="3EEBD6A4" w14:textId="77777777" w:rsidR="008B0ABC" w:rsidRDefault="008B0ABC" w:rsidP="008B0ABC">
      <w:pPr>
        <w:spacing w:after="0"/>
      </w:pPr>
    </w:p>
    <w:p w14:paraId="3EEBD6A5" w14:textId="77777777" w:rsidR="008B0ABC" w:rsidRDefault="008B0ABC" w:rsidP="008B0ABC">
      <w:pPr>
        <w:spacing w:after="0"/>
      </w:pPr>
    </w:p>
    <w:p w14:paraId="3EEBD6A6" w14:textId="77777777" w:rsidR="008B0ABC" w:rsidRDefault="008B0ABC" w:rsidP="008B0ABC">
      <w:pPr>
        <w:spacing w:after="0"/>
      </w:pPr>
    </w:p>
    <w:p w14:paraId="3EEBD6A7" w14:textId="77777777" w:rsidR="008B0ABC" w:rsidRDefault="008B0ABC" w:rsidP="008B0ABC">
      <w:pPr>
        <w:spacing w:after="0"/>
      </w:pPr>
    </w:p>
    <w:p w14:paraId="3EEBD6A8" w14:textId="77777777" w:rsidR="008B0ABC" w:rsidRDefault="008B0ABC" w:rsidP="008B0ABC">
      <w:pPr>
        <w:spacing w:after="0"/>
      </w:pPr>
    </w:p>
    <w:p w14:paraId="3EEBD6A9" w14:textId="77777777" w:rsidR="008B0ABC" w:rsidRDefault="008B0ABC" w:rsidP="008B0ABC">
      <w:pPr>
        <w:spacing w:after="0"/>
      </w:pPr>
    </w:p>
    <w:p w14:paraId="3EEBD6AA" w14:textId="77777777" w:rsidR="008B0ABC" w:rsidRDefault="008B0ABC" w:rsidP="008B0ABC">
      <w:pPr>
        <w:spacing w:after="0"/>
      </w:pPr>
    </w:p>
    <w:p w14:paraId="3EEBD6AB" w14:textId="77777777" w:rsidR="008B0ABC" w:rsidRDefault="008B0ABC" w:rsidP="008B0ABC">
      <w:pPr>
        <w:spacing w:after="0"/>
      </w:pPr>
    </w:p>
    <w:p w14:paraId="3EEBD6AC" w14:textId="77777777" w:rsidR="008B0ABC" w:rsidRDefault="008B0ABC" w:rsidP="008B0ABC">
      <w:pPr>
        <w:spacing w:after="0"/>
      </w:pPr>
    </w:p>
    <w:p w14:paraId="3EEBD6AD" w14:textId="77777777" w:rsidR="008B0ABC" w:rsidRDefault="008B0ABC" w:rsidP="008B0ABC">
      <w:pPr>
        <w:spacing w:after="0"/>
      </w:pPr>
    </w:p>
    <w:p w14:paraId="3EEBD6AE" w14:textId="77777777" w:rsidR="008B0ABC" w:rsidRDefault="008B0ABC" w:rsidP="008B0ABC">
      <w:pPr>
        <w:spacing w:after="0"/>
      </w:pPr>
    </w:p>
    <w:p w14:paraId="3EEBD6AF" w14:textId="77777777" w:rsidR="008B0ABC" w:rsidRDefault="008B0ABC" w:rsidP="008B0ABC">
      <w:pPr>
        <w:spacing w:after="0"/>
      </w:pPr>
    </w:p>
    <w:p w14:paraId="3EEBD6B0" w14:textId="77777777" w:rsidR="008B0ABC" w:rsidRDefault="008B0ABC" w:rsidP="008B0ABC">
      <w:pPr>
        <w:spacing w:after="0"/>
      </w:pPr>
    </w:p>
    <w:p w14:paraId="3EEBD6B1" w14:textId="77777777" w:rsidR="008B0ABC" w:rsidRDefault="008B0ABC" w:rsidP="008B0ABC">
      <w:pPr>
        <w:spacing w:after="0"/>
      </w:pPr>
    </w:p>
    <w:p w14:paraId="3EEBD6B2" w14:textId="77777777" w:rsidR="008B0ABC" w:rsidRDefault="008B0ABC" w:rsidP="008B0ABC">
      <w:pPr>
        <w:spacing w:after="0"/>
      </w:pPr>
    </w:p>
    <w:p w14:paraId="3EEBD6B3" w14:textId="77777777" w:rsidR="008B0ABC" w:rsidRDefault="008B0ABC" w:rsidP="008B0ABC">
      <w:pPr>
        <w:spacing w:after="0"/>
      </w:pPr>
    </w:p>
    <w:p w14:paraId="3EEBD6B4" w14:textId="77777777" w:rsidR="008B0ABC" w:rsidRDefault="008B0ABC" w:rsidP="008B0ABC">
      <w:pPr>
        <w:spacing w:after="0"/>
      </w:pPr>
    </w:p>
    <w:p w14:paraId="3EEBD6B5" w14:textId="77777777" w:rsidR="008B0ABC" w:rsidRDefault="008B0ABC" w:rsidP="008B0ABC">
      <w:pPr>
        <w:spacing w:after="0"/>
      </w:pPr>
    </w:p>
    <w:p w14:paraId="3EEBD6B6" w14:textId="77777777" w:rsidR="008B0ABC" w:rsidRDefault="008B0ABC" w:rsidP="008B0ABC">
      <w:pPr>
        <w:spacing w:after="0"/>
      </w:pPr>
    </w:p>
    <w:p w14:paraId="3EEBD6B7" w14:textId="77777777" w:rsidR="008B0ABC" w:rsidRDefault="008B0ABC" w:rsidP="008B0ABC">
      <w:pPr>
        <w:spacing w:after="0"/>
      </w:pPr>
    </w:p>
    <w:p w14:paraId="3EEBD6B8" w14:textId="50524DEA" w:rsidR="008B0ABC" w:rsidRDefault="008B0ABC" w:rsidP="008B0ABC">
      <w:pPr>
        <w:spacing w:after="0"/>
        <w:ind w:left="588" w:right="62"/>
        <w:rPr>
          <w:szCs w:val="24"/>
        </w:rPr>
      </w:pPr>
      <w:r>
        <w:rPr>
          <w:b/>
          <w:szCs w:val="24"/>
        </w:rPr>
        <w:t xml:space="preserve">I </w:t>
      </w:r>
      <w:r>
        <w:rPr>
          <w:b/>
          <w:spacing w:val="1"/>
          <w:szCs w:val="24"/>
        </w:rPr>
        <w:t>h</w:t>
      </w:r>
      <w:r>
        <w:rPr>
          <w:b/>
          <w:spacing w:val="-1"/>
          <w:szCs w:val="24"/>
        </w:rPr>
        <w:t>ere</w:t>
      </w:r>
      <w:r>
        <w:rPr>
          <w:b/>
          <w:spacing w:val="1"/>
          <w:szCs w:val="24"/>
        </w:rPr>
        <w:t>b</w:t>
      </w:r>
      <w:r>
        <w:rPr>
          <w:b/>
          <w:szCs w:val="24"/>
        </w:rPr>
        <w:t>y</w:t>
      </w:r>
      <w:r>
        <w:rPr>
          <w:b/>
          <w:spacing w:val="10"/>
          <w:szCs w:val="24"/>
        </w:rPr>
        <w:t xml:space="preserve"> </w:t>
      </w:r>
      <w:r>
        <w:rPr>
          <w:b/>
          <w:spacing w:val="1"/>
          <w:szCs w:val="24"/>
        </w:rPr>
        <w:t>d</w:t>
      </w:r>
      <w:r>
        <w:rPr>
          <w:b/>
          <w:spacing w:val="-1"/>
          <w:szCs w:val="24"/>
        </w:rPr>
        <w:t>ec</w:t>
      </w:r>
      <w:r>
        <w:rPr>
          <w:b/>
          <w:szCs w:val="24"/>
        </w:rPr>
        <w:t>lare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that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all</w:t>
      </w:r>
      <w:r>
        <w:rPr>
          <w:b/>
          <w:spacing w:val="10"/>
          <w:szCs w:val="24"/>
        </w:rPr>
        <w:t xml:space="preserve"> </w:t>
      </w:r>
      <w:r>
        <w:rPr>
          <w:b/>
          <w:szCs w:val="24"/>
        </w:rPr>
        <w:t>i</w:t>
      </w:r>
      <w:r>
        <w:rPr>
          <w:b/>
          <w:spacing w:val="-1"/>
          <w:szCs w:val="24"/>
        </w:rPr>
        <w:t>n</w:t>
      </w:r>
      <w:r>
        <w:rPr>
          <w:b/>
          <w:spacing w:val="1"/>
          <w:szCs w:val="24"/>
        </w:rPr>
        <w:t>f</w:t>
      </w:r>
      <w:r>
        <w:rPr>
          <w:b/>
          <w:szCs w:val="24"/>
        </w:rPr>
        <w:t>o</w:t>
      </w:r>
      <w:r>
        <w:rPr>
          <w:b/>
          <w:spacing w:val="-1"/>
          <w:szCs w:val="24"/>
        </w:rPr>
        <w:t>r</w:t>
      </w:r>
      <w:r>
        <w:rPr>
          <w:b/>
          <w:spacing w:val="-3"/>
          <w:szCs w:val="24"/>
        </w:rPr>
        <w:t>m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t</w:t>
      </w:r>
      <w:r>
        <w:rPr>
          <w:b/>
          <w:szCs w:val="24"/>
        </w:rPr>
        <w:t>ion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in</w:t>
      </w:r>
      <w:r>
        <w:rPr>
          <w:b/>
          <w:spacing w:val="10"/>
          <w:szCs w:val="24"/>
        </w:rPr>
        <w:t xml:space="preserve"> </w:t>
      </w:r>
      <w:r>
        <w:rPr>
          <w:b/>
          <w:szCs w:val="24"/>
        </w:rPr>
        <w:t>this</w:t>
      </w:r>
      <w:r>
        <w:rPr>
          <w:b/>
          <w:spacing w:val="10"/>
          <w:szCs w:val="24"/>
        </w:rPr>
        <w:t xml:space="preserve"> </w:t>
      </w:r>
      <w:r>
        <w:rPr>
          <w:b/>
          <w:spacing w:val="1"/>
          <w:szCs w:val="24"/>
        </w:rPr>
        <w:t>d</w:t>
      </w:r>
      <w:r>
        <w:rPr>
          <w:b/>
          <w:szCs w:val="24"/>
        </w:rPr>
        <w:t>o</w:t>
      </w:r>
      <w:r>
        <w:rPr>
          <w:b/>
          <w:spacing w:val="-1"/>
          <w:szCs w:val="24"/>
        </w:rPr>
        <w:t>c</w:t>
      </w:r>
      <w:r>
        <w:rPr>
          <w:b/>
          <w:spacing w:val="1"/>
          <w:szCs w:val="24"/>
        </w:rPr>
        <w:t>u</w:t>
      </w:r>
      <w:r>
        <w:rPr>
          <w:b/>
          <w:spacing w:val="-3"/>
          <w:szCs w:val="24"/>
        </w:rPr>
        <w:t>m</w:t>
      </w:r>
      <w:r>
        <w:rPr>
          <w:b/>
          <w:spacing w:val="-1"/>
          <w:szCs w:val="24"/>
        </w:rPr>
        <w:t>e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t</w:t>
      </w:r>
      <w:r>
        <w:rPr>
          <w:b/>
          <w:spacing w:val="10"/>
          <w:szCs w:val="24"/>
        </w:rPr>
        <w:t xml:space="preserve"> </w:t>
      </w:r>
      <w:r>
        <w:rPr>
          <w:b/>
          <w:spacing w:val="1"/>
          <w:szCs w:val="24"/>
        </w:rPr>
        <w:t>h</w:t>
      </w:r>
      <w:r>
        <w:rPr>
          <w:b/>
          <w:szCs w:val="24"/>
        </w:rPr>
        <w:t>as</w:t>
      </w:r>
      <w:r>
        <w:rPr>
          <w:b/>
          <w:spacing w:val="10"/>
          <w:szCs w:val="24"/>
        </w:rPr>
        <w:t xml:space="preserve"> </w:t>
      </w:r>
      <w:r>
        <w:rPr>
          <w:b/>
          <w:spacing w:val="1"/>
          <w:szCs w:val="24"/>
        </w:rPr>
        <w:t>b</w:t>
      </w:r>
      <w:r>
        <w:rPr>
          <w:b/>
          <w:spacing w:val="-1"/>
          <w:szCs w:val="24"/>
        </w:rPr>
        <w:t>ee</w:t>
      </w:r>
      <w:r>
        <w:rPr>
          <w:b/>
          <w:szCs w:val="24"/>
        </w:rPr>
        <w:t>n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o</w:t>
      </w:r>
      <w:r>
        <w:rPr>
          <w:b/>
          <w:spacing w:val="1"/>
          <w:szCs w:val="24"/>
        </w:rPr>
        <w:t>b</w:t>
      </w:r>
      <w:r>
        <w:rPr>
          <w:b/>
          <w:szCs w:val="24"/>
        </w:rPr>
        <w:t>tained</w:t>
      </w:r>
      <w:r>
        <w:rPr>
          <w:b/>
          <w:spacing w:val="1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n</w:t>
      </w:r>
      <w:r>
        <w:rPr>
          <w:b/>
          <w:szCs w:val="24"/>
        </w:rPr>
        <w:t xml:space="preserve">d </w:t>
      </w:r>
      <w:r>
        <w:rPr>
          <w:b/>
          <w:spacing w:val="1"/>
          <w:szCs w:val="24"/>
        </w:rPr>
        <w:t>p</w:t>
      </w:r>
      <w:r>
        <w:rPr>
          <w:b/>
          <w:spacing w:val="-1"/>
          <w:szCs w:val="24"/>
        </w:rPr>
        <w:t>re</w:t>
      </w:r>
      <w:r>
        <w:rPr>
          <w:b/>
          <w:szCs w:val="24"/>
        </w:rPr>
        <w:t>s</w:t>
      </w:r>
      <w:r>
        <w:rPr>
          <w:b/>
          <w:spacing w:val="-1"/>
          <w:szCs w:val="24"/>
        </w:rPr>
        <w:t>e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t</w:t>
      </w:r>
      <w:r>
        <w:rPr>
          <w:b/>
          <w:spacing w:val="-2"/>
          <w:szCs w:val="24"/>
        </w:rPr>
        <w:t>e</w:t>
      </w:r>
      <w:r>
        <w:rPr>
          <w:b/>
          <w:szCs w:val="24"/>
        </w:rPr>
        <w:t>d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in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cc</w:t>
      </w:r>
      <w:r>
        <w:rPr>
          <w:b/>
          <w:spacing w:val="2"/>
          <w:szCs w:val="24"/>
        </w:rPr>
        <w:t>o</w:t>
      </w:r>
      <w:r>
        <w:rPr>
          <w:b/>
          <w:spacing w:val="-1"/>
          <w:szCs w:val="24"/>
        </w:rPr>
        <w:t>r</w:t>
      </w:r>
      <w:r>
        <w:rPr>
          <w:b/>
          <w:spacing w:val="1"/>
          <w:szCs w:val="24"/>
        </w:rPr>
        <w:t>d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n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e wi</w:t>
      </w:r>
      <w:r>
        <w:rPr>
          <w:b/>
          <w:spacing w:val="-1"/>
          <w:szCs w:val="24"/>
        </w:rPr>
        <w:t>t</w:t>
      </w:r>
      <w:r>
        <w:rPr>
          <w:b/>
          <w:szCs w:val="24"/>
        </w:rPr>
        <w:t>h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de</w:t>
      </w:r>
      <w:r>
        <w:rPr>
          <w:b/>
          <w:spacing w:val="-3"/>
          <w:szCs w:val="24"/>
        </w:rPr>
        <w:t>m</w:t>
      </w:r>
      <w:r>
        <w:rPr>
          <w:b/>
          <w:szCs w:val="24"/>
        </w:rPr>
        <w:t>ic</w:t>
      </w:r>
      <w:r>
        <w:rPr>
          <w:b/>
          <w:spacing w:val="3"/>
          <w:szCs w:val="24"/>
        </w:rPr>
        <w:t xml:space="preserve"> </w:t>
      </w:r>
      <w:r>
        <w:rPr>
          <w:b/>
          <w:spacing w:val="-1"/>
          <w:szCs w:val="24"/>
        </w:rPr>
        <w:t>r</w:t>
      </w:r>
      <w:r>
        <w:rPr>
          <w:b/>
          <w:spacing w:val="1"/>
          <w:szCs w:val="24"/>
        </w:rPr>
        <w:t>u</w:t>
      </w:r>
      <w:r>
        <w:rPr>
          <w:b/>
          <w:szCs w:val="24"/>
        </w:rPr>
        <w:t>les a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d</w:t>
      </w:r>
      <w:r>
        <w:rPr>
          <w:b/>
          <w:spacing w:val="1"/>
          <w:szCs w:val="24"/>
        </w:rPr>
        <w:t xml:space="preserve"> 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thical</w:t>
      </w:r>
      <w:r>
        <w:rPr>
          <w:b/>
          <w:spacing w:val="1"/>
          <w:szCs w:val="24"/>
        </w:rPr>
        <w:t xml:space="preserve"> 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o</w:t>
      </w:r>
      <w:r>
        <w:rPr>
          <w:b/>
          <w:spacing w:val="1"/>
          <w:szCs w:val="24"/>
        </w:rPr>
        <w:t>n</w:t>
      </w:r>
      <w:r>
        <w:rPr>
          <w:b/>
          <w:spacing w:val="-1"/>
          <w:szCs w:val="24"/>
        </w:rPr>
        <w:t>d</w:t>
      </w:r>
      <w:r>
        <w:rPr>
          <w:b/>
          <w:spacing w:val="1"/>
          <w:szCs w:val="24"/>
        </w:rPr>
        <w:t>u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t. I a</w:t>
      </w:r>
      <w:r>
        <w:rPr>
          <w:b/>
          <w:spacing w:val="-2"/>
          <w:szCs w:val="24"/>
        </w:rPr>
        <w:t>l</w:t>
      </w:r>
      <w:r>
        <w:rPr>
          <w:b/>
          <w:szCs w:val="24"/>
        </w:rPr>
        <w:t xml:space="preserve">so </w:t>
      </w:r>
      <w:r>
        <w:rPr>
          <w:b/>
          <w:spacing w:val="1"/>
          <w:szCs w:val="24"/>
        </w:rPr>
        <w:t>d</w:t>
      </w:r>
      <w:r>
        <w:rPr>
          <w:b/>
          <w:spacing w:val="-1"/>
          <w:szCs w:val="24"/>
        </w:rPr>
        <w:t>ec</w:t>
      </w:r>
      <w:r>
        <w:rPr>
          <w:b/>
          <w:szCs w:val="24"/>
        </w:rPr>
        <w:t>la</w:t>
      </w:r>
      <w:r>
        <w:rPr>
          <w:b/>
          <w:spacing w:val="2"/>
          <w:szCs w:val="24"/>
        </w:rPr>
        <w:t>r</w:t>
      </w:r>
      <w:r>
        <w:rPr>
          <w:b/>
          <w:szCs w:val="24"/>
        </w:rPr>
        <w:t>e that, as</w:t>
      </w:r>
      <w:r>
        <w:rPr>
          <w:b/>
          <w:spacing w:val="1"/>
          <w:szCs w:val="24"/>
        </w:rPr>
        <w:t xml:space="preserve"> </w:t>
      </w:r>
      <w:r>
        <w:rPr>
          <w:b/>
          <w:spacing w:val="-1"/>
          <w:szCs w:val="24"/>
        </w:rPr>
        <w:t>re</w:t>
      </w:r>
      <w:r>
        <w:rPr>
          <w:b/>
          <w:spacing w:val="1"/>
          <w:szCs w:val="24"/>
        </w:rPr>
        <w:t>qu</w:t>
      </w:r>
      <w:r>
        <w:rPr>
          <w:b/>
          <w:szCs w:val="24"/>
        </w:rPr>
        <w:t>ir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d</w:t>
      </w:r>
      <w:r>
        <w:rPr>
          <w:b/>
          <w:spacing w:val="5"/>
          <w:szCs w:val="24"/>
        </w:rPr>
        <w:t xml:space="preserve"> </w:t>
      </w:r>
      <w:r>
        <w:rPr>
          <w:b/>
          <w:spacing w:val="1"/>
          <w:szCs w:val="24"/>
        </w:rPr>
        <w:t>b</w:t>
      </w:r>
      <w:r>
        <w:rPr>
          <w:b/>
          <w:szCs w:val="24"/>
        </w:rPr>
        <w:t>y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th</w:t>
      </w:r>
      <w:r>
        <w:rPr>
          <w:b/>
          <w:spacing w:val="1"/>
          <w:szCs w:val="24"/>
        </w:rPr>
        <w:t>e</w:t>
      </w:r>
      <w:r>
        <w:rPr>
          <w:b/>
          <w:szCs w:val="24"/>
        </w:rPr>
        <w:t xml:space="preserve">se </w:t>
      </w:r>
      <w:r>
        <w:rPr>
          <w:b/>
          <w:spacing w:val="-1"/>
          <w:szCs w:val="24"/>
        </w:rPr>
        <w:t>r</w:t>
      </w:r>
      <w:r>
        <w:rPr>
          <w:b/>
          <w:spacing w:val="1"/>
          <w:szCs w:val="24"/>
        </w:rPr>
        <w:t>u</w:t>
      </w:r>
      <w:r>
        <w:rPr>
          <w:b/>
          <w:szCs w:val="24"/>
        </w:rPr>
        <w:t>les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d</w:t>
      </w:r>
      <w:r>
        <w:rPr>
          <w:b/>
          <w:spacing w:val="2"/>
          <w:szCs w:val="24"/>
        </w:rPr>
        <w:t xml:space="preserve"> 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o</w:t>
      </w:r>
      <w:r>
        <w:rPr>
          <w:b/>
          <w:spacing w:val="1"/>
          <w:szCs w:val="24"/>
        </w:rPr>
        <w:t>ndu</w:t>
      </w:r>
      <w:r>
        <w:rPr>
          <w:b/>
          <w:spacing w:val="-1"/>
          <w:szCs w:val="24"/>
        </w:rPr>
        <w:t>ct</w:t>
      </w:r>
      <w:r>
        <w:rPr>
          <w:b/>
          <w:szCs w:val="24"/>
        </w:rPr>
        <w:t>,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I</w:t>
      </w:r>
      <w:r>
        <w:rPr>
          <w:b/>
          <w:spacing w:val="3"/>
          <w:szCs w:val="24"/>
        </w:rPr>
        <w:t xml:space="preserve"> </w:t>
      </w:r>
      <w:r>
        <w:rPr>
          <w:b/>
          <w:spacing w:val="1"/>
          <w:szCs w:val="24"/>
        </w:rPr>
        <w:t>h</w:t>
      </w:r>
      <w:r>
        <w:rPr>
          <w:b/>
          <w:szCs w:val="24"/>
        </w:rPr>
        <w:t xml:space="preserve">ave </w:t>
      </w:r>
      <w:r>
        <w:rPr>
          <w:b/>
          <w:spacing w:val="1"/>
          <w:szCs w:val="24"/>
        </w:rPr>
        <w:t>fu</w:t>
      </w:r>
      <w:r>
        <w:rPr>
          <w:b/>
          <w:szCs w:val="24"/>
        </w:rPr>
        <w:t>l</w:t>
      </w:r>
      <w:r>
        <w:rPr>
          <w:b/>
          <w:spacing w:val="1"/>
          <w:szCs w:val="24"/>
        </w:rPr>
        <w:t>l</w:t>
      </w:r>
      <w:r>
        <w:rPr>
          <w:b/>
          <w:szCs w:val="24"/>
        </w:rPr>
        <w:t>y</w:t>
      </w:r>
      <w:r>
        <w:rPr>
          <w:b/>
          <w:spacing w:val="2"/>
          <w:szCs w:val="24"/>
        </w:rPr>
        <w:t xml:space="preserve"> </w:t>
      </w:r>
      <w:r>
        <w:rPr>
          <w:b/>
          <w:spacing w:val="-1"/>
          <w:szCs w:val="24"/>
        </w:rPr>
        <w:t>c</w:t>
      </w:r>
      <w:r>
        <w:rPr>
          <w:b/>
          <w:szCs w:val="24"/>
        </w:rPr>
        <w:t>it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d</w:t>
      </w:r>
      <w:r>
        <w:rPr>
          <w:b/>
          <w:spacing w:val="2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d</w:t>
      </w:r>
      <w:r>
        <w:rPr>
          <w:b/>
          <w:spacing w:val="2"/>
          <w:szCs w:val="24"/>
        </w:rPr>
        <w:t xml:space="preserve"> </w:t>
      </w:r>
      <w:r>
        <w:rPr>
          <w:b/>
          <w:spacing w:val="-1"/>
          <w:szCs w:val="24"/>
        </w:rPr>
        <w:t>re</w:t>
      </w:r>
      <w:r>
        <w:rPr>
          <w:b/>
          <w:szCs w:val="24"/>
        </w:rPr>
        <w:t>f</w:t>
      </w:r>
      <w:r>
        <w:rPr>
          <w:b/>
          <w:spacing w:val="-2"/>
          <w:szCs w:val="24"/>
        </w:rPr>
        <w:t>e</w:t>
      </w:r>
      <w:r>
        <w:rPr>
          <w:b/>
          <w:spacing w:val="-1"/>
          <w:szCs w:val="24"/>
        </w:rPr>
        <w:t>re</w:t>
      </w:r>
      <w:r>
        <w:rPr>
          <w:b/>
          <w:spacing w:val="1"/>
          <w:szCs w:val="24"/>
        </w:rPr>
        <w:t>nc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d</w:t>
      </w:r>
      <w:r>
        <w:rPr>
          <w:b/>
          <w:spacing w:val="3"/>
          <w:szCs w:val="24"/>
        </w:rPr>
        <w:t xml:space="preserve"> </w:t>
      </w:r>
      <w:r>
        <w:rPr>
          <w:b/>
          <w:szCs w:val="24"/>
        </w:rPr>
        <w:t xml:space="preserve">all </w:t>
      </w:r>
      <w:r>
        <w:rPr>
          <w:b/>
          <w:spacing w:val="-3"/>
          <w:szCs w:val="24"/>
        </w:rPr>
        <w:t>m</w:t>
      </w:r>
      <w:r>
        <w:rPr>
          <w:b/>
          <w:spacing w:val="2"/>
          <w:szCs w:val="24"/>
        </w:rPr>
        <w:t>a</w:t>
      </w:r>
      <w:r>
        <w:rPr>
          <w:b/>
          <w:szCs w:val="24"/>
        </w:rPr>
        <w:t>t</w:t>
      </w:r>
      <w:r>
        <w:rPr>
          <w:b/>
          <w:spacing w:val="-2"/>
          <w:szCs w:val="24"/>
        </w:rPr>
        <w:t>e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>ial</w:t>
      </w:r>
      <w:r>
        <w:rPr>
          <w:b/>
          <w:spacing w:val="1"/>
          <w:szCs w:val="24"/>
        </w:rPr>
        <w:t xml:space="preserve"> </w:t>
      </w:r>
      <w:r>
        <w:rPr>
          <w:b/>
          <w:szCs w:val="24"/>
        </w:rPr>
        <w:t>a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d</w:t>
      </w:r>
      <w:r>
        <w:rPr>
          <w:b/>
          <w:spacing w:val="1"/>
          <w:szCs w:val="24"/>
        </w:rPr>
        <w:t xml:space="preserve"> </w:t>
      </w:r>
      <w:r>
        <w:rPr>
          <w:b/>
          <w:spacing w:val="-1"/>
          <w:szCs w:val="24"/>
        </w:rPr>
        <w:t>re</w:t>
      </w:r>
      <w:r>
        <w:rPr>
          <w:b/>
          <w:szCs w:val="24"/>
        </w:rPr>
        <w:t>s</w:t>
      </w:r>
      <w:r>
        <w:rPr>
          <w:b/>
          <w:spacing w:val="1"/>
          <w:szCs w:val="24"/>
        </w:rPr>
        <w:t>u</w:t>
      </w:r>
      <w:r>
        <w:rPr>
          <w:b/>
          <w:szCs w:val="24"/>
        </w:rPr>
        <w:t>lts that a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>e</w:t>
      </w:r>
      <w:r>
        <w:rPr>
          <w:b/>
          <w:spacing w:val="-1"/>
          <w:szCs w:val="24"/>
        </w:rPr>
        <w:t xml:space="preserve"> 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ot</w:t>
      </w:r>
      <w:r>
        <w:rPr>
          <w:b/>
          <w:spacing w:val="-1"/>
          <w:szCs w:val="24"/>
        </w:rPr>
        <w:t xml:space="preserve"> </w:t>
      </w:r>
      <w:r>
        <w:rPr>
          <w:b/>
          <w:szCs w:val="24"/>
        </w:rPr>
        <w:t>o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>ig</w:t>
      </w:r>
      <w:r>
        <w:rPr>
          <w:b/>
          <w:spacing w:val="1"/>
          <w:szCs w:val="24"/>
        </w:rPr>
        <w:t>in</w:t>
      </w:r>
      <w:r>
        <w:rPr>
          <w:b/>
          <w:szCs w:val="24"/>
        </w:rPr>
        <w:t xml:space="preserve">al to </w:t>
      </w:r>
      <w:r>
        <w:rPr>
          <w:b/>
          <w:spacing w:val="-1"/>
          <w:szCs w:val="24"/>
        </w:rPr>
        <w:t>t</w:t>
      </w:r>
      <w:r>
        <w:rPr>
          <w:b/>
          <w:spacing w:val="1"/>
          <w:szCs w:val="24"/>
        </w:rPr>
        <w:t>h</w:t>
      </w:r>
      <w:r>
        <w:rPr>
          <w:b/>
          <w:szCs w:val="24"/>
        </w:rPr>
        <w:t>is</w:t>
      </w:r>
      <w:r>
        <w:rPr>
          <w:b/>
          <w:spacing w:val="4"/>
          <w:szCs w:val="24"/>
        </w:rPr>
        <w:t xml:space="preserve"> </w:t>
      </w:r>
      <w:r>
        <w:rPr>
          <w:b/>
          <w:szCs w:val="24"/>
        </w:rPr>
        <w:t>wo</w:t>
      </w:r>
      <w:r w:rsidR="00485181">
        <w:rPr>
          <w:b/>
          <w:szCs w:val="24"/>
        </w:rPr>
        <w:t>r</w:t>
      </w:r>
      <w:r>
        <w:rPr>
          <w:b/>
          <w:spacing w:val="1"/>
          <w:szCs w:val="24"/>
        </w:rPr>
        <w:t>k</w:t>
      </w:r>
      <w:r>
        <w:rPr>
          <w:b/>
          <w:szCs w:val="24"/>
        </w:rPr>
        <w:t>.</w:t>
      </w:r>
    </w:p>
    <w:p w14:paraId="3EEBD6B9" w14:textId="77777777" w:rsidR="008B0ABC" w:rsidRDefault="008B0ABC" w:rsidP="008B0ABC">
      <w:pPr>
        <w:spacing w:before="9" w:after="0"/>
        <w:rPr>
          <w:sz w:val="10"/>
          <w:szCs w:val="10"/>
        </w:rPr>
      </w:pPr>
    </w:p>
    <w:p w14:paraId="3EEBD6BA" w14:textId="77777777" w:rsidR="008B0ABC" w:rsidRDefault="008B0ABC" w:rsidP="008B0ABC">
      <w:pPr>
        <w:spacing w:after="0"/>
        <w:rPr>
          <w:sz w:val="20"/>
        </w:rPr>
      </w:pPr>
    </w:p>
    <w:p w14:paraId="3EEBD6BB" w14:textId="77777777" w:rsidR="008B0ABC" w:rsidRDefault="008B0ABC" w:rsidP="008B0ABC">
      <w:pPr>
        <w:spacing w:after="0"/>
      </w:pPr>
    </w:p>
    <w:p w14:paraId="3EEBD6BC" w14:textId="77777777" w:rsidR="008B0ABC" w:rsidRDefault="008B0ABC" w:rsidP="008B0ABC">
      <w:pPr>
        <w:spacing w:after="0"/>
      </w:pPr>
    </w:p>
    <w:p w14:paraId="3EEBD6BD" w14:textId="77777777" w:rsidR="008B0ABC" w:rsidRDefault="008B0ABC" w:rsidP="008B0ABC">
      <w:pPr>
        <w:spacing w:after="0"/>
      </w:pPr>
    </w:p>
    <w:p w14:paraId="3EEBD6BE" w14:textId="77777777" w:rsidR="008B0ABC" w:rsidRDefault="008B0ABC" w:rsidP="008B0ABC">
      <w:pPr>
        <w:spacing w:after="0"/>
      </w:pPr>
    </w:p>
    <w:p w14:paraId="3EEBD6BF" w14:textId="6E46A220" w:rsidR="008B0ABC" w:rsidRDefault="008B0ABC" w:rsidP="008B0ABC">
      <w:pPr>
        <w:spacing w:after="0"/>
        <w:ind w:left="3469"/>
        <w:rPr>
          <w:szCs w:val="24"/>
        </w:rPr>
      </w:pPr>
      <w:r>
        <w:rPr>
          <w:b/>
          <w:szCs w:val="24"/>
        </w:rPr>
        <w:t>N</w:t>
      </w:r>
      <w:r>
        <w:rPr>
          <w:b/>
          <w:spacing w:val="2"/>
          <w:szCs w:val="24"/>
        </w:rPr>
        <w:t>a</w:t>
      </w:r>
      <w:r>
        <w:rPr>
          <w:b/>
          <w:spacing w:val="-3"/>
          <w:szCs w:val="24"/>
        </w:rPr>
        <w:t>m</w:t>
      </w:r>
      <w:r>
        <w:rPr>
          <w:b/>
          <w:spacing w:val="-1"/>
          <w:szCs w:val="24"/>
        </w:rPr>
        <w:t>e</w:t>
      </w:r>
      <w:r>
        <w:rPr>
          <w:b/>
          <w:szCs w:val="24"/>
        </w:rPr>
        <w:t>,</w:t>
      </w:r>
      <w:r>
        <w:rPr>
          <w:b/>
          <w:spacing w:val="-9"/>
          <w:szCs w:val="24"/>
        </w:rPr>
        <w:t xml:space="preserve"> </w:t>
      </w:r>
      <w:r>
        <w:rPr>
          <w:b/>
          <w:szCs w:val="24"/>
        </w:rPr>
        <w:t xml:space="preserve">Last </w:t>
      </w:r>
      <w:proofErr w:type="gramStart"/>
      <w:r>
        <w:rPr>
          <w:b/>
          <w:szCs w:val="24"/>
        </w:rPr>
        <w:t>n</w:t>
      </w:r>
      <w:r>
        <w:rPr>
          <w:b/>
          <w:spacing w:val="3"/>
          <w:szCs w:val="24"/>
        </w:rPr>
        <w:t>a</w:t>
      </w:r>
      <w:r>
        <w:rPr>
          <w:b/>
          <w:spacing w:val="-3"/>
          <w:szCs w:val="24"/>
        </w:rPr>
        <w:t>m</w:t>
      </w:r>
      <w:r>
        <w:rPr>
          <w:b/>
          <w:szCs w:val="24"/>
        </w:rPr>
        <w:t>e</w:t>
      </w:r>
      <w:r>
        <w:rPr>
          <w:b/>
          <w:spacing w:val="-1"/>
          <w:szCs w:val="24"/>
        </w:rPr>
        <w:t xml:space="preserve"> </w:t>
      </w:r>
      <w:r>
        <w:rPr>
          <w:b/>
          <w:szCs w:val="24"/>
        </w:rPr>
        <w:t>:</w:t>
      </w:r>
      <w:proofErr w:type="gramEnd"/>
      <w:r>
        <w:rPr>
          <w:b/>
          <w:szCs w:val="24"/>
        </w:rPr>
        <w:t xml:space="preserve">  </w:t>
      </w:r>
      <w:r>
        <w:rPr>
          <w:b/>
          <w:spacing w:val="53"/>
          <w:szCs w:val="24"/>
        </w:rPr>
        <w:t xml:space="preserve"> </w:t>
      </w:r>
      <w:r w:rsidR="00746B2F">
        <w:rPr>
          <w:b/>
          <w:spacing w:val="-2"/>
          <w:szCs w:val="24"/>
        </w:rPr>
        <w:t>Ö</w:t>
      </w:r>
      <w:r w:rsidR="00E411BA">
        <w:rPr>
          <w:b/>
          <w:spacing w:val="-2"/>
          <w:szCs w:val="24"/>
        </w:rPr>
        <w:t>ZGÜR URAL</w:t>
      </w:r>
    </w:p>
    <w:p w14:paraId="3EEBD6C0" w14:textId="77777777" w:rsidR="008B0ABC" w:rsidRDefault="008B0ABC" w:rsidP="008B0ABC">
      <w:pPr>
        <w:spacing w:before="7" w:after="0"/>
        <w:rPr>
          <w:sz w:val="15"/>
          <w:szCs w:val="15"/>
        </w:rPr>
      </w:pPr>
    </w:p>
    <w:p w14:paraId="3EEBD6C1" w14:textId="77777777" w:rsidR="008B0ABC" w:rsidRDefault="008B0ABC" w:rsidP="008B0ABC">
      <w:pPr>
        <w:spacing w:after="0"/>
        <w:rPr>
          <w:sz w:val="20"/>
        </w:rPr>
      </w:pPr>
    </w:p>
    <w:p w14:paraId="3EEBD6C2" w14:textId="77777777" w:rsidR="008B0ABC" w:rsidRDefault="008B0ABC" w:rsidP="008B0ABC">
      <w:pPr>
        <w:spacing w:after="0"/>
      </w:pPr>
    </w:p>
    <w:p w14:paraId="3EEBD6C3" w14:textId="77777777" w:rsidR="008B0ABC" w:rsidRDefault="008B0ABC" w:rsidP="008B0ABC">
      <w:pPr>
        <w:tabs>
          <w:tab w:val="left" w:pos="7780"/>
        </w:tabs>
        <w:spacing w:after="0"/>
        <w:ind w:left="3469"/>
        <w:rPr>
          <w:szCs w:val="24"/>
        </w:rPr>
      </w:pPr>
      <w:r>
        <w:rPr>
          <w:b/>
          <w:spacing w:val="1"/>
          <w:szCs w:val="24"/>
        </w:rPr>
        <w:t>S</w:t>
      </w:r>
      <w:r>
        <w:rPr>
          <w:b/>
          <w:szCs w:val="24"/>
        </w:rPr>
        <w:t>ig</w:t>
      </w:r>
      <w:r>
        <w:rPr>
          <w:b/>
          <w:spacing w:val="1"/>
          <w:szCs w:val="24"/>
        </w:rPr>
        <w:t>n</w:t>
      </w:r>
      <w:r>
        <w:rPr>
          <w:b/>
          <w:szCs w:val="24"/>
        </w:rPr>
        <w:t>a</w:t>
      </w:r>
      <w:r>
        <w:rPr>
          <w:b/>
          <w:spacing w:val="-1"/>
          <w:szCs w:val="24"/>
        </w:rPr>
        <w:t>t</w:t>
      </w:r>
      <w:r>
        <w:rPr>
          <w:b/>
          <w:spacing w:val="1"/>
          <w:szCs w:val="24"/>
        </w:rPr>
        <w:t>u</w:t>
      </w:r>
      <w:r>
        <w:rPr>
          <w:b/>
          <w:spacing w:val="-1"/>
          <w:szCs w:val="24"/>
        </w:rPr>
        <w:t>r</w:t>
      </w:r>
      <w:r>
        <w:rPr>
          <w:b/>
          <w:szCs w:val="24"/>
        </w:rPr>
        <w:t xml:space="preserve">e            </w:t>
      </w:r>
      <w:proofErr w:type="gramStart"/>
      <w:r>
        <w:rPr>
          <w:b/>
          <w:szCs w:val="24"/>
        </w:rPr>
        <w:t xml:space="preserve"> </w:t>
      </w:r>
      <w:r>
        <w:rPr>
          <w:b/>
          <w:spacing w:val="-9"/>
          <w:szCs w:val="24"/>
        </w:rPr>
        <w:t xml:space="preserve"> </w:t>
      </w:r>
      <w:r>
        <w:rPr>
          <w:b/>
          <w:szCs w:val="24"/>
        </w:rPr>
        <w:t>:</w:t>
      </w:r>
      <w:proofErr w:type="gramEnd"/>
      <w:r>
        <w:rPr>
          <w:b/>
          <w:szCs w:val="24"/>
        </w:rPr>
        <w:t xml:space="preserve">     </w:t>
      </w:r>
      <w:r>
        <w:rPr>
          <w:b/>
          <w:spacing w:val="2"/>
          <w:szCs w:val="24"/>
        </w:rPr>
        <w:t xml:space="preserve"> </w:t>
      </w:r>
      <w:r>
        <w:rPr>
          <w:b/>
          <w:szCs w:val="24"/>
          <w:u w:val="thick" w:color="000000"/>
        </w:rPr>
        <w:t xml:space="preserve"> </w:t>
      </w:r>
      <w:r>
        <w:rPr>
          <w:b/>
          <w:szCs w:val="24"/>
          <w:u w:val="thick" w:color="000000"/>
        </w:rPr>
        <w:tab/>
      </w:r>
    </w:p>
    <w:p w14:paraId="3EEBD6C4" w14:textId="77777777" w:rsidR="00584234" w:rsidRDefault="00584234">
      <w:pPr>
        <w:spacing w:after="0"/>
        <w:jc w:val="left"/>
        <w:rPr>
          <w:szCs w:val="24"/>
        </w:rPr>
      </w:pPr>
      <w:r>
        <w:rPr>
          <w:szCs w:val="24"/>
        </w:rPr>
        <w:br w:type="page"/>
      </w:r>
    </w:p>
    <w:p w14:paraId="3EEBD6C5" w14:textId="77777777" w:rsidR="008B0ABC" w:rsidRPr="00584234" w:rsidRDefault="008B0ABC" w:rsidP="00B768F7">
      <w:pPr>
        <w:pStyle w:val="Balk1"/>
        <w:numPr>
          <w:ilvl w:val="0"/>
          <w:numId w:val="0"/>
        </w:numPr>
        <w:ind w:left="216"/>
        <w:jc w:val="center"/>
      </w:pPr>
      <w:bookmarkStart w:id="1" w:name="_Toc5373255"/>
      <w:r>
        <w:lastRenderedPageBreak/>
        <w:t>AB</w:t>
      </w:r>
      <w:r>
        <w:rPr>
          <w:spacing w:val="1"/>
        </w:rPr>
        <w:t>S</w:t>
      </w:r>
      <w:r>
        <w:t>TR</w:t>
      </w:r>
      <w:r>
        <w:rPr>
          <w:spacing w:val="-1"/>
        </w:rPr>
        <w:t>A</w:t>
      </w:r>
      <w:r>
        <w:t>CT</w:t>
      </w:r>
      <w:bookmarkEnd w:id="1"/>
    </w:p>
    <w:p w14:paraId="5E6B95E6" w14:textId="77777777" w:rsidR="00B91A37" w:rsidRDefault="00B91A37" w:rsidP="00584234">
      <w:pPr>
        <w:spacing w:after="0"/>
        <w:ind w:left="567" w:right="69"/>
        <w:jc w:val="center"/>
        <w:rPr>
          <w:szCs w:val="24"/>
        </w:rPr>
      </w:pPr>
    </w:p>
    <w:p w14:paraId="3EEBD6C6" w14:textId="51FF142E" w:rsidR="00584234" w:rsidRDefault="00376DFB" w:rsidP="00954592">
      <w:pPr>
        <w:spacing w:after="0"/>
        <w:ind w:right="69"/>
        <w:jc w:val="center"/>
        <w:rPr>
          <w:szCs w:val="24"/>
        </w:rPr>
      </w:pPr>
      <w:r w:rsidRPr="00376DFB">
        <w:rPr>
          <w:szCs w:val="24"/>
        </w:rPr>
        <w:t>AUTOMATIC DETECTION OF CYBER SECURITY EVENTS FROM TURKISH TWITTER STREAM AND TURKISH NEWSPAPER DATA</w:t>
      </w:r>
    </w:p>
    <w:p w14:paraId="52A68B1B" w14:textId="77777777" w:rsidR="00954592" w:rsidRDefault="00954592" w:rsidP="00954592">
      <w:pPr>
        <w:spacing w:after="120"/>
        <w:ind w:right="68"/>
        <w:rPr>
          <w:szCs w:val="24"/>
        </w:rPr>
      </w:pPr>
    </w:p>
    <w:p w14:paraId="03C26249" w14:textId="77777777" w:rsidR="00954592" w:rsidRDefault="00954592" w:rsidP="00954592">
      <w:pPr>
        <w:spacing w:after="120"/>
        <w:ind w:right="68"/>
        <w:rPr>
          <w:szCs w:val="24"/>
        </w:rPr>
      </w:pPr>
    </w:p>
    <w:p w14:paraId="3EEBD6C9" w14:textId="637F665C" w:rsidR="008B0ABC" w:rsidRPr="00584234" w:rsidRDefault="008922D4" w:rsidP="00954592">
      <w:pPr>
        <w:spacing w:after="120"/>
        <w:ind w:right="68"/>
        <w:jc w:val="center"/>
        <w:rPr>
          <w:szCs w:val="24"/>
        </w:rPr>
      </w:pPr>
      <w:r>
        <w:rPr>
          <w:szCs w:val="24"/>
        </w:rPr>
        <w:t>Ural, Özgür</w:t>
      </w:r>
    </w:p>
    <w:p w14:paraId="3EEBD6CA" w14:textId="1EDCD774" w:rsidR="00584234" w:rsidRDefault="00BA389A" w:rsidP="00954592">
      <w:pPr>
        <w:spacing w:after="120"/>
        <w:ind w:right="68"/>
        <w:jc w:val="center"/>
        <w:rPr>
          <w:szCs w:val="24"/>
        </w:rPr>
      </w:pPr>
      <w:r w:rsidRPr="008922D4">
        <w:rPr>
          <w:szCs w:val="24"/>
        </w:rPr>
        <w:t>MSc</w:t>
      </w:r>
      <w:r w:rsidR="008B0ABC" w:rsidRPr="008922D4">
        <w:rPr>
          <w:szCs w:val="24"/>
        </w:rPr>
        <w:t>.</w:t>
      </w:r>
      <w:r w:rsidR="008B0ABC">
        <w:rPr>
          <w:szCs w:val="24"/>
        </w:rPr>
        <w:t>,</w:t>
      </w:r>
      <w:r w:rsidR="008B0ABC">
        <w:rPr>
          <w:spacing w:val="-10"/>
          <w:szCs w:val="24"/>
        </w:rPr>
        <w:t xml:space="preserve"> </w:t>
      </w:r>
      <w:r w:rsidR="008B0ABC">
        <w:rPr>
          <w:szCs w:val="24"/>
        </w:rPr>
        <w:t>D</w:t>
      </w:r>
      <w:r w:rsidR="008B0ABC">
        <w:rPr>
          <w:spacing w:val="-1"/>
          <w:szCs w:val="24"/>
        </w:rPr>
        <w:t>e</w:t>
      </w:r>
      <w:r w:rsidR="008B0ABC">
        <w:rPr>
          <w:szCs w:val="24"/>
        </w:rPr>
        <w:t>p</w:t>
      </w:r>
      <w:r w:rsidR="008B0ABC">
        <w:rPr>
          <w:spacing w:val="-1"/>
          <w:szCs w:val="24"/>
        </w:rPr>
        <w:t>a</w:t>
      </w:r>
      <w:r w:rsidR="008B0ABC">
        <w:rPr>
          <w:szCs w:val="24"/>
        </w:rPr>
        <w:t>rt</w:t>
      </w:r>
      <w:r w:rsidR="008B0ABC">
        <w:rPr>
          <w:spacing w:val="-2"/>
          <w:szCs w:val="24"/>
        </w:rPr>
        <w:t>m</w:t>
      </w:r>
      <w:r w:rsidR="008B0ABC">
        <w:rPr>
          <w:spacing w:val="-1"/>
          <w:szCs w:val="24"/>
        </w:rPr>
        <w:t>e</w:t>
      </w:r>
      <w:r w:rsidR="008B0ABC">
        <w:rPr>
          <w:szCs w:val="24"/>
        </w:rPr>
        <w:t>nt of</w:t>
      </w:r>
      <w:r w:rsidR="008B0ABC">
        <w:rPr>
          <w:spacing w:val="4"/>
          <w:szCs w:val="24"/>
        </w:rPr>
        <w:t xml:space="preserve"> </w:t>
      </w:r>
      <w:r w:rsidR="008922D4">
        <w:rPr>
          <w:spacing w:val="-3"/>
          <w:szCs w:val="24"/>
        </w:rPr>
        <w:t>Cyber Security</w:t>
      </w:r>
    </w:p>
    <w:p w14:paraId="3EEBD6CB" w14:textId="7EA0C260" w:rsidR="008B0ABC" w:rsidRDefault="008B0ABC" w:rsidP="00954592">
      <w:pPr>
        <w:spacing w:after="120"/>
        <w:ind w:right="68"/>
        <w:jc w:val="center"/>
        <w:rPr>
          <w:szCs w:val="24"/>
        </w:rPr>
      </w:pPr>
      <w:r>
        <w:rPr>
          <w:spacing w:val="1"/>
          <w:szCs w:val="24"/>
        </w:rPr>
        <w:t>S</w:t>
      </w:r>
      <w:r>
        <w:rPr>
          <w:szCs w:val="24"/>
        </w:rPr>
        <w:t>up</w:t>
      </w:r>
      <w:r>
        <w:rPr>
          <w:spacing w:val="-1"/>
          <w:szCs w:val="24"/>
        </w:rPr>
        <w:t>e</w:t>
      </w:r>
      <w:r>
        <w:rPr>
          <w:szCs w:val="24"/>
        </w:rPr>
        <w:t>rviso</w:t>
      </w:r>
      <w:r>
        <w:rPr>
          <w:spacing w:val="-1"/>
          <w:szCs w:val="24"/>
        </w:rPr>
        <w:t>r</w:t>
      </w:r>
      <w:r>
        <w:rPr>
          <w:szCs w:val="24"/>
        </w:rPr>
        <w:t>:</w:t>
      </w:r>
      <w:r>
        <w:rPr>
          <w:spacing w:val="-8"/>
          <w:szCs w:val="24"/>
        </w:rPr>
        <w:t xml:space="preserve"> </w:t>
      </w:r>
      <w:r w:rsidR="00584234" w:rsidRPr="008922D4">
        <w:rPr>
          <w:spacing w:val="-8"/>
          <w:szCs w:val="24"/>
        </w:rPr>
        <w:t xml:space="preserve">Assist. </w:t>
      </w:r>
      <w:r w:rsidRPr="008922D4">
        <w:rPr>
          <w:spacing w:val="1"/>
          <w:szCs w:val="24"/>
        </w:rPr>
        <w:t>P</w:t>
      </w:r>
      <w:r w:rsidRPr="008922D4">
        <w:rPr>
          <w:szCs w:val="24"/>
        </w:rPr>
        <w:t>ro</w:t>
      </w:r>
      <w:r w:rsidRPr="008922D4">
        <w:rPr>
          <w:spacing w:val="-1"/>
          <w:szCs w:val="24"/>
        </w:rPr>
        <w:t>f</w:t>
      </w:r>
      <w:r w:rsidRPr="008922D4">
        <w:rPr>
          <w:szCs w:val="24"/>
        </w:rPr>
        <w:t>. D</w:t>
      </w:r>
      <w:r w:rsidRPr="008922D4">
        <w:rPr>
          <w:spacing w:val="-1"/>
          <w:szCs w:val="24"/>
        </w:rPr>
        <w:t>r</w:t>
      </w:r>
      <w:r w:rsidRPr="008922D4">
        <w:rPr>
          <w:szCs w:val="24"/>
        </w:rPr>
        <w:t>.</w:t>
      </w:r>
      <w:r>
        <w:rPr>
          <w:szCs w:val="24"/>
        </w:rPr>
        <w:t xml:space="preserve"> </w:t>
      </w:r>
      <w:r w:rsidR="008922D4">
        <w:rPr>
          <w:szCs w:val="24"/>
        </w:rPr>
        <w:t xml:space="preserve">Cengiz </w:t>
      </w:r>
      <w:proofErr w:type="spellStart"/>
      <w:r w:rsidR="008922D4">
        <w:rPr>
          <w:szCs w:val="24"/>
        </w:rPr>
        <w:t>Acartürk</w:t>
      </w:r>
      <w:proofErr w:type="spellEnd"/>
    </w:p>
    <w:p w14:paraId="3EEBD6CC" w14:textId="77777777" w:rsidR="008B0ABC" w:rsidRDefault="008B0ABC" w:rsidP="00954592">
      <w:pPr>
        <w:spacing w:after="120" w:line="200" w:lineRule="exact"/>
        <w:ind w:right="69"/>
      </w:pPr>
    </w:p>
    <w:p w14:paraId="3EEBD6CD" w14:textId="2F814FC3" w:rsidR="008B0ABC" w:rsidRDefault="008922D4" w:rsidP="00954592">
      <w:pPr>
        <w:spacing w:after="120"/>
        <w:ind w:right="69"/>
        <w:jc w:val="center"/>
        <w:rPr>
          <w:szCs w:val="24"/>
        </w:rPr>
      </w:pPr>
      <w:r w:rsidRPr="008922D4">
        <w:rPr>
          <w:spacing w:val="2"/>
          <w:szCs w:val="24"/>
        </w:rPr>
        <w:t>May</w:t>
      </w:r>
      <w:r w:rsidR="008B0ABC" w:rsidRPr="008922D4">
        <w:rPr>
          <w:spacing w:val="-10"/>
          <w:szCs w:val="24"/>
        </w:rPr>
        <w:t xml:space="preserve"> </w:t>
      </w:r>
      <w:r w:rsidR="004C2065" w:rsidRPr="008922D4">
        <w:rPr>
          <w:szCs w:val="24"/>
        </w:rPr>
        <w:t>201</w:t>
      </w:r>
      <w:r w:rsidRPr="008922D4">
        <w:rPr>
          <w:szCs w:val="24"/>
        </w:rPr>
        <w:t>9</w:t>
      </w:r>
      <w:r w:rsidR="00987093" w:rsidRPr="00BA389A">
        <w:rPr>
          <w:szCs w:val="24"/>
          <w:highlight w:val="yellow"/>
        </w:rPr>
        <w:t xml:space="preserve">, </w:t>
      </w:r>
      <w:r w:rsidR="00BA389A" w:rsidRPr="00BA389A">
        <w:rPr>
          <w:szCs w:val="24"/>
          <w:highlight w:val="yellow"/>
        </w:rPr>
        <w:t>XX</w:t>
      </w:r>
      <w:r w:rsidR="008B0ABC">
        <w:rPr>
          <w:szCs w:val="24"/>
        </w:rPr>
        <w:t xml:space="preserve"> p</w:t>
      </w:r>
      <w:r w:rsidR="008B0ABC">
        <w:rPr>
          <w:spacing w:val="-1"/>
          <w:szCs w:val="24"/>
        </w:rPr>
        <w:t>a</w:t>
      </w:r>
      <w:r w:rsidR="008B0ABC">
        <w:rPr>
          <w:spacing w:val="-2"/>
          <w:szCs w:val="24"/>
        </w:rPr>
        <w:t>g</w:t>
      </w:r>
      <w:r w:rsidR="008B0ABC">
        <w:rPr>
          <w:spacing w:val="-1"/>
          <w:szCs w:val="24"/>
        </w:rPr>
        <w:t>e</w:t>
      </w:r>
      <w:r w:rsidR="008B0ABC">
        <w:rPr>
          <w:szCs w:val="24"/>
        </w:rPr>
        <w:t>s</w:t>
      </w:r>
    </w:p>
    <w:p w14:paraId="3EEBD6CE" w14:textId="77777777" w:rsidR="008B0ABC" w:rsidRDefault="008B0ABC" w:rsidP="00954592">
      <w:pPr>
        <w:spacing w:after="120" w:line="200" w:lineRule="exact"/>
      </w:pPr>
    </w:p>
    <w:p w14:paraId="35A6F837" w14:textId="4597AF94" w:rsidR="00DB2A34" w:rsidRDefault="00BA389A" w:rsidP="00501A71">
      <w:r w:rsidRPr="00BA389A">
        <w:rPr>
          <w:highlight w:val="yellow"/>
        </w:rPr>
        <w:t>Thesis Abstract – max 250 words</w:t>
      </w:r>
    </w:p>
    <w:p w14:paraId="41770C60" w14:textId="77777777" w:rsidR="00690EBD" w:rsidRPr="00690EBD" w:rsidRDefault="00690EBD" w:rsidP="00690EBD">
      <w:pPr>
        <w:spacing w:before="2" w:line="220" w:lineRule="exact"/>
        <w:rPr>
          <w:sz w:val="22"/>
          <w:szCs w:val="22"/>
        </w:rPr>
      </w:pPr>
      <w:proofErr w:type="spellStart"/>
      <w:r w:rsidRPr="00690EBD">
        <w:rPr>
          <w:sz w:val="22"/>
          <w:szCs w:val="22"/>
        </w:rPr>
        <w:t>Everyday</w:t>
      </w:r>
      <w:proofErr w:type="spellEnd"/>
      <w:r w:rsidRPr="00690EBD">
        <w:rPr>
          <w:sz w:val="22"/>
          <w:szCs w:val="22"/>
        </w:rPr>
        <w:t>, security experts face a growing number of security events that affecting people</w:t>
      </w:r>
    </w:p>
    <w:p w14:paraId="0F228DDA" w14:textId="77777777" w:rsidR="00690EBD" w:rsidRP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well-being, their information systems and sometimes the critical infrastructure. The sooner they</w:t>
      </w:r>
    </w:p>
    <w:p w14:paraId="3BA8A8E8" w14:textId="77777777" w:rsidR="00690EBD" w:rsidRP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can detect and understand these threats, the more they can mitigate and forensically investigate</w:t>
      </w:r>
    </w:p>
    <w:p w14:paraId="50649569" w14:textId="77777777" w:rsidR="00690EBD" w:rsidRP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 xml:space="preserve">them. Therefore, they need to have a situation awareness of the existing security events and </w:t>
      </w:r>
      <w:proofErr w:type="gramStart"/>
      <w:r w:rsidRPr="00690EBD">
        <w:rPr>
          <w:sz w:val="22"/>
          <w:szCs w:val="22"/>
        </w:rPr>
        <w:t>their</w:t>
      </w:r>
      <w:proofErr w:type="gramEnd"/>
    </w:p>
    <w:p w14:paraId="3DC4C1C6" w14:textId="77777777" w:rsidR="00690EBD" w:rsidRP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possible effects. However, given the large number of events, it can be difficult for security analysts</w:t>
      </w:r>
    </w:p>
    <w:p w14:paraId="404AA099" w14:textId="77777777" w:rsidR="00690EBD" w:rsidRP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and researchers to handle this flow of information in an adequate manner and answer the following</w:t>
      </w:r>
    </w:p>
    <w:p w14:paraId="09FFD4FE" w14:textId="77777777" w:rsidR="00690EBD" w:rsidRP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questions in near real-time: what are the current security events? How long they last? In this thesis,</w:t>
      </w:r>
    </w:p>
    <w:p w14:paraId="369ACBB9" w14:textId="77777777" w:rsidR="00690EBD" w:rsidRP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we will try to answer these issues by leveraging social networks that contain a massive amount</w:t>
      </w:r>
    </w:p>
    <w:p w14:paraId="6B863B91" w14:textId="77777777" w:rsidR="00690EBD" w:rsidRP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of valuable information on many topics. However, because of the very high volume, extracting</w:t>
      </w:r>
    </w:p>
    <w:p w14:paraId="0312A63A" w14:textId="77777777" w:rsid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meaningful information can be challenging. For this reason, we propose SONAR: an automatic,</w:t>
      </w:r>
    </w:p>
    <w:p w14:paraId="6773B0A7" w14:textId="77777777" w:rsid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self</w:t>
      </w:r>
      <w:r>
        <w:rPr>
          <w:sz w:val="22"/>
          <w:szCs w:val="22"/>
        </w:rPr>
        <w:t>-</w:t>
      </w:r>
      <w:r w:rsidRPr="00690EBD">
        <w:rPr>
          <w:sz w:val="22"/>
          <w:szCs w:val="22"/>
        </w:rPr>
        <w:t>learned</w:t>
      </w:r>
      <w:r>
        <w:rPr>
          <w:sz w:val="22"/>
          <w:szCs w:val="22"/>
        </w:rPr>
        <w:t xml:space="preserve"> </w:t>
      </w:r>
      <w:r w:rsidRPr="00690EBD">
        <w:rPr>
          <w:sz w:val="22"/>
          <w:szCs w:val="22"/>
        </w:rPr>
        <w:t>framework that can detect, geolocate and categorize cyber security events in near real</w:t>
      </w:r>
    </w:p>
    <w:p w14:paraId="7F46F4CD" w14:textId="77777777" w:rsid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time</w:t>
      </w:r>
      <w:r>
        <w:rPr>
          <w:sz w:val="22"/>
          <w:szCs w:val="22"/>
        </w:rPr>
        <w:t xml:space="preserve"> </w:t>
      </w:r>
      <w:r w:rsidRPr="00690EBD">
        <w:rPr>
          <w:sz w:val="22"/>
          <w:szCs w:val="22"/>
        </w:rPr>
        <w:t>over the Twitter stream. SONAR is based on a taxonomy of cyber security events and a set</w:t>
      </w:r>
    </w:p>
    <w:p w14:paraId="37484854" w14:textId="77777777" w:rsid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of seed</w:t>
      </w:r>
      <w:r>
        <w:rPr>
          <w:sz w:val="22"/>
          <w:szCs w:val="22"/>
        </w:rPr>
        <w:t xml:space="preserve"> </w:t>
      </w:r>
      <w:r w:rsidRPr="00690EBD">
        <w:rPr>
          <w:sz w:val="22"/>
          <w:szCs w:val="22"/>
        </w:rPr>
        <w:t xml:space="preserve">keywords describing type of events that we want to follow in order to start detecting events. </w:t>
      </w:r>
    </w:p>
    <w:p w14:paraId="2FF34BB8" w14:textId="77777777" w:rsid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Using</w:t>
      </w:r>
      <w:r>
        <w:rPr>
          <w:sz w:val="22"/>
          <w:szCs w:val="22"/>
        </w:rPr>
        <w:t xml:space="preserve"> </w:t>
      </w:r>
      <w:r w:rsidRPr="00690EBD">
        <w:rPr>
          <w:sz w:val="22"/>
          <w:szCs w:val="22"/>
        </w:rPr>
        <w:t xml:space="preserve">these seed keywords, it automatically discovers new relevant keywords such as malware </w:t>
      </w:r>
    </w:p>
    <w:p w14:paraId="0BE0F297" w14:textId="62A6B179" w:rsidR="00690EBD" w:rsidRP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lastRenderedPageBreak/>
        <w:t>names</w:t>
      </w:r>
    </w:p>
    <w:p w14:paraId="4FC74BD1" w14:textId="0812700C" w:rsidR="00690EBD" w:rsidRP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to enhance the range of detection while staying in the same domain</w:t>
      </w:r>
      <w:r>
        <w:rPr>
          <w:sz w:val="22"/>
          <w:szCs w:val="22"/>
        </w:rPr>
        <w:t>.</w:t>
      </w:r>
    </w:p>
    <w:p w14:paraId="0198F347" w14:textId="77777777" w:rsid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SONAR</w:t>
      </w:r>
      <w:r>
        <w:rPr>
          <w:sz w:val="22"/>
          <w:szCs w:val="22"/>
        </w:rPr>
        <w:t xml:space="preserve"> </w:t>
      </w:r>
      <w:r w:rsidRPr="00690EBD">
        <w:rPr>
          <w:sz w:val="22"/>
          <w:szCs w:val="22"/>
        </w:rPr>
        <w:t>could efficiently and effectively detect, categorize and monitor cyber security related</w:t>
      </w:r>
    </w:p>
    <w:p w14:paraId="3DFBA269" w14:textId="77777777" w:rsid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events before</w:t>
      </w:r>
      <w:r>
        <w:rPr>
          <w:sz w:val="22"/>
          <w:szCs w:val="22"/>
        </w:rPr>
        <w:t xml:space="preserve"> </w:t>
      </w:r>
      <w:r w:rsidRPr="00690EBD">
        <w:rPr>
          <w:sz w:val="22"/>
          <w:szCs w:val="22"/>
        </w:rPr>
        <w:t xml:space="preserve">getting on the security news, and it could automatically discover new security </w:t>
      </w:r>
    </w:p>
    <w:p w14:paraId="260886ED" w14:textId="77777777" w:rsid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terminologies with</w:t>
      </w:r>
      <w:r>
        <w:rPr>
          <w:sz w:val="22"/>
          <w:szCs w:val="22"/>
        </w:rPr>
        <w:t xml:space="preserve"> </w:t>
      </w:r>
      <w:r w:rsidRPr="00690EBD">
        <w:rPr>
          <w:sz w:val="22"/>
          <w:szCs w:val="22"/>
        </w:rPr>
        <w:t>their event. Additionally, SONAR is highly scalable and customizable by</w:t>
      </w:r>
    </w:p>
    <w:p w14:paraId="150AECA3" w14:textId="77777777" w:rsidR="00690EBD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 xml:space="preserve">design; </w:t>
      </w:r>
      <w:proofErr w:type="gramStart"/>
      <w:r w:rsidRPr="00690EBD">
        <w:rPr>
          <w:sz w:val="22"/>
          <w:szCs w:val="22"/>
        </w:rPr>
        <w:t>therefore</w:t>
      </w:r>
      <w:proofErr w:type="gramEnd"/>
      <w:r w:rsidRPr="00690EBD">
        <w:rPr>
          <w:sz w:val="22"/>
          <w:szCs w:val="22"/>
        </w:rPr>
        <w:t xml:space="preserve"> we</w:t>
      </w:r>
      <w:r>
        <w:rPr>
          <w:sz w:val="22"/>
          <w:szCs w:val="22"/>
        </w:rPr>
        <w:t xml:space="preserve"> </w:t>
      </w:r>
      <w:r w:rsidRPr="00690EBD">
        <w:rPr>
          <w:sz w:val="22"/>
          <w:szCs w:val="22"/>
        </w:rPr>
        <w:t>could</w:t>
      </w:r>
      <w:r>
        <w:rPr>
          <w:sz w:val="22"/>
          <w:szCs w:val="22"/>
        </w:rPr>
        <w:t xml:space="preserve"> </w:t>
      </w:r>
      <w:r w:rsidRPr="00690EBD">
        <w:rPr>
          <w:sz w:val="22"/>
          <w:szCs w:val="22"/>
        </w:rPr>
        <w:t>adapt SONAR framework for virtually any type of events that experts</w:t>
      </w:r>
    </w:p>
    <w:p w14:paraId="3EEBD6D0" w14:textId="49B738CD" w:rsidR="008B0ABC" w:rsidRDefault="00690EBD" w:rsidP="00690EBD">
      <w:pPr>
        <w:spacing w:before="2" w:line="220" w:lineRule="exact"/>
        <w:rPr>
          <w:sz w:val="22"/>
          <w:szCs w:val="22"/>
        </w:rPr>
      </w:pPr>
      <w:r w:rsidRPr="00690EBD">
        <w:rPr>
          <w:sz w:val="22"/>
          <w:szCs w:val="22"/>
        </w:rPr>
        <w:t>are interested in.</w:t>
      </w:r>
    </w:p>
    <w:p w14:paraId="276226D4" w14:textId="77777777" w:rsidR="00690EBD" w:rsidRDefault="00690EBD" w:rsidP="00690EBD">
      <w:pPr>
        <w:spacing w:before="2" w:line="220" w:lineRule="exact"/>
        <w:rPr>
          <w:sz w:val="22"/>
          <w:szCs w:val="22"/>
        </w:rPr>
      </w:pPr>
    </w:p>
    <w:p w14:paraId="3EEBD6D1" w14:textId="6A0F48BD" w:rsidR="00584234" w:rsidRDefault="008B0ABC" w:rsidP="00E9535E">
      <w:r w:rsidRPr="00BA389A">
        <w:t>K</w:t>
      </w:r>
      <w:r w:rsidRPr="00BA389A">
        <w:rPr>
          <w:spacing w:val="3"/>
        </w:rPr>
        <w:t>e</w:t>
      </w:r>
      <w:r w:rsidRPr="00BA389A">
        <w:rPr>
          <w:spacing w:val="-5"/>
        </w:rPr>
        <w:t>y</w:t>
      </w:r>
      <w:r w:rsidRPr="00BA389A">
        <w:t>wo</w:t>
      </w:r>
      <w:r w:rsidRPr="00BA389A">
        <w:rPr>
          <w:spacing w:val="-1"/>
        </w:rPr>
        <w:t>r</w:t>
      </w:r>
      <w:r w:rsidRPr="00BA389A">
        <w:t>ds</w:t>
      </w:r>
      <w:r w:rsidRPr="00BA389A">
        <w:rPr>
          <w:highlight w:val="yellow"/>
        </w:rPr>
        <w:t>:</w:t>
      </w:r>
      <w:r w:rsidR="00584234" w:rsidRPr="00BA389A">
        <w:rPr>
          <w:highlight w:val="yellow"/>
        </w:rPr>
        <w:t xml:space="preserve"> </w:t>
      </w:r>
      <w:r w:rsidR="00BA389A">
        <w:rPr>
          <w:highlight w:val="yellow"/>
        </w:rPr>
        <w:t xml:space="preserve">xx, </w:t>
      </w:r>
      <w:proofErr w:type="spellStart"/>
      <w:r w:rsidR="00BA389A" w:rsidRPr="00BA389A">
        <w:rPr>
          <w:highlight w:val="yellow"/>
        </w:rPr>
        <w:t>yy</w:t>
      </w:r>
      <w:proofErr w:type="spellEnd"/>
      <w:r w:rsidR="00BA389A" w:rsidRPr="00BA389A">
        <w:rPr>
          <w:highlight w:val="yellow"/>
        </w:rPr>
        <w:t xml:space="preserve">, </w:t>
      </w:r>
      <w:proofErr w:type="spellStart"/>
      <w:r w:rsidR="00BA389A" w:rsidRPr="00BA389A">
        <w:rPr>
          <w:highlight w:val="yellow"/>
        </w:rPr>
        <w:t>zz</w:t>
      </w:r>
      <w:proofErr w:type="spellEnd"/>
      <w:r w:rsidR="00BA389A" w:rsidRPr="00BA389A">
        <w:rPr>
          <w:highlight w:val="yellow"/>
        </w:rPr>
        <w:t>… (max 5 keywords)</w:t>
      </w:r>
    </w:p>
    <w:p w14:paraId="3EEBD6D2" w14:textId="77777777" w:rsidR="00584234" w:rsidRDefault="00584234">
      <w:pPr>
        <w:spacing w:after="0"/>
        <w:jc w:val="left"/>
        <w:rPr>
          <w:szCs w:val="24"/>
        </w:rPr>
      </w:pPr>
      <w:r>
        <w:rPr>
          <w:szCs w:val="24"/>
        </w:rPr>
        <w:br w:type="page"/>
      </w:r>
    </w:p>
    <w:p w14:paraId="3EEBD6D3" w14:textId="02023C62" w:rsidR="006E3460" w:rsidRPr="00256B40" w:rsidRDefault="00E9132F" w:rsidP="006E3460">
      <w:pPr>
        <w:pStyle w:val="Balk1"/>
        <w:numPr>
          <w:ilvl w:val="0"/>
          <w:numId w:val="0"/>
        </w:numPr>
        <w:ind w:left="216"/>
        <w:jc w:val="center"/>
        <w:rPr>
          <w:lang w:val="tr-TR"/>
        </w:rPr>
      </w:pPr>
      <w:bookmarkStart w:id="2" w:name="_Toc487724817"/>
      <w:bookmarkStart w:id="3" w:name="_Toc5373256"/>
      <w:r w:rsidRPr="00256B40">
        <w:rPr>
          <w:lang w:val="tr-TR"/>
        </w:rPr>
        <w:lastRenderedPageBreak/>
        <w:t>ÖZ</w:t>
      </w:r>
      <w:bookmarkEnd w:id="2"/>
      <w:bookmarkEnd w:id="3"/>
    </w:p>
    <w:p w14:paraId="255D1A39" w14:textId="77777777" w:rsidR="00B91A37" w:rsidRDefault="00B91A37" w:rsidP="00584234">
      <w:pPr>
        <w:spacing w:after="0"/>
        <w:ind w:left="567" w:right="69"/>
        <w:jc w:val="center"/>
        <w:rPr>
          <w:szCs w:val="24"/>
          <w:lang w:val="tr-TR"/>
        </w:rPr>
      </w:pPr>
    </w:p>
    <w:p w14:paraId="3EEBD6D4" w14:textId="759D9EF7" w:rsidR="00584234" w:rsidRPr="00256B40" w:rsidRDefault="00973947" w:rsidP="00954592">
      <w:pPr>
        <w:spacing w:after="120"/>
        <w:ind w:right="68"/>
        <w:jc w:val="center"/>
        <w:rPr>
          <w:szCs w:val="24"/>
          <w:lang w:val="tr-TR"/>
        </w:rPr>
      </w:pPr>
      <w:r w:rsidRPr="00973947">
        <w:rPr>
          <w:szCs w:val="24"/>
          <w:lang w:val="tr-TR"/>
        </w:rPr>
        <w:t>TÜRK</w:t>
      </w:r>
      <w:r>
        <w:rPr>
          <w:szCs w:val="24"/>
          <w:lang w:val="tr-TR"/>
        </w:rPr>
        <w:t>ÇE</w:t>
      </w:r>
      <w:r w:rsidRPr="00973947">
        <w:rPr>
          <w:szCs w:val="24"/>
          <w:lang w:val="tr-TR"/>
        </w:rPr>
        <w:t xml:space="preserve"> TWITTER AKIŞI VE TÜRK</w:t>
      </w:r>
      <w:r>
        <w:rPr>
          <w:szCs w:val="24"/>
          <w:lang w:val="tr-TR"/>
        </w:rPr>
        <w:t>ÇE</w:t>
      </w:r>
      <w:r w:rsidRPr="00973947">
        <w:rPr>
          <w:szCs w:val="24"/>
          <w:lang w:val="tr-TR"/>
        </w:rPr>
        <w:t xml:space="preserve"> GAZETE</w:t>
      </w:r>
      <w:r>
        <w:rPr>
          <w:szCs w:val="24"/>
          <w:lang w:val="tr-TR"/>
        </w:rPr>
        <w:t xml:space="preserve"> </w:t>
      </w:r>
      <w:r w:rsidRPr="00973947">
        <w:rPr>
          <w:szCs w:val="24"/>
          <w:lang w:val="tr-TR"/>
        </w:rPr>
        <w:t>VERİLERDEN SİBER GÜVENLİK OLAYLARININ OTOMATİK TESPİT EDİLMESİ</w:t>
      </w:r>
    </w:p>
    <w:p w14:paraId="3EEBD6D5" w14:textId="77777777" w:rsidR="00584234" w:rsidRPr="00256B40" w:rsidRDefault="00584234" w:rsidP="00954592">
      <w:pPr>
        <w:spacing w:after="120"/>
        <w:ind w:left="567" w:right="68"/>
        <w:rPr>
          <w:lang w:val="tr-TR"/>
        </w:rPr>
      </w:pPr>
    </w:p>
    <w:p w14:paraId="45ECA074" w14:textId="77777777" w:rsidR="004C2065" w:rsidRDefault="004C2065" w:rsidP="00954592">
      <w:pPr>
        <w:spacing w:after="120"/>
        <w:ind w:left="567" w:right="68"/>
        <w:jc w:val="center"/>
        <w:rPr>
          <w:szCs w:val="24"/>
          <w:lang w:val="tr-TR"/>
        </w:rPr>
      </w:pPr>
    </w:p>
    <w:p w14:paraId="3EEBD6D6" w14:textId="5343EF12" w:rsidR="00584234" w:rsidRPr="005052CA" w:rsidRDefault="005052CA" w:rsidP="00954592">
      <w:pPr>
        <w:spacing w:after="120"/>
        <w:ind w:right="68"/>
        <w:jc w:val="center"/>
        <w:rPr>
          <w:szCs w:val="24"/>
          <w:lang w:val="tr-TR"/>
        </w:rPr>
      </w:pPr>
      <w:r w:rsidRPr="005052CA">
        <w:rPr>
          <w:szCs w:val="24"/>
          <w:lang w:val="tr-TR"/>
        </w:rPr>
        <w:t>Ural, Özgür</w:t>
      </w:r>
    </w:p>
    <w:p w14:paraId="3EEBD6D7" w14:textId="7F270C1E" w:rsidR="00584234" w:rsidRPr="00BA389A" w:rsidRDefault="00BA389A" w:rsidP="00954592">
      <w:pPr>
        <w:spacing w:after="120"/>
        <w:ind w:right="68"/>
        <w:jc w:val="center"/>
        <w:rPr>
          <w:szCs w:val="24"/>
          <w:highlight w:val="yellow"/>
          <w:lang w:val="tr-TR"/>
        </w:rPr>
      </w:pPr>
      <w:r w:rsidRPr="00CC2C56">
        <w:rPr>
          <w:spacing w:val="1"/>
          <w:szCs w:val="24"/>
          <w:lang w:val="tr-TR"/>
        </w:rPr>
        <w:t>Yüksek Lisans</w:t>
      </w:r>
      <w:r w:rsidR="0072137F" w:rsidRPr="00CC2C56">
        <w:rPr>
          <w:spacing w:val="1"/>
          <w:szCs w:val="24"/>
          <w:lang w:val="tr-TR"/>
        </w:rPr>
        <w:t>,</w:t>
      </w:r>
      <w:r w:rsidR="008922D4">
        <w:rPr>
          <w:spacing w:val="1"/>
          <w:szCs w:val="24"/>
          <w:lang w:val="tr-TR"/>
        </w:rPr>
        <w:t xml:space="preserve"> Siber Güvenlik </w:t>
      </w:r>
      <w:r w:rsidR="0072137F" w:rsidRPr="00BA389A">
        <w:rPr>
          <w:spacing w:val="1"/>
          <w:szCs w:val="24"/>
          <w:lang w:val="tr-TR"/>
        </w:rPr>
        <w:t>Bölümü</w:t>
      </w:r>
    </w:p>
    <w:p w14:paraId="3EEBD6D8" w14:textId="26FC24CF" w:rsidR="00584234" w:rsidRPr="00256B40" w:rsidRDefault="0072137F" w:rsidP="00954592">
      <w:pPr>
        <w:spacing w:after="120"/>
        <w:ind w:right="68"/>
        <w:jc w:val="center"/>
        <w:rPr>
          <w:szCs w:val="24"/>
          <w:lang w:val="tr-TR"/>
        </w:rPr>
      </w:pPr>
      <w:r w:rsidRPr="00256B40">
        <w:rPr>
          <w:spacing w:val="1"/>
          <w:szCs w:val="24"/>
          <w:lang w:val="tr-TR"/>
        </w:rPr>
        <w:t>Tez Yöneticisi</w:t>
      </w:r>
      <w:r w:rsidR="00584234" w:rsidRPr="00256B40">
        <w:rPr>
          <w:szCs w:val="24"/>
          <w:lang w:val="tr-TR"/>
        </w:rPr>
        <w:t>:</w:t>
      </w:r>
      <w:r w:rsidR="00584234" w:rsidRPr="00256B40">
        <w:rPr>
          <w:spacing w:val="-8"/>
          <w:szCs w:val="24"/>
          <w:lang w:val="tr-TR"/>
        </w:rPr>
        <w:t xml:space="preserve"> </w:t>
      </w:r>
      <w:r w:rsidRPr="007B0DC1">
        <w:rPr>
          <w:spacing w:val="-8"/>
          <w:szCs w:val="24"/>
          <w:lang w:val="tr-TR"/>
        </w:rPr>
        <w:t>Yrd. Doç. Dr.</w:t>
      </w:r>
      <w:r w:rsidR="007B0DC1">
        <w:rPr>
          <w:szCs w:val="24"/>
          <w:lang w:val="tr-TR"/>
        </w:rPr>
        <w:t xml:space="preserve"> Cengiz Acartürk</w:t>
      </w:r>
    </w:p>
    <w:p w14:paraId="3EEBD6D9" w14:textId="77777777" w:rsidR="00584234" w:rsidRPr="00256B40" w:rsidRDefault="00584234" w:rsidP="00954592">
      <w:pPr>
        <w:spacing w:after="120" w:line="200" w:lineRule="exact"/>
        <w:ind w:right="68"/>
        <w:rPr>
          <w:lang w:val="tr-TR"/>
        </w:rPr>
      </w:pPr>
    </w:p>
    <w:p w14:paraId="3EEBD6DA" w14:textId="15C91C9B" w:rsidR="00584234" w:rsidRPr="00BA389A" w:rsidRDefault="009E4FD8" w:rsidP="00954592">
      <w:pPr>
        <w:spacing w:after="120"/>
        <w:ind w:right="68"/>
        <w:jc w:val="center"/>
        <w:rPr>
          <w:szCs w:val="24"/>
          <w:highlight w:val="yellow"/>
          <w:lang w:val="tr-TR"/>
        </w:rPr>
      </w:pPr>
      <w:r>
        <w:rPr>
          <w:szCs w:val="24"/>
          <w:lang w:val="tr-TR"/>
        </w:rPr>
        <w:t>Mayıs</w:t>
      </w:r>
      <w:r w:rsidR="004C2065" w:rsidRPr="009E4FD8">
        <w:rPr>
          <w:szCs w:val="24"/>
          <w:lang w:val="tr-TR"/>
        </w:rPr>
        <w:t xml:space="preserve"> 201</w:t>
      </w:r>
      <w:r w:rsidR="00CC2C56" w:rsidRPr="009E4FD8">
        <w:rPr>
          <w:szCs w:val="24"/>
          <w:lang w:val="tr-TR"/>
        </w:rPr>
        <w:t>9</w:t>
      </w:r>
      <w:r w:rsidR="00BA389A" w:rsidRPr="00BA389A">
        <w:rPr>
          <w:szCs w:val="24"/>
          <w:highlight w:val="yellow"/>
          <w:lang w:val="tr-TR"/>
        </w:rPr>
        <w:t>, XX</w:t>
      </w:r>
      <w:r w:rsidR="00584234" w:rsidRPr="00BA389A">
        <w:rPr>
          <w:szCs w:val="24"/>
          <w:highlight w:val="yellow"/>
          <w:lang w:val="tr-TR"/>
        </w:rPr>
        <w:t xml:space="preserve"> </w:t>
      </w:r>
      <w:r w:rsidR="0072137F" w:rsidRPr="00BA389A">
        <w:rPr>
          <w:szCs w:val="24"/>
          <w:lang w:val="tr-TR"/>
        </w:rPr>
        <w:t>sayfa</w:t>
      </w:r>
    </w:p>
    <w:p w14:paraId="6C65979A" w14:textId="77777777" w:rsidR="00DB2A34" w:rsidRPr="00256B40" w:rsidRDefault="00DB2A34" w:rsidP="00954592">
      <w:pPr>
        <w:spacing w:after="120"/>
        <w:ind w:left="567" w:right="68"/>
        <w:jc w:val="center"/>
        <w:rPr>
          <w:szCs w:val="24"/>
          <w:lang w:val="tr-TR"/>
        </w:rPr>
      </w:pPr>
    </w:p>
    <w:p w14:paraId="7DD7C1AE" w14:textId="6C1F4F95" w:rsidR="00BA389A" w:rsidRDefault="00BA389A" w:rsidP="00954592">
      <w:pPr>
        <w:rPr>
          <w:lang w:val="tr-TR"/>
        </w:rPr>
      </w:pPr>
      <w:r w:rsidRPr="00BA389A">
        <w:rPr>
          <w:highlight w:val="yellow"/>
          <w:lang w:val="tr-TR"/>
        </w:rPr>
        <w:t>Tez özeti – en fazla 250 kelime</w:t>
      </w:r>
    </w:p>
    <w:p w14:paraId="59743CF3" w14:textId="5E7E8818" w:rsidR="00954592" w:rsidRPr="00A5289B" w:rsidRDefault="00D15412" w:rsidP="00954592">
      <w:pPr>
        <w:rPr>
          <w:lang w:val="tr-TR"/>
        </w:rPr>
      </w:pPr>
      <w:r w:rsidRPr="00D15412">
        <w:rPr>
          <w:lang w:val="tr-TR"/>
        </w:rPr>
        <w:t xml:space="preserve">Sizinle yaptığımız son görüşmemizde belirlemiş olduğumuz kelimelerin (siber saldırı, </w:t>
      </w:r>
      <w:proofErr w:type="spellStart"/>
      <w:r w:rsidRPr="00D15412">
        <w:rPr>
          <w:lang w:val="tr-TR"/>
        </w:rPr>
        <w:t>ddos</w:t>
      </w:r>
      <w:proofErr w:type="spellEnd"/>
      <w:r w:rsidRPr="00D15412">
        <w:rPr>
          <w:lang w:val="tr-TR"/>
        </w:rPr>
        <w:t xml:space="preserve">, </w:t>
      </w:r>
      <w:proofErr w:type="spellStart"/>
      <w:r w:rsidRPr="00D15412">
        <w:rPr>
          <w:lang w:val="tr-TR"/>
        </w:rPr>
        <w:t>hacklendi</w:t>
      </w:r>
      <w:proofErr w:type="spellEnd"/>
      <w:r w:rsidRPr="00D15412">
        <w:rPr>
          <w:lang w:val="tr-TR"/>
        </w:rPr>
        <w:t xml:space="preserve"> gibi) Türkçe </w:t>
      </w:r>
      <w:proofErr w:type="spellStart"/>
      <w:r w:rsidRPr="00D15412">
        <w:rPr>
          <w:lang w:val="tr-TR"/>
        </w:rPr>
        <w:t>tweetlerde</w:t>
      </w:r>
      <w:proofErr w:type="spellEnd"/>
      <w:r w:rsidRPr="00D15412">
        <w:rPr>
          <w:lang w:val="tr-TR"/>
        </w:rPr>
        <w:t xml:space="preserve"> kullanım sıklığı frekansını belli periyotlarda karşılaştırarak kelimelerin kullanım sıklığının artması ile siber güvenlik olayları arasında bir korelasyon olup olmayacağının araştırılması ile ilgili geliştirdiğim yazılımın </w:t>
      </w:r>
      <w:proofErr w:type="spellStart"/>
      <w:r w:rsidRPr="00D15412">
        <w:rPr>
          <w:lang w:val="tr-TR"/>
        </w:rPr>
        <w:t>demosunu</w:t>
      </w:r>
      <w:proofErr w:type="spellEnd"/>
      <w:r w:rsidRPr="00D15412">
        <w:rPr>
          <w:lang w:val="tr-TR"/>
        </w:rPr>
        <w:t xml:space="preserve"> yapmıştım.</w:t>
      </w:r>
    </w:p>
    <w:p w14:paraId="3EEBD6DD" w14:textId="19460DBD" w:rsidR="00584234" w:rsidRPr="008C5D4E" w:rsidRDefault="00EC1155" w:rsidP="00E9535E">
      <w:pPr>
        <w:rPr>
          <w:lang w:val="tr-TR"/>
        </w:rPr>
      </w:pPr>
      <w:r w:rsidRPr="00256B40">
        <w:rPr>
          <w:lang w:val="tr-TR"/>
        </w:rPr>
        <w:t>Anahtar Sözcükler</w:t>
      </w:r>
      <w:r w:rsidR="00584234" w:rsidRPr="00256B40">
        <w:rPr>
          <w:lang w:val="tr-TR"/>
        </w:rPr>
        <w:t xml:space="preserve">: </w:t>
      </w:r>
      <w:r w:rsidR="00BA389A">
        <w:rPr>
          <w:highlight w:val="yellow"/>
        </w:rPr>
        <w:t xml:space="preserve">xx, </w:t>
      </w:r>
      <w:proofErr w:type="spellStart"/>
      <w:r w:rsidR="00BA389A" w:rsidRPr="00BA389A">
        <w:rPr>
          <w:highlight w:val="yellow"/>
        </w:rPr>
        <w:t>yy</w:t>
      </w:r>
      <w:proofErr w:type="spellEnd"/>
      <w:r w:rsidR="00BA389A" w:rsidRPr="00BA389A">
        <w:rPr>
          <w:highlight w:val="yellow"/>
        </w:rPr>
        <w:t xml:space="preserve">, </w:t>
      </w:r>
      <w:proofErr w:type="spellStart"/>
      <w:r w:rsidR="00BA389A" w:rsidRPr="00BA389A">
        <w:rPr>
          <w:highlight w:val="yellow"/>
        </w:rPr>
        <w:t>zz</w:t>
      </w:r>
      <w:proofErr w:type="spellEnd"/>
      <w:r w:rsidR="00BA389A" w:rsidRPr="00BA389A">
        <w:rPr>
          <w:highlight w:val="yellow"/>
        </w:rPr>
        <w:t>… (</w:t>
      </w:r>
      <w:proofErr w:type="spellStart"/>
      <w:r w:rsidR="00BA389A">
        <w:rPr>
          <w:highlight w:val="yellow"/>
        </w:rPr>
        <w:t>en</w:t>
      </w:r>
      <w:proofErr w:type="spellEnd"/>
      <w:r w:rsidR="00BA389A">
        <w:rPr>
          <w:highlight w:val="yellow"/>
        </w:rPr>
        <w:t xml:space="preserve"> </w:t>
      </w:r>
      <w:proofErr w:type="spellStart"/>
      <w:r w:rsidR="00BA389A">
        <w:rPr>
          <w:highlight w:val="yellow"/>
        </w:rPr>
        <w:t>fazla</w:t>
      </w:r>
      <w:proofErr w:type="spellEnd"/>
      <w:r w:rsidR="00BA389A">
        <w:rPr>
          <w:highlight w:val="yellow"/>
        </w:rPr>
        <w:t xml:space="preserve"> 5 </w:t>
      </w:r>
      <w:proofErr w:type="spellStart"/>
      <w:r w:rsidR="00BA389A">
        <w:rPr>
          <w:highlight w:val="yellow"/>
        </w:rPr>
        <w:t>anahtar</w:t>
      </w:r>
      <w:proofErr w:type="spellEnd"/>
      <w:r w:rsidR="00BA389A">
        <w:rPr>
          <w:highlight w:val="yellow"/>
        </w:rPr>
        <w:t xml:space="preserve"> </w:t>
      </w:r>
      <w:proofErr w:type="spellStart"/>
      <w:r w:rsidR="00BA389A">
        <w:rPr>
          <w:highlight w:val="yellow"/>
        </w:rPr>
        <w:t>kelime</w:t>
      </w:r>
      <w:proofErr w:type="spellEnd"/>
      <w:r w:rsidR="00BA389A" w:rsidRPr="00BA389A">
        <w:rPr>
          <w:highlight w:val="yellow"/>
        </w:rPr>
        <w:t>)</w:t>
      </w:r>
      <w:r w:rsidR="00584234" w:rsidRPr="008C5D4E">
        <w:rPr>
          <w:lang w:val="tr-TR"/>
        </w:rPr>
        <w:br w:type="page"/>
      </w:r>
    </w:p>
    <w:p w14:paraId="3EEBD6DE" w14:textId="77777777" w:rsidR="008B0ABC" w:rsidRPr="008C5D4E" w:rsidRDefault="008B0ABC" w:rsidP="008B0ABC">
      <w:pPr>
        <w:spacing w:line="200" w:lineRule="exact"/>
        <w:rPr>
          <w:sz w:val="20"/>
          <w:lang w:val="tr-TR"/>
        </w:rPr>
      </w:pPr>
    </w:p>
    <w:p w14:paraId="3EEBD6DF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0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1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2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3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4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5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6" w14:textId="77777777" w:rsidR="008B0ABC" w:rsidRPr="008C5D4E" w:rsidRDefault="008B0ABC" w:rsidP="008B0ABC">
      <w:pPr>
        <w:spacing w:line="200" w:lineRule="exact"/>
        <w:rPr>
          <w:lang w:val="tr-TR"/>
        </w:rPr>
      </w:pPr>
    </w:p>
    <w:p w14:paraId="3EEBD6E7" w14:textId="72D2F8D1" w:rsidR="008B0ABC" w:rsidRPr="00B768F7" w:rsidRDefault="00B768F7" w:rsidP="00B768F7">
      <w:pPr>
        <w:pStyle w:val="Balk1"/>
        <w:numPr>
          <w:ilvl w:val="0"/>
          <w:numId w:val="0"/>
        </w:numPr>
        <w:ind w:left="216"/>
        <w:rPr>
          <w:color w:val="FFFFFF" w:themeColor="background1"/>
        </w:rPr>
      </w:pPr>
      <w:bookmarkStart w:id="4" w:name="_Toc5373257"/>
      <w:r w:rsidRPr="00B768F7">
        <w:rPr>
          <w:color w:val="FFFFFF" w:themeColor="background1"/>
        </w:rPr>
        <w:t>DEDICATION</w:t>
      </w:r>
      <w:bookmarkEnd w:id="4"/>
    </w:p>
    <w:p w14:paraId="3EEBD6E8" w14:textId="77777777" w:rsidR="008B0ABC" w:rsidRDefault="008B0ABC" w:rsidP="008B0ABC">
      <w:pPr>
        <w:spacing w:line="200" w:lineRule="exact"/>
      </w:pPr>
    </w:p>
    <w:p w14:paraId="3EEBD6E9" w14:textId="77777777" w:rsidR="008B0ABC" w:rsidRDefault="008B0ABC" w:rsidP="008B0ABC">
      <w:pPr>
        <w:spacing w:line="200" w:lineRule="exact"/>
      </w:pPr>
    </w:p>
    <w:p w14:paraId="3EEBD6EA" w14:textId="177CBA8B" w:rsidR="0072137F" w:rsidRDefault="00863AAD" w:rsidP="00233BE2">
      <w:pPr>
        <w:ind w:left="1134" w:right="1183"/>
        <w:jc w:val="center"/>
        <w:rPr>
          <w:spacing w:val="1"/>
          <w:szCs w:val="24"/>
        </w:rPr>
      </w:pPr>
      <w:r w:rsidRPr="00606985">
        <w:rPr>
          <w:szCs w:val="24"/>
        </w:rPr>
        <w:t>To My Family</w:t>
      </w:r>
    </w:p>
    <w:p w14:paraId="3EEBD6EB" w14:textId="77777777" w:rsidR="0072137F" w:rsidRDefault="0072137F">
      <w:pPr>
        <w:spacing w:after="0"/>
        <w:jc w:val="left"/>
        <w:rPr>
          <w:spacing w:val="1"/>
          <w:szCs w:val="24"/>
        </w:rPr>
      </w:pPr>
      <w:r>
        <w:rPr>
          <w:spacing w:val="1"/>
          <w:szCs w:val="24"/>
        </w:rPr>
        <w:br w:type="page"/>
      </w:r>
    </w:p>
    <w:p w14:paraId="3EEBD6EC" w14:textId="6D4BFBB3" w:rsidR="008B0ABC" w:rsidRDefault="008B0ABC" w:rsidP="00A71956">
      <w:pPr>
        <w:pStyle w:val="Balk1"/>
        <w:numPr>
          <w:ilvl w:val="0"/>
          <w:numId w:val="0"/>
        </w:numPr>
        <w:ind w:left="216" w:hanging="216"/>
        <w:jc w:val="center"/>
      </w:pPr>
      <w:bookmarkStart w:id="5" w:name="_Toc5373258"/>
      <w:r>
        <w:lastRenderedPageBreak/>
        <w:t>A</w:t>
      </w:r>
      <w:r>
        <w:rPr>
          <w:spacing w:val="-1"/>
        </w:rPr>
        <w:t>C</w:t>
      </w:r>
      <w:r>
        <w:rPr>
          <w:spacing w:val="-2"/>
        </w:rPr>
        <w:t>K</w:t>
      </w:r>
      <w:r>
        <w:t>NOWLE</w:t>
      </w:r>
      <w:r>
        <w:rPr>
          <w:spacing w:val="2"/>
        </w:rPr>
        <w:t>D</w:t>
      </w:r>
      <w:r>
        <w:rPr>
          <w:spacing w:val="-2"/>
        </w:rPr>
        <w:t>G</w:t>
      </w:r>
      <w:r>
        <w:rPr>
          <w:spacing w:val="-1"/>
        </w:rPr>
        <w:t>M</w:t>
      </w:r>
      <w:r>
        <w:t>E</w:t>
      </w:r>
      <w:r>
        <w:rPr>
          <w:spacing w:val="2"/>
        </w:rPr>
        <w:t>N</w:t>
      </w:r>
      <w:r>
        <w:t>TS</w:t>
      </w:r>
      <w:bookmarkEnd w:id="5"/>
    </w:p>
    <w:p w14:paraId="5A64CE25" w14:textId="77777777" w:rsidR="00E9535E" w:rsidRDefault="00E9535E" w:rsidP="00233BE2"/>
    <w:p w14:paraId="011DC6B5" w14:textId="7340353C" w:rsidR="00233BE2" w:rsidRPr="00863AAD" w:rsidRDefault="00233BE2" w:rsidP="00233BE2">
      <w:pPr>
        <w:rPr>
          <w:highlight w:val="yellow"/>
        </w:rPr>
      </w:pPr>
      <w:r w:rsidRPr="00863AAD">
        <w:rPr>
          <w:highlight w:val="yellow"/>
        </w:rPr>
        <w:t xml:space="preserve">First of all, I would like to express </w:t>
      </w:r>
      <w:proofErr w:type="gramStart"/>
      <w:r w:rsidR="00863AAD">
        <w:rPr>
          <w:highlight w:val="yellow"/>
        </w:rPr>
        <w:t>….</w:t>
      </w:r>
      <w:r w:rsidRPr="00863AAD">
        <w:rPr>
          <w:highlight w:val="yellow"/>
        </w:rPr>
        <w:t>.</w:t>
      </w:r>
      <w:proofErr w:type="gramEnd"/>
    </w:p>
    <w:p w14:paraId="75FDD6A8" w14:textId="0E169F18" w:rsidR="00233BE2" w:rsidRPr="00863AAD" w:rsidRDefault="00233BE2" w:rsidP="00233BE2">
      <w:pPr>
        <w:rPr>
          <w:highlight w:val="yellow"/>
        </w:rPr>
      </w:pPr>
      <w:r w:rsidRPr="00863AAD">
        <w:rPr>
          <w:highlight w:val="yellow"/>
        </w:rPr>
        <w:t xml:space="preserve">Besides my supervisor, I would like to thank </w:t>
      </w:r>
      <w:proofErr w:type="gramStart"/>
      <w:r w:rsidR="00863AAD">
        <w:rPr>
          <w:highlight w:val="yellow"/>
        </w:rPr>
        <w:t>….</w:t>
      </w:r>
      <w:r w:rsidRPr="00863AAD">
        <w:rPr>
          <w:highlight w:val="yellow"/>
        </w:rPr>
        <w:t>.</w:t>
      </w:r>
      <w:proofErr w:type="gramEnd"/>
    </w:p>
    <w:p w14:paraId="5826ABF5" w14:textId="55B23EB3" w:rsidR="00233BE2" w:rsidRPr="00863AAD" w:rsidRDefault="00233BE2" w:rsidP="00233BE2">
      <w:pPr>
        <w:rPr>
          <w:highlight w:val="yellow"/>
        </w:rPr>
      </w:pPr>
      <w:r w:rsidRPr="00863AAD">
        <w:rPr>
          <w:highlight w:val="yellow"/>
        </w:rPr>
        <w:t xml:space="preserve">I would also like to thank all of colleagues from </w:t>
      </w:r>
      <w:proofErr w:type="gramStart"/>
      <w:r w:rsidR="00863AAD">
        <w:rPr>
          <w:highlight w:val="yellow"/>
        </w:rPr>
        <w:t>….</w:t>
      </w:r>
      <w:r w:rsidRPr="00863AAD">
        <w:rPr>
          <w:highlight w:val="yellow"/>
        </w:rPr>
        <w:t>.</w:t>
      </w:r>
      <w:proofErr w:type="gramEnd"/>
    </w:p>
    <w:p w14:paraId="6FA5D07F" w14:textId="5B90FF1E" w:rsidR="00233BE2" w:rsidRDefault="00233BE2" w:rsidP="00233BE2">
      <w:r w:rsidRPr="00863AAD">
        <w:rPr>
          <w:highlight w:val="yellow"/>
        </w:rPr>
        <w:t xml:space="preserve">To my wife, </w:t>
      </w:r>
      <w:proofErr w:type="gramStart"/>
      <w:r w:rsidR="00863AAD">
        <w:rPr>
          <w:highlight w:val="yellow"/>
        </w:rPr>
        <w:t>….</w:t>
      </w:r>
      <w:r w:rsidRPr="00863AAD">
        <w:rPr>
          <w:highlight w:val="yellow"/>
        </w:rPr>
        <w:t>.</w:t>
      </w:r>
      <w:proofErr w:type="gramEnd"/>
    </w:p>
    <w:p w14:paraId="3EEBD6F6" w14:textId="473C7BB7" w:rsidR="0072137F" w:rsidRDefault="0072137F" w:rsidP="00233BE2">
      <w:pPr>
        <w:rPr>
          <w:b/>
          <w:smallCaps/>
          <w:noProof/>
          <w:szCs w:val="24"/>
        </w:rPr>
      </w:pPr>
      <w:r>
        <w:rPr>
          <w:szCs w:val="24"/>
        </w:rPr>
        <w:br w:type="page"/>
      </w:r>
    </w:p>
    <w:p w14:paraId="0B8322F4" w14:textId="6821304F" w:rsidR="00441446" w:rsidRPr="00441446" w:rsidRDefault="00B768F7" w:rsidP="0067101D">
      <w:pPr>
        <w:pStyle w:val="Balk1"/>
        <w:numPr>
          <w:ilvl w:val="0"/>
          <w:numId w:val="0"/>
        </w:numPr>
        <w:ind w:left="216" w:hanging="216"/>
        <w:jc w:val="center"/>
      </w:pPr>
      <w:bookmarkStart w:id="6" w:name="_Toc5373259"/>
      <w:r>
        <w:lastRenderedPageBreak/>
        <w:t>TABLE OF CONTENTS</w:t>
      </w:r>
      <w:bookmarkEnd w:id="6"/>
    </w:p>
    <w:p w14:paraId="2C0A4017" w14:textId="77777777" w:rsidR="00441446" w:rsidRPr="00441446" w:rsidRDefault="00441446" w:rsidP="00441446"/>
    <w:sdt>
      <w:sdtPr>
        <w:id w:val="17062124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2FC7F9" w14:textId="1FD454C0" w:rsidR="002F2D5D" w:rsidRDefault="00A60818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7" w:name="_GoBack"/>
          <w:bookmarkEnd w:id="7"/>
          <w:r w:rsidR="002F2D5D" w:rsidRPr="003C5CFB">
            <w:rPr>
              <w:rStyle w:val="Kpr"/>
              <w:noProof/>
            </w:rPr>
            <w:fldChar w:fldCharType="begin"/>
          </w:r>
          <w:r w:rsidR="002F2D5D" w:rsidRPr="003C5CFB">
            <w:rPr>
              <w:rStyle w:val="Kpr"/>
              <w:noProof/>
            </w:rPr>
            <w:instrText xml:space="preserve"> </w:instrText>
          </w:r>
          <w:r w:rsidR="002F2D5D">
            <w:rPr>
              <w:noProof/>
            </w:rPr>
            <w:instrText>HYPERLINK \l "_Toc5373255"</w:instrText>
          </w:r>
          <w:r w:rsidR="002F2D5D" w:rsidRPr="003C5CFB">
            <w:rPr>
              <w:rStyle w:val="Kpr"/>
              <w:noProof/>
            </w:rPr>
            <w:instrText xml:space="preserve"> </w:instrText>
          </w:r>
          <w:r w:rsidR="002F2D5D" w:rsidRPr="003C5CFB">
            <w:rPr>
              <w:rStyle w:val="Kpr"/>
              <w:noProof/>
            </w:rPr>
          </w:r>
          <w:r w:rsidR="002F2D5D" w:rsidRPr="003C5CFB">
            <w:rPr>
              <w:rStyle w:val="Kpr"/>
              <w:noProof/>
            </w:rPr>
            <w:fldChar w:fldCharType="separate"/>
          </w:r>
          <w:r w:rsidR="002F2D5D" w:rsidRPr="003C5CFB">
            <w:rPr>
              <w:rStyle w:val="Kpr"/>
              <w:noProof/>
            </w:rPr>
            <w:t>AB</w:t>
          </w:r>
          <w:r w:rsidR="002F2D5D" w:rsidRPr="003C5CFB">
            <w:rPr>
              <w:rStyle w:val="Kpr"/>
              <w:noProof/>
              <w:spacing w:val="1"/>
            </w:rPr>
            <w:t>S</w:t>
          </w:r>
          <w:r w:rsidR="002F2D5D" w:rsidRPr="003C5CFB">
            <w:rPr>
              <w:rStyle w:val="Kpr"/>
              <w:noProof/>
            </w:rPr>
            <w:t>TR</w:t>
          </w:r>
          <w:r w:rsidR="002F2D5D" w:rsidRPr="003C5CFB">
            <w:rPr>
              <w:rStyle w:val="Kpr"/>
              <w:noProof/>
              <w:spacing w:val="-1"/>
            </w:rPr>
            <w:t>A</w:t>
          </w:r>
          <w:r w:rsidR="002F2D5D" w:rsidRPr="003C5CFB">
            <w:rPr>
              <w:rStyle w:val="Kpr"/>
              <w:noProof/>
            </w:rPr>
            <w:t>CT</w:t>
          </w:r>
          <w:r w:rsidR="002F2D5D">
            <w:rPr>
              <w:noProof/>
              <w:webHidden/>
            </w:rPr>
            <w:tab/>
          </w:r>
          <w:r w:rsidR="002F2D5D">
            <w:rPr>
              <w:noProof/>
              <w:webHidden/>
            </w:rPr>
            <w:fldChar w:fldCharType="begin"/>
          </w:r>
          <w:r w:rsidR="002F2D5D">
            <w:rPr>
              <w:noProof/>
              <w:webHidden/>
            </w:rPr>
            <w:instrText xml:space="preserve"> PAGEREF _Toc5373255 \h </w:instrText>
          </w:r>
          <w:r w:rsidR="002F2D5D">
            <w:rPr>
              <w:noProof/>
              <w:webHidden/>
            </w:rPr>
          </w:r>
          <w:r w:rsidR="002F2D5D">
            <w:rPr>
              <w:noProof/>
              <w:webHidden/>
            </w:rPr>
            <w:fldChar w:fldCharType="separate"/>
          </w:r>
          <w:r w:rsidR="002F2D5D">
            <w:rPr>
              <w:noProof/>
              <w:webHidden/>
            </w:rPr>
            <w:t>iv</w:t>
          </w:r>
          <w:r w:rsidR="002F2D5D">
            <w:rPr>
              <w:noProof/>
              <w:webHidden/>
            </w:rPr>
            <w:fldChar w:fldCharType="end"/>
          </w:r>
          <w:r w:rsidR="002F2D5D" w:rsidRPr="003C5CFB">
            <w:rPr>
              <w:rStyle w:val="Kpr"/>
              <w:noProof/>
            </w:rPr>
            <w:fldChar w:fldCharType="end"/>
          </w:r>
        </w:p>
        <w:p w14:paraId="32177586" w14:textId="5DBFDB6F" w:rsidR="002F2D5D" w:rsidRDefault="002F2D5D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56" w:history="1">
            <w:r w:rsidRPr="003C5CFB">
              <w:rPr>
                <w:rStyle w:val="Kpr"/>
                <w:noProof/>
                <w:lang w:val="tr-TR"/>
              </w:rPr>
              <w:t>ÖZ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455E5" w14:textId="50C78857" w:rsidR="002F2D5D" w:rsidRDefault="002F2D5D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57" w:history="1">
            <w:r w:rsidRPr="003C5CFB">
              <w:rPr>
                <w:rStyle w:val="Kpr"/>
                <w:noProof/>
              </w:rPr>
              <w:t>DEDICATION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FFF38" w14:textId="7E9E631C" w:rsidR="002F2D5D" w:rsidRDefault="002F2D5D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58" w:history="1">
            <w:r w:rsidRPr="003C5CFB">
              <w:rPr>
                <w:rStyle w:val="Kpr"/>
                <w:noProof/>
              </w:rPr>
              <w:t>A</w:t>
            </w:r>
            <w:r w:rsidRPr="003C5CFB">
              <w:rPr>
                <w:rStyle w:val="Kpr"/>
                <w:noProof/>
                <w:spacing w:val="-1"/>
              </w:rPr>
              <w:t>C</w:t>
            </w:r>
            <w:r w:rsidRPr="003C5CFB">
              <w:rPr>
                <w:rStyle w:val="Kpr"/>
                <w:noProof/>
                <w:spacing w:val="-2"/>
              </w:rPr>
              <w:t>K</w:t>
            </w:r>
            <w:r w:rsidRPr="003C5CFB">
              <w:rPr>
                <w:rStyle w:val="Kpr"/>
                <w:noProof/>
              </w:rPr>
              <w:t>NOWLE</w:t>
            </w:r>
            <w:r w:rsidRPr="003C5CFB">
              <w:rPr>
                <w:rStyle w:val="Kpr"/>
                <w:noProof/>
                <w:spacing w:val="2"/>
              </w:rPr>
              <w:t>D</w:t>
            </w:r>
            <w:r w:rsidRPr="003C5CFB">
              <w:rPr>
                <w:rStyle w:val="Kpr"/>
                <w:noProof/>
                <w:spacing w:val="-2"/>
              </w:rPr>
              <w:t>G</w:t>
            </w:r>
            <w:r w:rsidRPr="003C5CFB">
              <w:rPr>
                <w:rStyle w:val="Kpr"/>
                <w:noProof/>
                <w:spacing w:val="-1"/>
              </w:rPr>
              <w:t>M</w:t>
            </w:r>
            <w:r w:rsidRPr="003C5CFB">
              <w:rPr>
                <w:rStyle w:val="Kpr"/>
                <w:noProof/>
              </w:rPr>
              <w:t>E</w:t>
            </w:r>
            <w:r w:rsidRPr="003C5CFB">
              <w:rPr>
                <w:rStyle w:val="Kpr"/>
                <w:noProof/>
                <w:spacing w:val="2"/>
              </w:rPr>
              <w:t>N</w:t>
            </w:r>
            <w:r w:rsidRPr="003C5CFB">
              <w:rPr>
                <w:rStyle w:val="Kpr"/>
                <w:noProof/>
              </w:rPr>
              <w:t>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ED6B1" w14:textId="2F196700" w:rsidR="002F2D5D" w:rsidRDefault="002F2D5D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59" w:history="1">
            <w:r w:rsidRPr="003C5CFB">
              <w:rPr>
                <w:rStyle w:val="Kpr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F2BD9" w14:textId="5E423104" w:rsidR="002F2D5D" w:rsidRDefault="002F2D5D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60" w:history="1">
            <w:r w:rsidRPr="003C5CFB">
              <w:rPr>
                <w:rStyle w:val="Kpr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2253B" w14:textId="3021A055" w:rsidR="002F2D5D" w:rsidRDefault="002F2D5D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61" w:history="1">
            <w:r w:rsidRPr="003C5CFB">
              <w:rPr>
                <w:rStyle w:val="Kpr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B3CF3" w14:textId="66995E07" w:rsidR="002F2D5D" w:rsidRDefault="002F2D5D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62" w:history="1">
            <w:r w:rsidRPr="003C5CFB">
              <w:rPr>
                <w:rStyle w:val="Kpr"/>
                <w:noProof/>
              </w:rPr>
              <w:t>LIST OF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xii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DFB10" w14:textId="7465A89E" w:rsidR="002F2D5D" w:rsidRDefault="002F2D5D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63" w:history="1">
            <w:r w:rsidRPr="003C5CFB">
              <w:rPr>
                <w:rStyle w:val="Kpr"/>
                <w:noProof/>
              </w:rPr>
              <w:t>CHAPTER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564E8" w14:textId="3171BEE8" w:rsidR="002F2D5D" w:rsidRDefault="002F2D5D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64" w:history="1">
            <w:r w:rsidRPr="003C5CFB">
              <w:rPr>
                <w:rStyle w:val="Kpr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CFB">
              <w:rPr>
                <w:rStyle w:val="Kpr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D1F26" w14:textId="3C03371F" w:rsidR="002F2D5D" w:rsidRDefault="002F2D5D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65" w:history="1">
            <w:r w:rsidRPr="003C5CFB">
              <w:rPr>
                <w:rStyle w:val="Kpr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CFB">
              <w:rPr>
                <w:rStyle w:val="Kpr"/>
                <w:noProof/>
              </w:rPr>
              <w:t>Contributions of the 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0F336" w14:textId="5E5D849F" w:rsidR="002F2D5D" w:rsidRDefault="002F2D5D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66" w:history="1">
            <w:r w:rsidRPr="003C5CFB">
              <w:rPr>
                <w:rStyle w:val="Kpr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CFB">
              <w:rPr>
                <w:rStyle w:val="Kpr"/>
                <w:noProof/>
              </w:rPr>
              <w:t>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2294" w14:textId="034AA519" w:rsidR="002F2D5D" w:rsidRDefault="002F2D5D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67" w:history="1">
            <w:r w:rsidRPr="003C5CFB">
              <w:rPr>
                <w:rStyle w:val="Kpr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CFB">
              <w:rPr>
                <w:rStyle w:val="Kpr"/>
                <w:noProof/>
              </w:rPr>
              <w:t>BACKGROUND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E57F1" w14:textId="54464BFE" w:rsidR="002F2D5D" w:rsidRDefault="002F2D5D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68" w:history="1">
            <w:r w:rsidRPr="003C5CFB">
              <w:rPr>
                <w:rStyle w:val="Kpr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CFB">
              <w:rPr>
                <w:rStyle w:val="Kpr"/>
                <w:noProof/>
              </w:rPr>
              <w:t>What is an Information Security Analyst?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079AA" w14:textId="6AEE6E73" w:rsidR="002F2D5D" w:rsidRDefault="002F2D5D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69" w:history="1">
            <w:r w:rsidRPr="003C5CFB">
              <w:rPr>
                <w:rStyle w:val="Kpr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CFB">
              <w:rPr>
                <w:rStyle w:val="Kpr"/>
                <w:noProof/>
              </w:rPr>
              <w:t>What does an Information Security Analyst 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842AD" w14:textId="4183EB03" w:rsidR="002F2D5D" w:rsidRDefault="002F2D5D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70" w:history="1">
            <w:r w:rsidRPr="003C5CFB">
              <w:rPr>
                <w:rStyle w:val="Kpr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CFB">
              <w:rPr>
                <w:rStyle w:val="Kpr"/>
                <w:noProof/>
                <w:lang w:val="tr-TR"/>
              </w:rPr>
              <w:t>What is Natural Language Processing</w:t>
            </w:r>
            <w:r w:rsidRPr="003C5CFB">
              <w:rPr>
                <w:rStyle w:val="Kpr"/>
                <w:noProof/>
              </w:rPr>
              <w:t>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2D178" w14:textId="38F54860" w:rsidR="002F2D5D" w:rsidRDefault="002F2D5D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71" w:history="1">
            <w:r w:rsidRPr="003C5CFB">
              <w:rPr>
                <w:rStyle w:val="Kpr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CFB">
              <w:rPr>
                <w:rStyle w:val="Kpr"/>
                <w:noProof/>
              </w:rPr>
              <w:t>Why do we need Natural Language Processing?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AD4A5" w14:textId="155EEF87" w:rsidR="002F2D5D" w:rsidRDefault="002F2D5D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72" w:history="1">
            <w:r w:rsidRPr="003C5CFB">
              <w:rPr>
                <w:rStyle w:val="Kpr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CFB">
              <w:rPr>
                <w:rStyle w:val="Kpr"/>
                <w:noProof/>
              </w:rPr>
              <w:t xml:space="preserve">Sample </w:t>
            </w:r>
            <w:r w:rsidRPr="003C5CFB">
              <w:rPr>
                <w:rStyle w:val="Kpr"/>
                <w:noProof/>
                <w:lang w:val="tr-TR"/>
              </w:rPr>
              <w:t>T</w:t>
            </w:r>
            <w:r w:rsidRPr="003C5CFB">
              <w:rPr>
                <w:rStyle w:val="Kpr"/>
                <w:noProof/>
              </w:rPr>
              <w:t xml:space="preserve">weets </w:t>
            </w:r>
            <w:r w:rsidRPr="003C5CFB">
              <w:rPr>
                <w:rStyle w:val="Kpr"/>
                <w:noProof/>
                <w:lang w:val="tr-TR"/>
              </w:rPr>
              <w:t>R</w:t>
            </w:r>
            <w:r w:rsidRPr="003C5CFB">
              <w:rPr>
                <w:rStyle w:val="Kpr"/>
                <w:noProof/>
              </w:rPr>
              <w:t xml:space="preserve">elated with a </w:t>
            </w:r>
            <w:r w:rsidRPr="003C5CFB">
              <w:rPr>
                <w:rStyle w:val="Kpr"/>
                <w:noProof/>
                <w:lang w:val="tr-TR"/>
              </w:rPr>
              <w:t>S</w:t>
            </w:r>
            <w:r w:rsidRPr="003C5CFB">
              <w:rPr>
                <w:rStyle w:val="Kpr"/>
                <w:noProof/>
              </w:rPr>
              <w:t xml:space="preserve">ecurity </w:t>
            </w:r>
            <w:r w:rsidRPr="003C5CFB">
              <w:rPr>
                <w:rStyle w:val="Kpr"/>
                <w:noProof/>
                <w:lang w:val="tr-TR"/>
              </w:rPr>
              <w:t>I</w:t>
            </w:r>
            <w:r w:rsidRPr="003C5CFB">
              <w:rPr>
                <w:rStyle w:val="Kpr"/>
                <w:noProof/>
              </w:rPr>
              <w:t>ncident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C6E92" w14:textId="43D3369E" w:rsidR="002F2D5D" w:rsidRDefault="002F2D5D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73" w:history="1">
            <w:r w:rsidRPr="003C5CFB">
              <w:rPr>
                <w:rStyle w:val="Kpr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CFB">
              <w:rPr>
                <w:rStyle w:val="Kpr"/>
                <w:noProof/>
                <w:lang w:val="tr-TR"/>
              </w:rPr>
              <w:t>Why is NLP Hard?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AAC76" w14:textId="7C63EE91" w:rsidR="002F2D5D" w:rsidRDefault="002F2D5D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74" w:history="1">
            <w:r w:rsidRPr="003C5CFB">
              <w:rPr>
                <w:rStyle w:val="Kpr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CFB">
              <w:rPr>
                <w:rStyle w:val="Kpr"/>
                <w:noProof/>
                <w:lang w:val="tr-TR"/>
              </w:rPr>
              <w:t>Twitter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6E109" w14:textId="7047C91C" w:rsidR="002F2D5D" w:rsidRDefault="002F2D5D">
          <w:pPr>
            <w:pStyle w:val="T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75" w:history="1">
            <w:r w:rsidRPr="003C5CFB">
              <w:rPr>
                <w:rStyle w:val="Kpr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CFB">
              <w:rPr>
                <w:rStyle w:val="Kpr"/>
                <w:noProof/>
                <w:lang w:val="tr-TR"/>
              </w:rPr>
              <w:t>Turkish Newspapers as a Data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22FC" w14:textId="32C39B5B" w:rsidR="002F2D5D" w:rsidRDefault="002F2D5D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76" w:history="1">
            <w:r w:rsidRPr="003C5CFB">
              <w:rPr>
                <w:rStyle w:val="Kpr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C5CFB">
              <w:rPr>
                <w:rStyle w:val="Kpr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FC2F" w14:textId="253052B9" w:rsidR="002F2D5D" w:rsidRDefault="002F2D5D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77" w:history="1">
            <w:r w:rsidRPr="003C5CFB">
              <w:rPr>
                <w:rStyle w:val="Kpr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D5A5D" w14:textId="485D5118" w:rsidR="002F2D5D" w:rsidRDefault="002F2D5D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78" w:history="1">
            <w:r w:rsidRPr="003C5CFB">
              <w:rPr>
                <w:rStyle w:val="Kpr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0599B" w14:textId="07EF1B21" w:rsidR="002F2D5D" w:rsidRDefault="002F2D5D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79" w:history="1">
            <w:r w:rsidRPr="003C5CFB">
              <w:rPr>
                <w:rStyle w:val="Kpr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A7582" w14:textId="0ED6DBF6" w:rsidR="002F2D5D" w:rsidRDefault="002F2D5D">
          <w:pPr>
            <w:pStyle w:val="T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73280" w:history="1">
            <w:r w:rsidRPr="003C5CFB">
              <w:rPr>
                <w:rStyle w:val="Kpr"/>
                <w:noProof/>
              </w:rPr>
              <w:t>APPENDIX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_Toc5373280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F17F" w14:textId="243CA918" w:rsidR="00A60818" w:rsidRDefault="00A60818">
          <w:r>
            <w:rPr>
              <w:b/>
              <w:bCs/>
              <w:noProof/>
            </w:rPr>
            <w:fldChar w:fldCharType="end"/>
          </w:r>
        </w:p>
      </w:sdtContent>
    </w:sdt>
    <w:p w14:paraId="3EEBD722" w14:textId="45EAC324" w:rsidR="00814651" w:rsidRDefault="00814651" w:rsidP="00441446">
      <w:pPr>
        <w:pStyle w:val="Balk1"/>
        <w:numPr>
          <w:ilvl w:val="0"/>
          <w:numId w:val="0"/>
        </w:numPr>
        <w:jc w:val="center"/>
      </w:pPr>
      <w:bookmarkStart w:id="8" w:name="_Toc5373260"/>
      <w:r>
        <w:lastRenderedPageBreak/>
        <w:t>LIST OF TABLES</w:t>
      </w:r>
      <w:bookmarkEnd w:id="8"/>
    </w:p>
    <w:p w14:paraId="3EEBD723" w14:textId="77777777" w:rsidR="00814651" w:rsidRPr="00814651" w:rsidRDefault="00814651" w:rsidP="00814651"/>
    <w:p w14:paraId="15753CDC" w14:textId="14452771" w:rsidR="000B747F" w:rsidRDefault="00814651">
      <w:pPr>
        <w:pStyle w:val="ekillerTablosu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r>
        <w:rPr>
          <w:b/>
        </w:rPr>
        <w:fldChar w:fldCharType="begin"/>
      </w:r>
      <w:r>
        <w:rPr>
          <w:b/>
        </w:rPr>
        <w:instrText xml:space="preserve"> TOC \h \z \c "Table" </w:instrText>
      </w:r>
      <w:r>
        <w:rPr>
          <w:b/>
        </w:rPr>
        <w:fldChar w:fldCharType="separate"/>
      </w:r>
      <w:hyperlink w:anchor="_Toc444263431" w:history="1">
        <w:r w:rsidR="000B747F" w:rsidRPr="0095000D">
          <w:rPr>
            <w:rStyle w:val="Kpr"/>
            <w:noProof/>
          </w:rPr>
          <w:t>Table 1: Decision Making Terminology</w:t>
        </w:r>
        <w:r w:rsidR="000B747F">
          <w:rPr>
            <w:noProof/>
            <w:webHidden/>
          </w:rPr>
          <w:tab/>
        </w:r>
        <w:r w:rsidR="000B747F">
          <w:rPr>
            <w:noProof/>
            <w:webHidden/>
          </w:rPr>
          <w:fldChar w:fldCharType="begin"/>
        </w:r>
        <w:r w:rsidR="000B747F">
          <w:rPr>
            <w:noProof/>
            <w:webHidden/>
          </w:rPr>
          <w:instrText xml:space="preserve"> PAGEREF _Toc444263431 \h </w:instrText>
        </w:r>
        <w:r w:rsidR="000B747F">
          <w:rPr>
            <w:noProof/>
            <w:webHidden/>
          </w:rPr>
        </w:r>
        <w:r w:rsidR="000B747F">
          <w:rPr>
            <w:noProof/>
            <w:webHidden/>
          </w:rPr>
          <w:fldChar w:fldCharType="separate"/>
        </w:r>
        <w:r w:rsidR="00561887">
          <w:rPr>
            <w:noProof/>
            <w:webHidden/>
          </w:rPr>
          <w:t>1</w:t>
        </w:r>
        <w:r w:rsidR="000B747F">
          <w:rPr>
            <w:noProof/>
            <w:webHidden/>
          </w:rPr>
          <w:fldChar w:fldCharType="end"/>
        </w:r>
      </w:hyperlink>
    </w:p>
    <w:p w14:paraId="4DAC9093" w14:textId="6CBC9D91" w:rsidR="000B747F" w:rsidRDefault="00DF5746">
      <w:pPr>
        <w:pStyle w:val="ekillerTablosu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444263432" w:history="1">
        <w:r w:rsidR="000B747F" w:rsidRPr="0095000D">
          <w:rPr>
            <w:rStyle w:val="Kpr"/>
            <w:noProof/>
          </w:rPr>
          <w:t>Table 2: xxxx</w:t>
        </w:r>
        <w:r w:rsidR="000B747F">
          <w:rPr>
            <w:noProof/>
            <w:webHidden/>
          </w:rPr>
          <w:tab/>
        </w:r>
        <w:r w:rsidR="000B747F">
          <w:rPr>
            <w:noProof/>
            <w:webHidden/>
          </w:rPr>
          <w:fldChar w:fldCharType="begin"/>
        </w:r>
        <w:r w:rsidR="000B747F">
          <w:rPr>
            <w:noProof/>
            <w:webHidden/>
          </w:rPr>
          <w:instrText xml:space="preserve"> PAGEREF _Toc444263432 \h </w:instrText>
        </w:r>
        <w:r w:rsidR="000B747F">
          <w:rPr>
            <w:noProof/>
            <w:webHidden/>
          </w:rPr>
        </w:r>
        <w:r w:rsidR="000B747F">
          <w:rPr>
            <w:noProof/>
            <w:webHidden/>
          </w:rPr>
          <w:fldChar w:fldCharType="separate"/>
        </w:r>
        <w:r w:rsidR="00561887">
          <w:rPr>
            <w:noProof/>
            <w:webHidden/>
          </w:rPr>
          <w:t>7</w:t>
        </w:r>
        <w:r w:rsidR="000B747F">
          <w:rPr>
            <w:noProof/>
            <w:webHidden/>
          </w:rPr>
          <w:fldChar w:fldCharType="end"/>
        </w:r>
      </w:hyperlink>
    </w:p>
    <w:p w14:paraId="3EEBD728" w14:textId="66A579DB" w:rsidR="00814651" w:rsidRDefault="00814651" w:rsidP="003F145C">
      <w:pPr>
        <w:spacing w:line="360" w:lineRule="auto"/>
        <w:jc w:val="center"/>
        <w:rPr>
          <w:b/>
        </w:rPr>
      </w:pPr>
      <w:r>
        <w:rPr>
          <w:b/>
        </w:rPr>
        <w:fldChar w:fldCharType="end"/>
      </w:r>
      <w:r>
        <w:rPr>
          <w:b/>
        </w:rPr>
        <w:br w:type="page"/>
      </w:r>
    </w:p>
    <w:p w14:paraId="3EEBD729" w14:textId="63A20288" w:rsidR="00814651" w:rsidRDefault="00814651" w:rsidP="00814651">
      <w:pPr>
        <w:pStyle w:val="Balk1"/>
        <w:numPr>
          <w:ilvl w:val="0"/>
          <w:numId w:val="0"/>
        </w:numPr>
        <w:ind w:firstLine="216"/>
        <w:jc w:val="center"/>
      </w:pPr>
      <w:bookmarkStart w:id="9" w:name="_Toc5373261"/>
      <w:r>
        <w:lastRenderedPageBreak/>
        <w:t>LIST OF FIGURES</w:t>
      </w:r>
      <w:bookmarkEnd w:id="9"/>
    </w:p>
    <w:p w14:paraId="3EEBD72A" w14:textId="77777777" w:rsidR="00ED32CA" w:rsidRPr="00ED32CA" w:rsidRDefault="00ED32CA" w:rsidP="00ED32CA"/>
    <w:p w14:paraId="096E9096" w14:textId="5CED7402" w:rsidR="000B747F" w:rsidRDefault="00ED32CA">
      <w:pPr>
        <w:pStyle w:val="ekillerTablosu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r>
        <w:rPr>
          <w:b/>
        </w:rPr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hyperlink r:id="rId8" w:anchor="_Toc444263433" w:history="1">
        <w:r w:rsidR="000B747F" w:rsidRPr="000E5108">
          <w:rPr>
            <w:rStyle w:val="Kpr"/>
            <w:noProof/>
          </w:rPr>
          <w:t>Figure 1: Iris muscles and corresponding pupillary responses</w:t>
        </w:r>
        <w:r w:rsidR="000B747F">
          <w:rPr>
            <w:noProof/>
            <w:webHidden/>
          </w:rPr>
          <w:tab/>
        </w:r>
        <w:r w:rsidR="000B747F">
          <w:rPr>
            <w:noProof/>
            <w:webHidden/>
          </w:rPr>
          <w:fldChar w:fldCharType="begin"/>
        </w:r>
        <w:r w:rsidR="000B747F">
          <w:rPr>
            <w:noProof/>
            <w:webHidden/>
          </w:rPr>
          <w:instrText xml:space="preserve"> PAGEREF _Toc444263433 \h </w:instrText>
        </w:r>
        <w:r w:rsidR="000B747F">
          <w:rPr>
            <w:noProof/>
            <w:webHidden/>
          </w:rPr>
        </w:r>
        <w:r w:rsidR="000B747F">
          <w:rPr>
            <w:noProof/>
            <w:webHidden/>
          </w:rPr>
          <w:fldChar w:fldCharType="separate"/>
        </w:r>
        <w:r w:rsidR="00561887">
          <w:rPr>
            <w:noProof/>
            <w:webHidden/>
          </w:rPr>
          <w:t>5</w:t>
        </w:r>
        <w:r w:rsidR="000B747F">
          <w:rPr>
            <w:noProof/>
            <w:webHidden/>
          </w:rPr>
          <w:fldChar w:fldCharType="end"/>
        </w:r>
      </w:hyperlink>
    </w:p>
    <w:p w14:paraId="71AD81C9" w14:textId="3883D617" w:rsidR="000B747F" w:rsidRDefault="00DF5746">
      <w:pPr>
        <w:pStyle w:val="ekillerTablosu"/>
        <w:tabs>
          <w:tab w:val="right" w:leader="dot" w:pos="8544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r:id="rId9" w:anchor="_Toc444263434" w:history="1">
        <w:r w:rsidR="000B747F" w:rsidRPr="000E5108">
          <w:rPr>
            <w:rStyle w:val="Kpr"/>
            <w:noProof/>
          </w:rPr>
          <w:t>Figure 2:</w:t>
        </w:r>
        <w:r w:rsidR="000B747F" w:rsidRPr="000E5108">
          <w:rPr>
            <w:rStyle w:val="Kpr"/>
            <w:noProof/>
            <w:highlight w:val="yellow"/>
          </w:rPr>
          <w:t>xxx</w:t>
        </w:r>
        <w:r w:rsidR="000B747F">
          <w:rPr>
            <w:noProof/>
            <w:webHidden/>
          </w:rPr>
          <w:tab/>
        </w:r>
        <w:r w:rsidR="000B747F">
          <w:rPr>
            <w:noProof/>
            <w:webHidden/>
          </w:rPr>
          <w:fldChar w:fldCharType="begin"/>
        </w:r>
        <w:r w:rsidR="000B747F">
          <w:rPr>
            <w:noProof/>
            <w:webHidden/>
          </w:rPr>
          <w:instrText xml:space="preserve"> PAGEREF _Toc444263434 \h </w:instrText>
        </w:r>
        <w:r w:rsidR="000B747F">
          <w:rPr>
            <w:noProof/>
            <w:webHidden/>
          </w:rPr>
        </w:r>
        <w:r w:rsidR="000B747F">
          <w:rPr>
            <w:noProof/>
            <w:webHidden/>
          </w:rPr>
          <w:fldChar w:fldCharType="separate"/>
        </w:r>
        <w:r w:rsidR="00561887">
          <w:rPr>
            <w:noProof/>
            <w:webHidden/>
          </w:rPr>
          <w:t>8</w:t>
        </w:r>
        <w:r w:rsidR="000B747F">
          <w:rPr>
            <w:noProof/>
            <w:webHidden/>
          </w:rPr>
          <w:fldChar w:fldCharType="end"/>
        </w:r>
      </w:hyperlink>
    </w:p>
    <w:p w14:paraId="3EEBD735" w14:textId="77777777" w:rsidR="00814651" w:rsidRDefault="00ED32CA" w:rsidP="002C4DBE">
      <w:pPr>
        <w:spacing w:line="360" w:lineRule="auto"/>
        <w:jc w:val="center"/>
        <w:rPr>
          <w:b/>
        </w:rPr>
      </w:pPr>
      <w:r>
        <w:rPr>
          <w:b/>
        </w:rPr>
        <w:fldChar w:fldCharType="end"/>
      </w:r>
    </w:p>
    <w:p w14:paraId="3EEBD736" w14:textId="77777777" w:rsidR="00814651" w:rsidRDefault="00814651">
      <w:pPr>
        <w:spacing w:after="0"/>
        <w:jc w:val="left"/>
        <w:rPr>
          <w:b/>
        </w:rPr>
      </w:pPr>
      <w:r>
        <w:rPr>
          <w:b/>
        </w:rPr>
        <w:br w:type="page"/>
      </w:r>
    </w:p>
    <w:p w14:paraId="702A86D4" w14:textId="4868490E" w:rsidR="00136FCF" w:rsidRDefault="00136FCF" w:rsidP="00136FCF">
      <w:pPr>
        <w:pStyle w:val="Balk1"/>
        <w:numPr>
          <w:ilvl w:val="0"/>
          <w:numId w:val="0"/>
        </w:numPr>
        <w:ind w:left="216"/>
        <w:jc w:val="center"/>
      </w:pPr>
      <w:bookmarkStart w:id="10" w:name="_Toc5373262"/>
      <w:r>
        <w:lastRenderedPageBreak/>
        <w:t>LIST OF ABBREVIATIONS</w:t>
      </w:r>
      <w:bookmarkEnd w:id="10"/>
    </w:p>
    <w:p w14:paraId="18539177" w14:textId="7BB374E9" w:rsidR="002B6FAF" w:rsidRDefault="002B6FAF" w:rsidP="004E4D31"/>
    <w:tbl>
      <w:tblPr>
        <w:tblW w:w="9067" w:type="dxa"/>
        <w:tblLook w:val="04A0" w:firstRow="1" w:lastRow="0" w:firstColumn="1" w:lastColumn="0" w:noHBand="0" w:noVBand="1"/>
      </w:tblPr>
      <w:tblGrid>
        <w:gridCol w:w="1418"/>
        <w:gridCol w:w="7649"/>
      </w:tblGrid>
      <w:tr w:rsidR="0054028D" w:rsidRPr="0054028D" w14:paraId="7B2FB43D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1EEBACE1" w14:textId="4F1A6E14" w:rsidR="0054028D" w:rsidRPr="0054028D" w:rsidRDefault="00FF1A7C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DDOS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5253FD78" w14:textId="582D3D15" w:rsidR="0054028D" w:rsidRPr="0054028D" w:rsidRDefault="00FF1A7C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FF1A7C">
              <w:rPr>
                <w:rFonts w:eastAsia="Times New Roman"/>
                <w:color w:val="000000"/>
                <w:szCs w:val="24"/>
              </w:rPr>
              <w:t>Distributed Denial of Service</w:t>
            </w:r>
          </w:p>
        </w:tc>
      </w:tr>
      <w:tr w:rsidR="0054028D" w:rsidRPr="0054028D" w14:paraId="73DAD001" w14:textId="77777777" w:rsidTr="0054028D">
        <w:trPr>
          <w:trHeight w:val="315"/>
        </w:trPr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70228B95" w14:textId="190D464D" w:rsidR="0054028D" w:rsidRPr="0054028D" w:rsidRDefault="00FF1A7C" w:rsidP="0054028D">
            <w:pPr>
              <w:spacing w:after="0"/>
              <w:rPr>
                <w:rFonts w:eastAsia="Times New Roman"/>
                <w:b/>
                <w:color w:val="000000"/>
                <w:szCs w:val="24"/>
              </w:rPr>
            </w:pPr>
            <w:r>
              <w:rPr>
                <w:rFonts w:eastAsia="Times New Roman"/>
                <w:b/>
                <w:color w:val="000000"/>
                <w:szCs w:val="24"/>
              </w:rPr>
              <w:t>DOS</w:t>
            </w:r>
          </w:p>
        </w:tc>
        <w:tc>
          <w:tcPr>
            <w:tcW w:w="7649" w:type="dxa"/>
            <w:shd w:val="clear" w:color="auto" w:fill="auto"/>
            <w:noWrap/>
            <w:vAlign w:val="center"/>
            <w:hideMark/>
          </w:tcPr>
          <w:p w14:paraId="7851C40B" w14:textId="00446871" w:rsidR="0054028D" w:rsidRPr="0054028D" w:rsidRDefault="00FF1A7C" w:rsidP="0054028D">
            <w:pPr>
              <w:spacing w:after="0"/>
              <w:rPr>
                <w:rFonts w:eastAsia="Times New Roman"/>
                <w:color w:val="000000"/>
                <w:szCs w:val="24"/>
              </w:rPr>
            </w:pPr>
            <w:r w:rsidRPr="00FF1A7C">
              <w:rPr>
                <w:rFonts w:eastAsia="Times New Roman"/>
                <w:color w:val="000000"/>
                <w:szCs w:val="24"/>
              </w:rPr>
              <w:t>Denial of Service</w:t>
            </w:r>
          </w:p>
        </w:tc>
      </w:tr>
    </w:tbl>
    <w:p w14:paraId="78886B3A" w14:textId="77777777" w:rsidR="00136FCF" w:rsidRDefault="00136FCF" w:rsidP="001179A8">
      <w:pPr>
        <w:jc w:val="center"/>
        <w:rPr>
          <w:b/>
        </w:rPr>
        <w:sectPr w:rsidR="00136FCF" w:rsidSect="006E3460">
          <w:footerReference w:type="default" r:id="rId10"/>
          <w:type w:val="continuous"/>
          <w:pgSz w:w="12240" w:h="15840" w:code="1"/>
          <w:pgMar w:top="2835" w:right="1418" w:bottom="1418" w:left="2268" w:header="720" w:footer="720" w:gutter="0"/>
          <w:pgNumType w:fmt="lowerRoman" w:start="3"/>
          <w:cols w:space="360"/>
          <w:docGrid w:linePitch="360"/>
        </w:sectPr>
      </w:pPr>
    </w:p>
    <w:p w14:paraId="7798D5EE" w14:textId="77777777" w:rsidR="00387E10" w:rsidRDefault="00387E10" w:rsidP="00387E10">
      <w:pPr>
        <w:jc w:val="center"/>
        <w:rPr>
          <w:b/>
        </w:rPr>
      </w:pPr>
    </w:p>
    <w:p w14:paraId="3F770CFD" w14:textId="77777777" w:rsidR="00387E10" w:rsidRDefault="00387E10" w:rsidP="001337F6">
      <w:pPr>
        <w:rPr>
          <w:b/>
        </w:rPr>
      </w:pPr>
    </w:p>
    <w:p w14:paraId="0CC1AB96" w14:textId="77777777" w:rsidR="009C37B0" w:rsidRDefault="009C37B0" w:rsidP="00387E10">
      <w:pPr>
        <w:jc w:val="center"/>
        <w:rPr>
          <w:b/>
        </w:rPr>
      </w:pPr>
    </w:p>
    <w:p w14:paraId="3EEBD738" w14:textId="711938A2" w:rsidR="001179A8" w:rsidRDefault="001179A8" w:rsidP="00387E10">
      <w:pPr>
        <w:jc w:val="center"/>
        <w:rPr>
          <w:b/>
        </w:rPr>
      </w:pPr>
      <w:r w:rsidRPr="001179A8">
        <w:rPr>
          <w:b/>
        </w:rPr>
        <w:t>CHAPTER 1</w:t>
      </w:r>
    </w:p>
    <w:p w14:paraId="3EEBD739" w14:textId="17E17F95" w:rsidR="001179A8" w:rsidRPr="001179A8" w:rsidRDefault="00814651" w:rsidP="00387E10">
      <w:pPr>
        <w:jc w:val="center"/>
        <w:rPr>
          <w:b/>
        </w:rPr>
      </w:pPr>
      <w:bookmarkStart w:id="11" w:name="_Toc487724824"/>
      <w:bookmarkStart w:id="12" w:name="_Toc5373263"/>
      <w:r w:rsidRPr="00814651">
        <w:rPr>
          <w:rStyle w:val="Balk1Char"/>
          <w:color w:val="FFFFFF" w:themeColor="background1"/>
        </w:rPr>
        <w:t>CHAPTER</w:t>
      </w:r>
      <w:bookmarkEnd w:id="11"/>
      <w:bookmarkEnd w:id="12"/>
    </w:p>
    <w:p w14:paraId="3EEBD73A" w14:textId="71C516C3" w:rsidR="009303D9" w:rsidRPr="00475417" w:rsidRDefault="002D5A33" w:rsidP="0081729B">
      <w:pPr>
        <w:pStyle w:val="Balk1"/>
        <w:tabs>
          <w:tab w:val="clear" w:pos="216"/>
          <w:tab w:val="left" w:pos="284"/>
        </w:tabs>
        <w:ind w:right="295"/>
        <w:jc w:val="center"/>
        <w:rPr>
          <w:szCs w:val="24"/>
        </w:rPr>
      </w:pPr>
      <w:bookmarkStart w:id="13" w:name="_Toc5373264"/>
      <w:r>
        <w:rPr>
          <w:szCs w:val="24"/>
        </w:rPr>
        <w:t>INTRODUCTION</w:t>
      </w:r>
      <w:bookmarkEnd w:id="13"/>
    </w:p>
    <w:p w14:paraId="3EEBD73B" w14:textId="77777777" w:rsidR="001179A8" w:rsidRDefault="001179A8" w:rsidP="00B82E51"/>
    <w:p w14:paraId="3EEBD73C" w14:textId="2C47D297" w:rsidR="000C4F04" w:rsidRDefault="0059274B" w:rsidP="00B82E51">
      <w:r>
        <w:t>Every day</w:t>
      </w:r>
      <w:r w:rsidR="00E6047A">
        <w:t xml:space="preserve">, </w:t>
      </w:r>
      <w:r w:rsidR="00B275E3">
        <w:t>…</w:t>
      </w:r>
    </w:p>
    <w:p w14:paraId="3EEBD73D" w14:textId="40F91207" w:rsidR="000C4F04" w:rsidRDefault="007D2B45" w:rsidP="008B0FB9">
      <w:r>
        <w:t xml:space="preserve">Study of </w:t>
      </w:r>
      <w:r w:rsidR="00B275E3">
        <w:t>…</w:t>
      </w:r>
    </w:p>
    <w:p w14:paraId="3EEBD73E" w14:textId="6B5E5752" w:rsidR="00E74EE2" w:rsidRDefault="00516632" w:rsidP="00B82E51">
      <w:r>
        <w:t xml:space="preserve">In the </w:t>
      </w:r>
      <w:r w:rsidR="00B95CEC">
        <w:t>particular</w:t>
      </w:r>
      <w:r>
        <w:t xml:space="preserve">, </w:t>
      </w:r>
      <w:r w:rsidR="00B275E3">
        <w:t>…</w:t>
      </w:r>
      <w:r w:rsidR="00340336">
        <w:t xml:space="preserve"> see</w:t>
      </w:r>
      <w:r w:rsidR="00421B47">
        <w:t xml:space="preserve"> </w:t>
      </w:r>
      <w:sdt>
        <w:sdtPr>
          <w:id w:val="-1170952453"/>
          <w:citation/>
        </w:sdtPr>
        <w:sdtContent>
          <w:r w:rsidR="00421B47">
            <w:fldChar w:fldCharType="begin"/>
          </w:r>
          <w:r w:rsidR="00421B47">
            <w:rPr>
              <w:lang w:val="tr-TR"/>
            </w:rPr>
            <w:instrText xml:space="preserve"> CITATION Fel04 \l 1055 </w:instrText>
          </w:r>
          <w:r w:rsidR="00AA4D2A">
            <w:rPr>
              <w:lang w:val="tr-TR"/>
            </w:rPr>
            <w:instrText xml:space="preserve"> \m Ern05 \m Pau05</w:instrText>
          </w:r>
          <w:r w:rsidR="00421B47">
            <w:fldChar w:fldCharType="separate"/>
          </w:r>
          <w:r w:rsidR="009B0525">
            <w:rPr>
              <w:noProof/>
              <w:lang w:val="tr-TR"/>
            </w:rPr>
            <w:t>(Fellows, 2004; Ernst &amp; Paulus, 2005; Paulus, 2005)</w:t>
          </w:r>
          <w:r w:rsidR="00421B47">
            <w:fldChar w:fldCharType="end"/>
          </w:r>
        </w:sdtContent>
      </w:sdt>
      <w:r w:rsidR="00340336">
        <w:t>)</w:t>
      </w:r>
      <w:r w:rsidR="001E4DCB">
        <w:t>.</w:t>
      </w:r>
    </w:p>
    <w:p w14:paraId="3EEBD73F" w14:textId="4A932D3C" w:rsidR="002B70E4" w:rsidRDefault="00D1076A" w:rsidP="00B82E51">
      <w:r>
        <w:t xml:space="preserve">A subset of </w:t>
      </w:r>
      <w:proofErr w:type="gramStart"/>
      <w:r w:rsidR="00B275E3">
        <w:t>…</w:t>
      </w:r>
      <w:r w:rsidR="00582926">
        <w:t>(</w:t>
      </w:r>
      <w:proofErr w:type="gramEnd"/>
      <w:r w:rsidR="00582926">
        <w:t xml:space="preserve">see </w:t>
      </w:r>
      <w:r w:rsidR="00582926">
        <w:fldChar w:fldCharType="begin"/>
      </w:r>
      <w:r w:rsidR="00582926">
        <w:instrText xml:space="preserve"> REF _Ref440811623 \h </w:instrText>
      </w:r>
      <w:r w:rsidR="00582926">
        <w:fldChar w:fldCharType="separate"/>
      </w:r>
      <w:r w:rsidR="00561887">
        <w:t xml:space="preserve">Table </w:t>
      </w:r>
      <w:r w:rsidR="00561887">
        <w:rPr>
          <w:noProof/>
        </w:rPr>
        <w:t>1</w:t>
      </w:r>
      <w:r w:rsidR="00582926">
        <w:fldChar w:fldCharType="end"/>
      </w:r>
      <w:r w:rsidR="00582926">
        <w:t xml:space="preserve"> for definitions in decision making terminology that is referenced here)</w:t>
      </w:r>
      <w:r w:rsidR="00FE469C">
        <w:t>.</w:t>
      </w:r>
      <w:r w:rsidR="00F556E3">
        <w:t xml:space="preserve"> </w:t>
      </w:r>
      <w:r w:rsidR="0024619B">
        <w:t>Several</w:t>
      </w:r>
      <w:r w:rsidR="000B6F66">
        <w:t xml:space="preserve"> experimental paradigms (tasks) </w:t>
      </w:r>
      <w:r w:rsidR="0024619B">
        <w:t xml:space="preserve">were proposed and used </w:t>
      </w:r>
      <w:r w:rsidR="000B6F66">
        <w:t>to study particular aspects of it</w:t>
      </w:r>
      <w:r w:rsidR="00B95CEC">
        <w:t xml:space="preserve"> (see</w:t>
      </w:r>
      <w:r w:rsidR="0024619B">
        <w:t xml:space="preserve"> </w:t>
      </w:r>
      <w:sdt>
        <w:sdtPr>
          <w:id w:val="-1831284852"/>
          <w:citation/>
        </w:sdtPr>
        <w:sdtContent>
          <w:r w:rsidR="0024619B">
            <w:fldChar w:fldCharType="begin"/>
          </w:r>
          <w:r w:rsidR="00AA4D2A">
            <w:rPr>
              <w:lang w:val="tr-TR"/>
            </w:rPr>
            <w:instrText xml:space="preserve">CITATION Sch11 \m Fig11 \t  \l 1055 </w:instrText>
          </w:r>
          <w:r w:rsidR="003C55B4">
            <w:rPr>
              <w:lang w:val="tr-TR"/>
            </w:rPr>
            <w:instrText xml:space="preserve"> \m Pla08</w:instrText>
          </w:r>
          <w:r w:rsidR="0024619B">
            <w:fldChar w:fldCharType="separate"/>
          </w:r>
          <w:r w:rsidR="009B0525">
            <w:rPr>
              <w:noProof/>
              <w:lang w:val="tr-TR"/>
            </w:rPr>
            <w:t xml:space="preserve">(Schonberg, Fox, &amp; Poldrack, 2011; Figner &amp; Weber, 2011; </w:t>
          </w:r>
          <w:r w:rsidR="009B0525" w:rsidRPr="009B0525">
            <w:rPr>
              <w:noProof/>
              <w:lang w:val="tr-TR"/>
            </w:rPr>
            <w:t>Platt &amp; Huettel, 2008)</w:t>
          </w:r>
          <w:r w:rsidR="0024619B">
            <w:fldChar w:fldCharType="end"/>
          </w:r>
        </w:sdtContent>
      </w:sdt>
      <w:r w:rsidR="00B95CEC">
        <w:t xml:space="preserve"> for </w:t>
      </w:r>
      <w:r w:rsidR="00B275E3">
        <w:t>…</w:t>
      </w:r>
      <w:r w:rsidR="002C3BD6">
        <w:t xml:space="preserve"> </w:t>
      </w:r>
    </w:p>
    <w:p w14:paraId="3730DCE3" w14:textId="77777777" w:rsidR="00582926" w:rsidRDefault="00582926" w:rsidP="00B82E51"/>
    <w:p w14:paraId="4D5409F7" w14:textId="639D298B" w:rsidR="00582926" w:rsidRPr="00314B4C" w:rsidRDefault="00582926" w:rsidP="00582926">
      <w:pPr>
        <w:pStyle w:val="ResimYazs"/>
        <w:spacing w:line="276" w:lineRule="auto"/>
        <w:jc w:val="center"/>
        <w:rPr>
          <w:vanish/>
          <w:specVanish/>
        </w:rPr>
      </w:pPr>
      <w:bookmarkStart w:id="14" w:name="_Ref440811623"/>
      <w:bookmarkStart w:id="15" w:name="_Toc44426343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561887">
        <w:rPr>
          <w:noProof/>
        </w:rPr>
        <w:t>1</w:t>
      </w:r>
      <w:r>
        <w:fldChar w:fldCharType="end"/>
      </w:r>
      <w:bookmarkEnd w:id="14"/>
      <w:r>
        <w:t>: Decision Making Terminology</w:t>
      </w:r>
      <w:bookmarkEnd w:id="15"/>
    </w:p>
    <w:p w14:paraId="5A875D55" w14:textId="5FA47272" w:rsidR="00582926" w:rsidRDefault="00582926" w:rsidP="00582926">
      <w:pPr>
        <w:pStyle w:val="ResimYazs"/>
        <w:keepNext/>
        <w:jc w:val="center"/>
      </w:pPr>
      <w:r>
        <w:t>. This table comprises of some of the important terminology in the context of cognitive science, and their short definitions.</w:t>
      </w:r>
    </w:p>
    <w:tbl>
      <w:tblPr>
        <w:tblStyle w:val="TabloKlavuzu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8"/>
        <w:gridCol w:w="6366"/>
      </w:tblGrid>
      <w:tr w:rsidR="00582926" w14:paraId="68814FF7" w14:textId="77777777" w:rsidTr="009138F8">
        <w:trPr>
          <w:trHeight w:val="283"/>
          <w:jc w:val="center"/>
        </w:trPr>
        <w:tc>
          <w:tcPr>
            <w:tcW w:w="1838" w:type="dxa"/>
          </w:tcPr>
          <w:p w14:paraId="1BE43507" w14:textId="418BA102" w:rsidR="00582926" w:rsidRPr="009138F8" w:rsidRDefault="00582926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Decision making</w:t>
            </w:r>
          </w:p>
        </w:tc>
        <w:tc>
          <w:tcPr>
            <w:tcW w:w="6366" w:type="dxa"/>
          </w:tcPr>
          <w:p w14:paraId="1CD312B4" w14:textId="7D697481" w:rsidR="00582926" w:rsidRPr="009138F8" w:rsidRDefault="00C237EA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The mental process of </w:t>
            </w:r>
            <w:r w:rsidR="00B275E3">
              <w:rPr>
                <w:sz w:val="20"/>
              </w:rPr>
              <w:t>…</w:t>
            </w:r>
          </w:p>
        </w:tc>
      </w:tr>
      <w:tr w:rsidR="00582926" w14:paraId="4567B1DD" w14:textId="77777777" w:rsidTr="009138F8">
        <w:trPr>
          <w:trHeight w:val="283"/>
          <w:jc w:val="center"/>
        </w:trPr>
        <w:tc>
          <w:tcPr>
            <w:tcW w:w="1838" w:type="dxa"/>
          </w:tcPr>
          <w:p w14:paraId="43E5A8FF" w14:textId="79F557B7" w:rsidR="00582926" w:rsidRPr="009138F8" w:rsidRDefault="00C237EA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Reward</w:t>
            </w:r>
          </w:p>
        </w:tc>
        <w:tc>
          <w:tcPr>
            <w:tcW w:w="6366" w:type="dxa"/>
          </w:tcPr>
          <w:p w14:paraId="5C91188D" w14:textId="19EE6BAD" w:rsidR="00582926" w:rsidRPr="009138F8" w:rsidRDefault="00C237EA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Choices in </w:t>
            </w:r>
            <w:r w:rsidR="00B275E3">
              <w:rPr>
                <w:sz w:val="20"/>
              </w:rPr>
              <w:t>…</w:t>
            </w:r>
          </w:p>
        </w:tc>
      </w:tr>
      <w:tr w:rsidR="00582926" w14:paraId="568337AB" w14:textId="77777777" w:rsidTr="009138F8">
        <w:trPr>
          <w:trHeight w:val="283"/>
          <w:jc w:val="center"/>
        </w:trPr>
        <w:tc>
          <w:tcPr>
            <w:tcW w:w="1838" w:type="dxa"/>
          </w:tcPr>
          <w:p w14:paraId="361F408E" w14:textId="4DFDB695" w:rsidR="00582926" w:rsidRPr="009138F8" w:rsidRDefault="00C237EA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Risk taking</w:t>
            </w:r>
          </w:p>
        </w:tc>
        <w:tc>
          <w:tcPr>
            <w:tcW w:w="6366" w:type="dxa"/>
          </w:tcPr>
          <w:p w14:paraId="67FC562F" w14:textId="32477197" w:rsidR="00582926" w:rsidRPr="009138F8" w:rsidRDefault="00C237EA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When the </w:t>
            </w:r>
            <w:r w:rsidR="00B275E3">
              <w:rPr>
                <w:sz w:val="20"/>
              </w:rPr>
              <w:t>…</w:t>
            </w:r>
            <w:r w:rsidRPr="009138F8">
              <w:rPr>
                <w:sz w:val="20"/>
              </w:rPr>
              <w:t>.</w:t>
            </w:r>
          </w:p>
        </w:tc>
      </w:tr>
      <w:tr w:rsidR="00582926" w14:paraId="7CD213F9" w14:textId="77777777" w:rsidTr="009138F8">
        <w:trPr>
          <w:trHeight w:val="283"/>
          <w:jc w:val="center"/>
        </w:trPr>
        <w:tc>
          <w:tcPr>
            <w:tcW w:w="1838" w:type="dxa"/>
          </w:tcPr>
          <w:p w14:paraId="32A197F2" w14:textId="110A2A19" w:rsidR="00582926" w:rsidRPr="009138F8" w:rsidRDefault="00C237EA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Uncertainty</w:t>
            </w:r>
          </w:p>
        </w:tc>
        <w:tc>
          <w:tcPr>
            <w:tcW w:w="6366" w:type="dxa"/>
          </w:tcPr>
          <w:p w14:paraId="7C4EF9CC" w14:textId="10A974B2" w:rsidR="00582926" w:rsidRPr="009138F8" w:rsidRDefault="00C237EA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If a </w:t>
            </w:r>
            <w:r w:rsidR="00B275E3">
              <w:rPr>
                <w:sz w:val="20"/>
              </w:rPr>
              <w:t>…</w:t>
            </w:r>
            <w:r w:rsidRPr="009138F8">
              <w:rPr>
                <w:sz w:val="20"/>
              </w:rPr>
              <w:t>.</w:t>
            </w:r>
          </w:p>
        </w:tc>
      </w:tr>
      <w:tr w:rsidR="00582926" w14:paraId="4059F575" w14:textId="77777777" w:rsidTr="009138F8">
        <w:trPr>
          <w:trHeight w:val="283"/>
          <w:jc w:val="center"/>
        </w:trPr>
        <w:tc>
          <w:tcPr>
            <w:tcW w:w="1838" w:type="dxa"/>
          </w:tcPr>
          <w:p w14:paraId="5051B24D" w14:textId="7F15A4CB" w:rsidR="00582926" w:rsidRPr="009138F8" w:rsidRDefault="00582926" w:rsidP="009138F8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>Learning</w:t>
            </w:r>
          </w:p>
        </w:tc>
        <w:tc>
          <w:tcPr>
            <w:tcW w:w="6366" w:type="dxa"/>
          </w:tcPr>
          <w:p w14:paraId="69320E42" w14:textId="230E2437" w:rsidR="00582926" w:rsidRPr="009138F8" w:rsidRDefault="00C9427E" w:rsidP="00B275E3">
            <w:pPr>
              <w:spacing w:after="0"/>
              <w:jc w:val="left"/>
              <w:rPr>
                <w:sz w:val="20"/>
              </w:rPr>
            </w:pPr>
            <w:r w:rsidRPr="009138F8">
              <w:rPr>
                <w:sz w:val="20"/>
              </w:rPr>
              <w:t xml:space="preserve">In a </w:t>
            </w:r>
            <w:r w:rsidR="00B275E3">
              <w:rPr>
                <w:sz w:val="20"/>
              </w:rPr>
              <w:t>…</w:t>
            </w:r>
          </w:p>
        </w:tc>
      </w:tr>
    </w:tbl>
    <w:p w14:paraId="6A1964B8" w14:textId="77777777" w:rsidR="00582926" w:rsidRDefault="00582926" w:rsidP="00B82E51"/>
    <w:p w14:paraId="3CC55B3B" w14:textId="68FACC6A" w:rsidR="00D1076A" w:rsidRDefault="00B402AB" w:rsidP="00B82E51">
      <w:r>
        <w:lastRenderedPageBreak/>
        <w:t>Th</w:t>
      </w:r>
      <w:r w:rsidR="001660F7">
        <w:t>e</w:t>
      </w:r>
      <w:r>
        <w:t xml:space="preserve"> </w:t>
      </w:r>
      <w:r w:rsidR="007837B2">
        <w:t>variation</w:t>
      </w:r>
      <w:r w:rsidR="00E74EE2" w:rsidRPr="00114B0C">
        <w:t xml:space="preserve"> of </w:t>
      </w:r>
      <w:r w:rsidR="00B275E3">
        <w:t>…</w:t>
      </w:r>
      <w:r w:rsidR="003C5850">
        <w:t xml:space="preserve"> (risk taking for short</w:t>
      </w:r>
      <w:r w:rsidR="003C5850">
        <w:rPr>
          <w:rStyle w:val="DipnotBavurusu"/>
        </w:rPr>
        <w:footnoteReference w:id="1"/>
      </w:r>
      <w:r w:rsidR="003C5850">
        <w:t>)</w:t>
      </w:r>
      <w:r w:rsidR="00D1076A">
        <w:t>.</w:t>
      </w:r>
    </w:p>
    <w:p w14:paraId="27C8E39E" w14:textId="7FE62F96" w:rsidR="006B505E" w:rsidRDefault="00D1076A" w:rsidP="00B275E3">
      <w:r>
        <w:t xml:space="preserve">Utilization of </w:t>
      </w:r>
      <w:r w:rsidR="00B275E3">
        <w:t>…</w:t>
      </w:r>
      <w:r w:rsidR="006B505E">
        <w:t>.</w:t>
      </w:r>
    </w:p>
    <w:p w14:paraId="74E51215" w14:textId="365F1721" w:rsidR="006B505E" w:rsidRDefault="006B505E" w:rsidP="00B275E3">
      <w:pPr>
        <w:pStyle w:val="ListeParagraf"/>
      </w:pPr>
      <w:r>
        <w:t xml:space="preserve">However, </w:t>
      </w:r>
      <w:r w:rsidR="00B275E3">
        <w:t>…</w:t>
      </w:r>
      <w:r>
        <w:t>.</w:t>
      </w:r>
    </w:p>
    <w:p w14:paraId="34B11D02" w14:textId="03D653E6" w:rsidR="00B16E93" w:rsidRDefault="00CE0950" w:rsidP="006B505E">
      <w:pPr>
        <w:pStyle w:val="Balk2"/>
        <w:numPr>
          <w:ilvl w:val="1"/>
          <w:numId w:val="23"/>
        </w:numPr>
        <w:ind w:left="567" w:hanging="567"/>
      </w:pPr>
      <w:bookmarkStart w:id="16" w:name="_Toc5373265"/>
      <w:r>
        <w:t>Contributions of the Thesis</w:t>
      </w:r>
      <w:bookmarkEnd w:id="16"/>
    </w:p>
    <w:p w14:paraId="1B0415AC" w14:textId="69262167" w:rsidR="006B505E" w:rsidRDefault="0020188F" w:rsidP="006B505E">
      <w:proofErr w:type="gramStart"/>
      <w:r>
        <w:t>D</w:t>
      </w:r>
      <w:r w:rsidR="006B505E">
        <w:t>ecision</w:t>
      </w:r>
      <w:r w:rsidR="00495D05">
        <w:t>,</w:t>
      </w:r>
      <w:r w:rsidR="006B505E">
        <w:t>.</w:t>
      </w:r>
      <w:proofErr w:type="gramEnd"/>
    </w:p>
    <w:p w14:paraId="06C0277A" w14:textId="0D1341B7" w:rsidR="006B505E" w:rsidRDefault="006B505E" w:rsidP="006B505E">
      <w:proofErr w:type="gramStart"/>
      <w:r>
        <w:t>However,.</w:t>
      </w:r>
      <w:proofErr w:type="gramEnd"/>
    </w:p>
    <w:p w14:paraId="5B6D4355" w14:textId="3010BC44" w:rsidR="00EB7294" w:rsidRDefault="00A17440" w:rsidP="00495D05">
      <w:r>
        <w:t xml:space="preserve">The aim of </w:t>
      </w:r>
    </w:p>
    <w:p w14:paraId="5E3E02CE" w14:textId="2C9C2A48" w:rsidR="00365A92" w:rsidRDefault="00365A92" w:rsidP="00365A92">
      <w:r>
        <w:t xml:space="preserve">In a </w:t>
      </w:r>
      <w:proofErr w:type="gramStart"/>
      <w:r>
        <w:t>decision making</w:t>
      </w:r>
      <w:proofErr w:type="gramEnd"/>
      <w:r>
        <w:t xml:space="preserve"> task under uncertainty;</w:t>
      </w:r>
    </w:p>
    <w:p w14:paraId="038859F6" w14:textId="70929105" w:rsidR="00B16E93" w:rsidRDefault="00E962E3" w:rsidP="006B505E">
      <w:pPr>
        <w:pStyle w:val="Balk2"/>
        <w:numPr>
          <w:ilvl w:val="1"/>
          <w:numId w:val="23"/>
        </w:numPr>
        <w:ind w:left="567" w:hanging="567"/>
      </w:pPr>
      <w:bookmarkStart w:id="17" w:name="_Toc5373266"/>
      <w:r>
        <w:t>Outline</w:t>
      </w:r>
      <w:bookmarkEnd w:id="17"/>
    </w:p>
    <w:p w14:paraId="7BA2BDC5" w14:textId="4C213FA5" w:rsidR="00495D05" w:rsidRDefault="00495D05" w:rsidP="00B82E51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F99243B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10FCAAB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15DED6CB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0E2E6F7" w14:textId="77777777" w:rsidR="00495D05" w:rsidRDefault="00495D05" w:rsidP="00495D05">
      <w:r>
        <w:t>Xxxxxxxxxxxxxxxxxxxxxxxxxxxxxxxxxxxxxxxxxxxxxxxxxxxxxxxxxxxxxxxxxxxxxxxxxxxxxxxxxxxxxxxxxxxxxxxxxxxxxxxxxxxxxxxxxxxxxxxxxxxxxxxxxxxxxxxxxxxxx</w:t>
      </w:r>
      <w:r>
        <w:lastRenderedPageBreak/>
        <w:t>xxxxxxxxxxxxxxxxxxxxxxxxxxxxxxxxxxxxxxxxxxxxxxxxxxxxxxxxxxxxxxxxxxxxxxxxxxxxxxxxxxxxxxxxxxxxxxxxxxxxxxxxxxxxxxxxx</w:t>
      </w:r>
    </w:p>
    <w:p w14:paraId="3BC35491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F90196A" w14:textId="77777777" w:rsidR="00495D05" w:rsidRDefault="00495D05" w:rsidP="00495D05">
      <w:r>
        <w:t>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32936D58" w14:textId="77777777" w:rsidR="00495D05" w:rsidRDefault="00495D05" w:rsidP="00B82E51"/>
    <w:p w14:paraId="5CD68FA0" w14:textId="77777777" w:rsidR="00495D05" w:rsidRDefault="00495D05" w:rsidP="00B82E51"/>
    <w:p w14:paraId="3EEBD750" w14:textId="270555B0" w:rsidR="00EB7294" w:rsidRDefault="00F556E3">
      <w:pPr>
        <w:spacing w:after="0"/>
        <w:jc w:val="left"/>
      </w:pPr>
      <w:r>
        <w:br w:type="page"/>
      </w:r>
      <w:r w:rsidR="00EB7294">
        <w:lastRenderedPageBreak/>
        <w:br w:type="page"/>
      </w:r>
    </w:p>
    <w:p w14:paraId="12B506A0" w14:textId="77777777" w:rsidR="003C55B4" w:rsidRDefault="003C55B4">
      <w:pPr>
        <w:spacing w:after="0"/>
        <w:jc w:val="left"/>
      </w:pPr>
    </w:p>
    <w:p w14:paraId="4EADDA15" w14:textId="77777777" w:rsidR="001337F6" w:rsidRDefault="001337F6">
      <w:pPr>
        <w:spacing w:after="0"/>
        <w:jc w:val="left"/>
      </w:pPr>
    </w:p>
    <w:p w14:paraId="698E4C03" w14:textId="2572C634" w:rsidR="00F556E3" w:rsidRDefault="00F556E3">
      <w:pPr>
        <w:spacing w:after="0"/>
        <w:jc w:val="left"/>
      </w:pPr>
    </w:p>
    <w:p w14:paraId="2AE2C060" w14:textId="397436F8" w:rsidR="00387E10" w:rsidRDefault="00387E10" w:rsidP="001337F6">
      <w:pPr>
        <w:rPr>
          <w:b/>
        </w:rPr>
      </w:pPr>
    </w:p>
    <w:p w14:paraId="4CBCD974" w14:textId="2CF81E8A" w:rsidR="00387E10" w:rsidRDefault="00387E10" w:rsidP="00387E10">
      <w:pPr>
        <w:jc w:val="center"/>
        <w:rPr>
          <w:b/>
        </w:rPr>
      </w:pPr>
    </w:p>
    <w:p w14:paraId="3EEBD751" w14:textId="3DB208FB" w:rsidR="00F556E3" w:rsidRDefault="00F556E3" w:rsidP="00387E10">
      <w:pPr>
        <w:jc w:val="center"/>
        <w:rPr>
          <w:b/>
        </w:rPr>
      </w:pPr>
      <w:r>
        <w:rPr>
          <w:b/>
        </w:rPr>
        <w:t>CHAPTER 2</w:t>
      </w:r>
    </w:p>
    <w:p w14:paraId="720F5CD9" w14:textId="77777777" w:rsidR="00C90341" w:rsidRDefault="00C90341" w:rsidP="00387E10">
      <w:pPr>
        <w:jc w:val="center"/>
        <w:rPr>
          <w:b/>
        </w:rPr>
      </w:pPr>
    </w:p>
    <w:p w14:paraId="0B8618EF" w14:textId="14B48254" w:rsidR="00022FE3" w:rsidRDefault="00C90341" w:rsidP="00C90341">
      <w:pPr>
        <w:pStyle w:val="Balk1"/>
        <w:tabs>
          <w:tab w:val="clear" w:pos="216"/>
          <w:tab w:val="left" w:pos="284"/>
        </w:tabs>
        <w:ind w:right="295"/>
        <w:jc w:val="center"/>
        <w:rPr>
          <w:szCs w:val="24"/>
        </w:rPr>
      </w:pPr>
      <w:bookmarkStart w:id="18" w:name="_Toc5373267"/>
      <w:r>
        <w:rPr>
          <w:szCs w:val="24"/>
        </w:rPr>
        <w:t>BACK</w:t>
      </w:r>
      <w:r w:rsidRPr="00C90341">
        <w:rPr>
          <w:szCs w:val="24"/>
        </w:rPr>
        <w:t>GROUND INFORMATION</w:t>
      </w:r>
      <w:bookmarkEnd w:id="18"/>
    </w:p>
    <w:p w14:paraId="6BF8906D" w14:textId="58B04554" w:rsidR="00D34556" w:rsidRPr="00D34556" w:rsidRDefault="00542B1E" w:rsidP="00542B1E">
      <w:pPr>
        <w:pStyle w:val="Balk2"/>
      </w:pPr>
      <w:bookmarkStart w:id="19" w:name="_Toc5373268"/>
      <w:r w:rsidRPr="00542B1E">
        <w:t>What is an Information Security Analyst?</w:t>
      </w:r>
      <w:bookmarkEnd w:id="19"/>
    </w:p>
    <w:p w14:paraId="7A1CDDAF" w14:textId="77777777" w:rsidR="009B6278" w:rsidRPr="009B6278" w:rsidRDefault="009B6278" w:rsidP="009B6278">
      <w:r w:rsidRPr="009B6278">
        <w:t>An information security analyst is someone who takes measures to protect a company's sensitive and mission-critical data, staying one step ahead of cyber attackers. They do this by coming up with innovative solutions to prevent critical information from being stolen, damaged or compromised by hackers.</w:t>
      </w:r>
    </w:p>
    <w:p w14:paraId="4071821A" w14:textId="77777777" w:rsidR="009B6278" w:rsidRPr="009B6278" w:rsidRDefault="009B6278" w:rsidP="009B6278">
      <w:r w:rsidRPr="009B6278">
        <w:t>Note the differences between a Security Analyst and a Security Administrator:</w:t>
      </w:r>
    </w:p>
    <w:p w14:paraId="5D98FF47" w14:textId="77777777" w:rsidR="009B6278" w:rsidRPr="009B6278" w:rsidRDefault="009B6278" w:rsidP="009B6278">
      <w:pPr>
        <w:pStyle w:val="ListeParagraf"/>
        <w:numPr>
          <w:ilvl w:val="0"/>
          <w:numId w:val="39"/>
        </w:numPr>
      </w:pPr>
      <w:r w:rsidRPr="009B6278">
        <w:t>Security Analysts - are responsible for analyzing data and recommending changes to higher ups, but do not authorize and implement changes. Their main job is keeping attackers out.</w:t>
      </w:r>
    </w:p>
    <w:p w14:paraId="51862CD8" w14:textId="77777777" w:rsidR="009B6278" w:rsidRPr="009B6278" w:rsidRDefault="009B6278" w:rsidP="009B6278">
      <w:pPr>
        <w:pStyle w:val="ListeParagraf"/>
        <w:numPr>
          <w:ilvl w:val="0"/>
          <w:numId w:val="39"/>
        </w:numPr>
      </w:pPr>
      <w:r w:rsidRPr="009B6278">
        <w:t>Security Administrators - ensure that systems are working as designed by making changes, applying patches and setting up new admin users. Their main job is keeping systems up.</w:t>
      </w:r>
    </w:p>
    <w:p w14:paraId="7F7D62EF" w14:textId="77777777" w:rsidR="009B6278" w:rsidRPr="00B144B9" w:rsidRDefault="009B6278" w:rsidP="000B7E6A">
      <w:pPr>
        <w:pStyle w:val="ListeParagraf"/>
      </w:pPr>
    </w:p>
    <w:p w14:paraId="3EEBD787" w14:textId="33343527" w:rsidR="00C90E55" w:rsidRDefault="009B6278" w:rsidP="00C90E55">
      <w:pPr>
        <w:pStyle w:val="Balk2"/>
        <w:numPr>
          <w:ilvl w:val="1"/>
          <w:numId w:val="20"/>
        </w:numPr>
        <w:ind w:left="567" w:hanging="567"/>
      </w:pPr>
      <w:bookmarkStart w:id="20" w:name="_Toc5373269"/>
      <w:r w:rsidRPr="009B6278">
        <w:t>What does an Information Security Analyst do?</w:t>
      </w:r>
      <w:bookmarkEnd w:id="20"/>
    </w:p>
    <w:p w14:paraId="7D8B884A" w14:textId="77777777" w:rsidR="001A6BEC" w:rsidRPr="001A6BEC" w:rsidRDefault="001A6BEC" w:rsidP="001A6BEC"/>
    <w:p w14:paraId="25A70546" w14:textId="2F737828" w:rsidR="0087739F" w:rsidRDefault="0087739F" w:rsidP="00C90E55"/>
    <w:p w14:paraId="5DC3F41E" w14:textId="5E107C4F" w:rsidR="009B6278" w:rsidRPr="009B6278" w:rsidRDefault="009B6278" w:rsidP="009B6278">
      <w:pPr>
        <w:pStyle w:val="Balk2"/>
        <w:numPr>
          <w:ilvl w:val="1"/>
          <w:numId w:val="20"/>
        </w:numPr>
        <w:ind w:left="567" w:hanging="567"/>
      </w:pPr>
      <w:bookmarkStart w:id="21" w:name="_Toc5373270"/>
      <w:r w:rsidRPr="009B6278">
        <w:rPr>
          <w:lang w:val="tr-TR"/>
        </w:rPr>
        <w:lastRenderedPageBreak/>
        <w:t>What is Natural Language Processing</w:t>
      </w:r>
      <w:r w:rsidRPr="009B6278">
        <w:t>?</w:t>
      </w:r>
      <w:bookmarkEnd w:id="21"/>
    </w:p>
    <w:p w14:paraId="723AB197" w14:textId="3620F9F7" w:rsidR="009B6278" w:rsidRPr="009B6278" w:rsidRDefault="009B6278" w:rsidP="009B6278">
      <w:pPr>
        <w:pStyle w:val="Balk2"/>
        <w:numPr>
          <w:ilvl w:val="1"/>
          <w:numId w:val="20"/>
        </w:numPr>
        <w:ind w:left="567" w:hanging="567"/>
      </w:pPr>
      <w:bookmarkStart w:id="22" w:name="_Toc5373271"/>
      <w:r w:rsidRPr="009B6278">
        <w:t>Why do we need Natural Language Processing?</w:t>
      </w:r>
      <w:bookmarkEnd w:id="22"/>
    </w:p>
    <w:p w14:paraId="50BBD52E" w14:textId="6868D623" w:rsidR="009B6278" w:rsidRPr="009B6278" w:rsidRDefault="009B6278" w:rsidP="009B6278">
      <w:pPr>
        <w:pStyle w:val="Balk2"/>
        <w:numPr>
          <w:ilvl w:val="1"/>
          <w:numId w:val="20"/>
        </w:numPr>
        <w:ind w:left="567" w:hanging="567"/>
      </w:pPr>
      <w:bookmarkStart w:id="23" w:name="_Toc5373272"/>
      <w:r w:rsidRPr="009B6278">
        <w:t xml:space="preserve">Sample </w:t>
      </w:r>
      <w:r w:rsidRPr="009B6278">
        <w:rPr>
          <w:lang w:val="tr-TR"/>
        </w:rPr>
        <w:t>T</w:t>
      </w:r>
      <w:r w:rsidRPr="009B6278">
        <w:t xml:space="preserve">weets </w:t>
      </w:r>
      <w:r w:rsidRPr="009B6278">
        <w:rPr>
          <w:lang w:val="tr-TR"/>
        </w:rPr>
        <w:t>R</w:t>
      </w:r>
      <w:r w:rsidRPr="009B6278">
        <w:t xml:space="preserve">elated with a </w:t>
      </w:r>
      <w:r w:rsidRPr="009B6278">
        <w:rPr>
          <w:lang w:val="tr-TR"/>
        </w:rPr>
        <w:t>S</w:t>
      </w:r>
      <w:r w:rsidRPr="009B6278">
        <w:t xml:space="preserve">ecurity </w:t>
      </w:r>
      <w:r w:rsidRPr="009B6278">
        <w:rPr>
          <w:lang w:val="tr-TR"/>
        </w:rPr>
        <w:t>I</w:t>
      </w:r>
      <w:r w:rsidRPr="009B6278">
        <w:t>ncident</w:t>
      </w:r>
      <w:bookmarkEnd w:id="23"/>
    </w:p>
    <w:p w14:paraId="50EE3222" w14:textId="67D0386F" w:rsidR="009B6278" w:rsidRPr="009B6278" w:rsidRDefault="009B6278" w:rsidP="009B6278">
      <w:pPr>
        <w:pStyle w:val="Balk2"/>
        <w:numPr>
          <w:ilvl w:val="1"/>
          <w:numId w:val="20"/>
        </w:numPr>
        <w:ind w:left="567" w:hanging="567"/>
      </w:pPr>
      <w:bookmarkStart w:id="24" w:name="_Toc5373273"/>
      <w:r w:rsidRPr="009B6278">
        <w:rPr>
          <w:lang w:val="tr-TR"/>
        </w:rPr>
        <w:t>Why is NLP Hard?</w:t>
      </w:r>
      <w:bookmarkEnd w:id="24"/>
    </w:p>
    <w:p w14:paraId="5D0615D2" w14:textId="4EEF8CA9" w:rsidR="009B6278" w:rsidRPr="009B6278" w:rsidRDefault="009B6278" w:rsidP="009B6278">
      <w:pPr>
        <w:pStyle w:val="Balk2"/>
        <w:numPr>
          <w:ilvl w:val="1"/>
          <w:numId w:val="20"/>
        </w:numPr>
        <w:ind w:left="567" w:hanging="567"/>
      </w:pPr>
      <w:bookmarkStart w:id="25" w:name="_Toc5373274"/>
      <w:r w:rsidRPr="009B6278">
        <w:rPr>
          <w:lang w:val="tr-TR"/>
        </w:rPr>
        <w:t>Twitter Api</w:t>
      </w:r>
      <w:bookmarkEnd w:id="25"/>
    </w:p>
    <w:p w14:paraId="34553FEF" w14:textId="2641E032" w:rsidR="00B144B9" w:rsidRDefault="009B6278" w:rsidP="009B6278">
      <w:pPr>
        <w:pStyle w:val="Balk2"/>
        <w:numPr>
          <w:ilvl w:val="1"/>
          <w:numId w:val="20"/>
        </w:numPr>
        <w:ind w:left="567" w:hanging="567"/>
      </w:pPr>
      <w:bookmarkStart w:id="26" w:name="_Toc5373275"/>
      <w:r w:rsidRPr="009B6278">
        <w:rPr>
          <w:lang w:val="tr-TR"/>
        </w:rPr>
        <w:t xml:space="preserve">Turkish Newspapers as a </w:t>
      </w:r>
      <w:r>
        <w:rPr>
          <w:lang w:val="tr-TR"/>
        </w:rPr>
        <w:t>D</w:t>
      </w:r>
      <w:r w:rsidRPr="009B6278">
        <w:rPr>
          <w:lang w:val="tr-TR"/>
        </w:rPr>
        <w:t xml:space="preserve">ata </w:t>
      </w:r>
      <w:r>
        <w:rPr>
          <w:lang w:val="tr-TR"/>
        </w:rPr>
        <w:t>S</w:t>
      </w:r>
      <w:r w:rsidRPr="009B6278">
        <w:rPr>
          <w:lang w:val="tr-TR"/>
        </w:rPr>
        <w:t>ource</w:t>
      </w:r>
      <w:bookmarkEnd w:id="26"/>
    </w:p>
    <w:p w14:paraId="3C5CC7BC" w14:textId="77777777" w:rsidR="00A37C4D" w:rsidRPr="00944ABE" w:rsidRDefault="00A37C4D" w:rsidP="00944ABE"/>
    <w:p w14:paraId="10021F0C" w14:textId="0E34DC93" w:rsidR="003C55B4" w:rsidRDefault="002A06D8">
      <w:pPr>
        <w:spacing w:after="0"/>
        <w:jc w:val="left"/>
      </w:pPr>
      <w:r>
        <w:br w:type="page"/>
      </w:r>
    </w:p>
    <w:p w14:paraId="48630974" w14:textId="77777777" w:rsidR="002A06D8" w:rsidRDefault="002A06D8">
      <w:pPr>
        <w:spacing w:after="0"/>
        <w:jc w:val="left"/>
      </w:pPr>
    </w:p>
    <w:p w14:paraId="1F289678" w14:textId="77777777" w:rsidR="002A06D8" w:rsidRDefault="002A06D8" w:rsidP="002A06D8">
      <w:pPr>
        <w:spacing w:after="0"/>
        <w:jc w:val="left"/>
      </w:pPr>
    </w:p>
    <w:p w14:paraId="286E9672" w14:textId="69AE015A" w:rsidR="00542B1E" w:rsidRDefault="00542B1E" w:rsidP="00542B1E">
      <w:pPr>
        <w:jc w:val="center"/>
        <w:rPr>
          <w:b/>
        </w:rPr>
      </w:pPr>
      <w:r>
        <w:rPr>
          <w:b/>
        </w:rPr>
        <w:t xml:space="preserve">CHAPTER </w:t>
      </w:r>
      <w:r>
        <w:rPr>
          <w:b/>
        </w:rPr>
        <w:t>3</w:t>
      </w:r>
    </w:p>
    <w:p w14:paraId="358E59D9" w14:textId="77777777" w:rsidR="00542B1E" w:rsidRDefault="00542B1E" w:rsidP="00542B1E">
      <w:pPr>
        <w:jc w:val="center"/>
        <w:rPr>
          <w:b/>
        </w:rPr>
      </w:pPr>
    </w:p>
    <w:p w14:paraId="3119A9C8" w14:textId="1CE0F727" w:rsidR="00542B1E" w:rsidRDefault="00512ABE" w:rsidP="00542B1E">
      <w:pPr>
        <w:pStyle w:val="Balk1"/>
        <w:tabs>
          <w:tab w:val="clear" w:pos="216"/>
          <w:tab w:val="left" w:pos="284"/>
        </w:tabs>
        <w:ind w:right="295"/>
        <w:jc w:val="center"/>
        <w:rPr>
          <w:szCs w:val="24"/>
        </w:rPr>
      </w:pPr>
      <w:bookmarkStart w:id="27" w:name="_Toc5373276"/>
      <w:r>
        <w:rPr>
          <w:szCs w:val="24"/>
        </w:rPr>
        <w:t>LITERATURE REVIEW</w:t>
      </w:r>
      <w:bookmarkEnd w:id="27"/>
    </w:p>
    <w:p w14:paraId="3D877EE2" w14:textId="5ABAFEB9" w:rsidR="005B6738" w:rsidRDefault="005B6738" w:rsidP="001D38D6">
      <w:pPr>
        <w:pStyle w:val="Balk2"/>
        <w:numPr>
          <w:ilvl w:val="0"/>
          <w:numId w:val="0"/>
        </w:numPr>
      </w:pPr>
    </w:p>
    <w:p w14:paraId="59F08786" w14:textId="77777777" w:rsidR="005B6738" w:rsidRPr="005B6738" w:rsidRDefault="005B6738" w:rsidP="005B6738"/>
    <w:p w14:paraId="3EEBD885" w14:textId="57114054" w:rsidR="00BC5D0F" w:rsidRDefault="00814651">
      <w:pPr>
        <w:spacing w:after="0"/>
        <w:jc w:val="left"/>
      </w:pPr>
      <w:r>
        <w:br w:type="page"/>
      </w:r>
      <w:r w:rsidR="00BC5D0F">
        <w:lastRenderedPageBreak/>
        <w:br w:type="page"/>
      </w:r>
    </w:p>
    <w:p w14:paraId="4BDDB0A7" w14:textId="77777777" w:rsidR="00814651" w:rsidRDefault="00814651" w:rsidP="003224DD"/>
    <w:p w14:paraId="6BD587CC" w14:textId="7401D72F" w:rsidR="00387E10" w:rsidRDefault="00387E10" w:rsidP="00387E10"/>
    <w:p w14:paraId="14C17474" w14:textId="77777777" w:rsidR="00387E10" w:rsidRDefault="00387E10" w:rsidP="00387E10"/>
    <w:p w14:paraId="16D8EF2D" w14:textId="77777777" w:rsidR="00387E10" w:rsidRDefault="00387E10" w:rsidP="00387E10"/>
    <w:p w14:paraId="3EEBD886" w14:textId="3DAB9AC2" w:rsidR="0079202F" w:rsidRDefault="0079202F" w:rsidP="0079202F">
      <w:pPr>
        <w:pStyle w:val="Balk1"/>
        <w:numPr>
          <w:ilvl w:val="0"/>
          <w:numId w:val="0"/>
        </w:numPr>
        <w:tabs>
          <w:tab w:val="clear" w:pos="216"/>
          <w:tab w:val="left" w:pos="0"/>
        </w:tabs>
        <w:jc w:val="center"/>
      </w:pPr>
      <w:bookmarkStart w:id="28" w:name="_Toc5373277"/>
      <w:r>
        <w:t>REFERENCES</w:t>
      </w:r>
      <w:bookmarkEnd w:id="28"/>
    </w:p>
    <w:p w14:paraId="2D00B58C" w14:textId="0E66CF70" w:rsidR="009B0525" w:rsidRDefault="009B0525" w:rsidP="009B0525"/>
    <w:p w14:paraId="0961F7A9" w14:textId="77777777" w:rsidR="009B0525" w:rsidRPr="009B0525" w:rsidRDefault="009B0525" w:rsidP="009B0525"/>
    <w:sdt>
      <w:sdtPr>
        <w:rPr>
          <w:smallCaps w:val="0"/>
          <w:noProof w:val="0"/>
        </w:rPr>
        <w:id w:val="1526514148"/>
        <w:docPartObj>
          <w:docPartGallery w:val="Bibliographies"/>
          <w:docPartUnique/>
        </w:docPartObj>
      </w:sdtPr>
      <w:sdtEndPr>
        <w:rPr>
          <w:sz w:val="16"/>
          <w:szCs w:val="16"/>
        </w:rPr>
      </w:sdtEndPr>
      <w:sdtContent>
        <w:p w14:paraId="3EEBD887" w14:textId="77777777" w:rsidR="00BC2AF2" w:rsidRPr="0079202F" w:rsidRDefault="00BC2AF2" w:rsidP="00FA1629">
          <w:pPr>
            <w:pStyle w:val="Balk5"/>
            <w:jc w:val="center"/>
            <w:rPr>
              <w:rStyle w:val="Balk1Char"/>
            </w:rPr>
          </w:pPr>
        </w:p>
        <w:sdt>
          <w:sdtPr>
            <w:rPr>
              <w:b/>
              <w:smallCaps/>
              <w:noProof/>
            </w:rPr>
            <w:id w:val="111145805"/>
            <w:bibliography/>
          </w:sdtPr>
          <w:sdtEndPr>
            <w:rPr>
              <w:b w:val="0"/>
              <w:smallCaps w:val="0"/>
              <w:noProof w:val="0"/>
              <w:sz w:val="16"/>
              <w:szCs w:val="16"/>
            </w:rPr>
          </w:sdtEndPr>
          <w:sdtContent>
            <w:p w14:paraId="2B896FD0" w14:textId="77777777" w:rsidR="004222F7" w:rsidRDefault="00BC2AF2" w:rsidP="004222F7">
              <w:pPr>
                <w:pStyle w:val="Kaynaka"/>
                <w:ind w:left="720" w:hanging="720"/>
                <w:rPr>
                  <w:noProof/>
                  <w:szCs w:val="24"/>
                </w:rPr>
              </w:pPr>
              <w:r w:rsidRPr="00114B0C">
                <w:rPr>
                  <w:sz w:val="16"/>
                  <w:szCs w:val="16"/>
                </w:rPr>
                <w:fldChar w:fldCharType="begin"/>
              </w:r>
              <w:r w:rsidRPr="00114B0C">
                <w:rPr>
                  <w:sz w:val="16"/>
                  <w:szCs w:val="16"/>
                </w:rPr>
                <w:instrText xml:space="preserve"> BIBLIOGRAPHY </w:instrText>
              </w:r>
              <w:r w:rsidRPr="00114B0C">
                <w:rPr>
                  <w:sz w:val="16"/>
                  <w:szCs w:val="16"/>
                </w:rPr>
                <w:fldChar w:fldCharType="separate"/>
              </w:r>
              <w:r w:rsidR="004222F7">
                <w:rPr>
                  <w:noProof/>
                </w:rPr>
                <w:t xml:space="preserve">Allais, M. (1953). Le Comportement de l'Homme Rationnel devant le Risque: Critique des Postulats et Axiomes de l'Ecole Americaine. </w:t>
              </w:r>
              <w:r w:rsidR="004222F7">
                <w:rPr>
                  <w:i/>
                  <w:iCs/>
                  <w:noProof/>
                </w:rPr>
                <w:t>Econometrica, 21</w:t>
              </w:r>
              <w:r w:rsidR="004222F7">
                <w:rPr>
                  <w:noProof/>
                </w:rPr>
                <w:t>(4), 503-546.</w:t>
              </w:r>
            </w:p>
            <w:p w14:paraId="5293569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Anderson, S., Damasio, H., Jones, R., &amp; Tranel, D. (1991). Wisconsin card sorting test performance as a measure of frontal lobe damage. </w:t>
              </w:r>
              <w:r>
                <w:rPr>
                  <w:i/>
                  <w:iCs/>
                  <w:noProof/>
                </w:rPr>
                <w:t>Journal of Clinical and Experimental Neuropsychology, 13</w:t>
              </w:r>
              <w:r>
                <w:rPr>
                  <w:noProof/>
                </w:rPr>
                <w:t>(6), 909-922.</w:t>
              </w:r>
            </w:p>
            <w:p w14:paraId="796E3C3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Andreassi, J. L. (2006). Pupillary response and behavior. In J. L. Andreassi, </w:t>
              </w:r>
              <w:r>
                <w:rPr>
                  <w:i/>
                  <w:iCs/>
                  <w:noProof/>
                </w:rPr>
                <w:t>Psychophysiology: Human Behavior &amp; Physiological Response</w:t>
              </w:r>
              <w:r>
                <w:rPr>
                  <w:noProof/>
                </w:rPr>
                <w:t xml:space="preserve"> (5 ed., pp. 350-371). New Jersey: Lawrence Erlbaum Assoc.</w:t>
              </w:r>
            </w:p>
            <w:p w14:paraId="1508135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Baron, J. (2005). Normative models of judgment and decision making. In D. Koehler, &amp; N. Harvey (Eds.), </w:t>
              </w:r>
              <w:r>
                <w:rPr>
                  <w:i/>
                  <w:iCs/>
                  <w:noProof/>
                </w:rPr>
                <w:t>Blackwell Handbook of Judgment and Decision Making</w:t>
              </w:r>
              <w:r>
                <w:rPr>
                  <w:noProof/>
                </w:rPr>
                <w:t xml:space="preserve"> (pp. 19-36). London: Wiley-Blackwell.</w:t>
              </w:r>
            </w:p>
            <w:p w14:paraId="71DBE8D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Beatty, J., &amp; Lucero-Wagoner, B. (2000). The pupillary system. In J. T. Cacioppo, L. G. Tassinary, &amp; G. G. Berntson (Eds.), </w:t>
              </w:r>
              <w:r>
                <w:rPr>
                  <w:i/>
                  <w:iCs/>
                  <w:noProof/>
                </w:rPr>
                <w:t>Handbook of Psychophysiology</w:t>
              </w:r>
              <w:r>
                <w:rPr>
                  <w:noProof/>
                </w:rPr>
                <w:t xml:space="preserve"> (pp. 142-162). New York: Cambridge University Press.</w:t>
              </w:r>
            </w:p>
            <w:p w14:paraId="1C7F9AC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Bechara, A. (2004). The role of emotion in decision-making: Evidence from neurological patients with orbitofrontal damage. </w:t>
              </w:r>
              <w:r>
                <w:rPr>
                  <w:i/>
                  <w:iCs/>
                  <w:noProof/>
                </w:rPr>
                <w:t>Brain and Cognition, 55</w:t>
              </w:r>
              <w:r>
                <w:rPr>
                  <w:noProof/>
                </w:rPr>
                <w:t>(1), 30-40.</w:t>
              </w:r>
            </w:p>
            <w:p w14:paraId="6662947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Bechara, A., &amp; Damasio, A. (2005). The somatic marker hypothesis: A neural theory of economic decision. </w:t>
              </w:r>
              <w:r>
                <w:rPr>
                  <w:i/>
                  <w:iCs/>
                  <w:noProof/>
                </w:rPr>
                <w:t>Games and Economic Behavior, 52</w:t>
              </w:r>
              <w:r>
                <w:rPr>
                  <w:noProof/>
                </w:rPr>
                <w:t>(2), 336-372.</w:t>
              </w:r>
            </w:p>
            <w:p w14:paraId="6EE7A6CC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Bechara, A., Damasio, A., Damasio, H., &amp; Anderson, S. (1994). Insensitivity to future consequences following damage to human prefrontal cortex. </w:t>
              </w:r>
              <w:r>
                <w:rPr>
                  <w:i/>
                  <w:iCs/>
                  <w:noProof/>
                </w:rPr>
                <w:t>Cognition, 50</w:t>
              </w:r>
              <w:r>
                <w:rPr>
                  <w:noProof/>
                </w:rPr>
                <w:t>(1-3), 7-15.</w:t>
              </w:r>
            </w:p>
            <w:p w14:paraId="47F6D81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Beer, R. (2000). Dynamical approaches to cognitive science. </w:t>
              </w:r>
              <w:r>
                <w:rPr>
                  <w:i/>
                  <w:iCs/>
                  <w:noProof/>
                </w:rPr>
                <w:t>Trends in Cognitive Sciences, 4</w:t>
              </w:r>
              <w:r>
                <w:rPr>
                  <w:noProof/>
                </w:rPr>
                <w:t>(3), 91-99.</w:t>
              </w:r>
            </w:p>
            <w:p w14:paraId="63CBFD0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Bernoulli, D. (1954). Exposition of a new theory on the measurement of risk - Originally published in 1738; translated by Dr. Louise Sommer. </w:t>
              </w:r>
              <w:r>
                <w:rPr>
                  <w:i/>
                  <w:iCs/>
                  <w:noProof/>
                </w:rPr>
                <w:t>Econometrica: Journal of the Econometric Society</w:t>
              </w:r>
              <w:r>
                <w:rPr>
                  <w:noProof/>
                </w:rPr>
                <w:t>, 23-36.</w:t>
              </w:r>
            </w:p>
            <w:p w14:paraId="23B71B9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Blais, A. R., &amp; Weber, E. U. (2006). A Domain-specific risk-taking (DOSPERT) scale for adult populations. </w:t>
              </w:r>
              <w:r>
                <w:rPr>
                  <w:i/>
                  <w:iCs/>
                  <w:noProof/>
                </w:rPr>
                <w:t>Judgment and Decision Making, 1</w:t>
              </w:r>
              <w:r>
                <w:rPr>
                  <w:noProof/>
                </w:rPr>
                <w:t>, 33-47.</w:t>
              </w:r>
            </w:p>
            <w:p w14:paraId="42AA10C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Blakemore, S. J., &amp; Robbins, T. W. (2012). Decision making in the adolescent brain. </w:t>
              </w:r>
              <w:r>
                <w:rPr>
                  <w:i/>
                  <w:iCs/>
                  <w:noProof/>
                </w:rPr>
                <w:t>Nature Neuroscience, 15</w:t>
              </w:r>
              <w:r>
                <w:rPr>
                  <w:noProof/>
                </w:rPr>
                <w:t>, 1184-1191.</w:t>
              </w:r>
            </w:p>
            <w:p w14:paraId="115165A0" w14:textId="77777777" w:rsidR="004222F7" w:rsidRPr="004222F7" w:rsidRDefault="004222F7" w:rsidP="004222F7">
              <w:pPr>
                <w:pStyle w:val="Kaynaka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Bradley, M. M., Miccoli, L., Escrig, M. A., &amp; Lang, P. J. (2008). The pupil as a measure of emotional arousal and autonomic activation. </w:t>
              </w:r>
              <w:r w:rsidRPr="004222F7">
                <w:rPr>
                  <w:i/>
                  <w:iCs/>
                  <w:noProof/>
                  <w:lang w:val="de-DE"/>
                </w:rPr>
                <w:t>Psychophysiology, 45</w:t>
              </w:r>
              <w:r w:rsidRPr="004222F7">
                <w:rPr>
                  <w:noProof/>
                  <w:lang w:val="de-DE"/>
                </w:rPr>
                <w:t>(4), 602-607.</w:t>
              </w:r>
            </w:p>
            <w:p w14:paraId="7AB476B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Breiter, H. C., Aharon, I., Kahneman, D., Dale, A., &amp; Shizgal, P. (2001). </w:t>
              </w:r>
              <w:r>
                <w:rPr>
                  <w:noProof/>
                </w:rPr>
                <w:t xml:space="preserve">Functional imaging of neural responses to expectancy and experience of monetary gains and losses. </w:t>
              </w:r>
              <w:r>
                <w:rPr>
                  <w:i/>
                  <w:iCs/>
                  <w:noProof/>
                </w:rPr>
                <w:t>Neuron, 30</w:t>
              </w:r>
              <w:r>
                <w:rPr>
                  <w:noProof/>
                </w:rPr>
                <w:t>(2), 619-639.</w:t>
              </w:r>
            </w:p>
            <w:p w14:paraId="783BA1F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Buelow, M. T., &amp; Suhr, J. A. (2013). Personality characteristics and state mood influence individual deck selections on the Iowa Gambling Task. </w:t>
              </w:r>
              <w:r>
                <w:rPr>
                  <w:i/>
                  <w:iCs/>
                  <w:noProof/>
                </w:rPr>
                <w:t>Personality and Individual Differences, 54</w:t>
              </w:r>
              <w:r>
                <w:rPr>
                  <w:noProof/>
                </w:rPr>
                <w:t>(5), 593-597.</w:t>
              </w:r>
            </w:p>
            <w:p w14:paraId="22C1B695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Busemeyer, J. R., &amp; Johnson, J. G. (2005). Computational models of decision making. In D. Koehler, &amp; N. Harvey (Eds.), </w:t>
              </w:r>
              <w:r>
                <w:rPr>
                  <w:i/>
                  <w:iCs/>
                  <w:noProof/>
                </w:rPr>
                <w:t>Blackwell Handbook of Judgment and Decision Making</w:t>
              </w:r>
              <w:r>
                <w:rPr>
                  <w:noProof/>
                </w:rPr>
                <w:t xml:space="preserve"> (pp. 133-154). London: Wiley-Blackwell.</w:t>
              </w:r>
            </w:p>
            <w:p w14:paraId="7C8645F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Camerer, C. (1999). Behavioral economics: Reunifying psychology and economics. </w:t>
              </w:r>
              <w:r>
                <w:rPr>
                  <w:i/>
                  <w:iCs/>
                  <w:noProof/>
                </w:rPr>
                <w:t>Proceedings of the National Academy of Sciences of the United States of America, 96</w:t>
              </w:r>
              <w:r>
                <w:rPr>
                  <w:noProof/>
                </w:rPr>
                <w:t>(19), 10575-10577.</w:t>
              </w:r>
            </w:p>
            <w:p w14:paraId="4637451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Camerer, C. F., &amp; Loewenstein, G. (2004). </w:t>
              </w:r>
              <w:r>
                <w:rPr>
                  <w:noProof/>
                </w:rPr>
                <w:t xml:space="preserve">Behavioral economics: past, present, future. In C. F. Camerer, G. Loewenstein, &amp; M. Rabin (Eds.), </w:t>
              </w:r>
              <w:r>
                <w:rPr>
                  <w:i/>
                  <w:iCs/>
                  <w:noProof/>
                </w:rPr>
                <w:t>Advances in Behavioral Economics</w:t>
              </w:r>
              <w:r>
                <w:rPr>
                  <w:noProof/>
                </w:rPr>
                <w:t xml:space="preserve"> (pp. 3-51). New York: Princeton University Press.</w:t>
              </w:r>
            </w:p>
            <w:p w14:paraId="5163337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Caplin, A., &amp; Dean, M. (2009). Dopamine, reward prediction error, and economics. </w:t>
              </w:r>
              <w:r>
                <w:rPr>
                  <w:i/>
                  <w:iCs/>
                  <w:noProof/>
                </w:rPr>
                <w:t>Quarterly Journal of Economics, 123</w:t>
              </w:r>
              <w:r>
                <w:rPr>
                  <w:noProof/>
                </w:rPr>
                <w:t>(2), 663-701.</w:t>
              </w:r>
            </w:p>
            <w:p w14:paraId="65BB26F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Cavanagh, J. F., Wiecki, T. V., Kochar, A., &amp; Frank, M. J. (2014). Eye tracking and pupillometry are indicators of dissociable latent decision processes. </w:t>
              </w:r>
              <w:r>
                <w:rPr>
                  <w:i/>
                  <w:iCs/>
                  <w:noProof/>
                </w:rPr>
                <w:t>Journal of Experimental Psychology: General, 143</w:t>
              </w:r>
              <w:r>
                <w:rPr>
                  <w:noProof/>
                </w:rPr>
                <w:t>(4), 1476-1488.</w:t>
              </w:r>
            </w:p>
            <w:p w14:paraId="57D2A26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Cessac, B. (2010). A view of neural networks as dynamical systems. </w:t>
              </w:r>
              <w:r>
                <w:rPr>
                  <w:i/>
                  <w:iCs/>
                  <w:noProof/>
                </w:rPr>
                <w:t>International Journal of Bifurcation and Chaos, 20</w:t>
              </w:r>
              <w:r>
                <w:rPr>
                  <w:noProof/>
                </w:rPr>
                <w:t>(6), 1585-1629.</w:t>
              </w:r>
            </w:p>
            <w:p w14:paraId="46AE217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Chiu, Y. C., Lin, C. H., T, H. J., Lin, S., Lee, P. L., &amp; Hsieh, J. C. (2008). Immediate gain is long-term loss: Are there foresighted decision makers in the Iowa Gambling Task? </w:t>
              </w:r>
              <w:r>
                <w:rPr>
                  <w:i/>
                  <w:iCs/>
                  <w:noProof/>
                </w:rPr>
                <w:t>Behavioral and Brain Functions, 4</w:t>
              </w:r>
              <w:r>
                <w:rPr>
                  <w:noProof/>
                </w:rPr>
                <w:t>(1), 13-22.</w:t>
              </w:r>
            </w:p>
            <w:p w14:paraId="214795D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Clark, L., Lawrence, A., Astley-Jones, F., &amp; Gray, N. (2009). Gambling near-misses enhance motivation to gamble and recruit win-related brain circuitry. </w:t>
              </w:r>
              <w:r>
                <w:rPr>
                  <w:i/>
                  <w:iCs/>
                  <w:noProof/>
                </w:rPr>
                <w:t>Neuron, 61</w:t>
              </w:r>
              <w:r>
                <w:rPr>
                  <w:noProof/>
                </w:rPr>
                <w:t>(3), 481-490.</w:t>
              </w:r>
            </w:p>
            <w:p w14:paraId="524C6CB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Critchley, H., Mathias, C., &amp; Dolan, R. (2001). Neural Activity in the Human Brain Relating to Uncertainty and Arousal during Anticipation. </w:t>
              </w:r>
              <w:r>
                <w:rPr>
                  <w:i/>
                  <w:iCs/>
                  <w:noProof/>
                </w:rPr>
                <w:t>Neuron, 29</w:t>
              </w:r>
              <w:r>
                <w:rPr>
                  <w:noProof/>
                </w:rPr>
                <w:t>(2), 537-545.</w:t>
              </w:r>
            </w:p>
            <w:p w14:paraId="58F37BE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Damasio, A., Everitt, B., &amp; Bishop, D. (1996). The somatic marker hypothesis and the possible functions of the prefrontal cortex. </w:t>
              </w:r>
              <w:r>
                <w:rPr>
                  <w:i/>
                  <w:iCs/>
                  <w:noProof/>
                </w:rPr>
                <w:t>Philosophical Transactions of the Royal Society B: Biological Sciences, 351</w:t>
              </w:r>
              <w:r>
                <w:rPr>
                  <w:noProof/>
                </w:rPr>
                <w:t>(1346), 1413-1420.</w:t>
              </w:r>
            </w:p>
            <w:p w14:paraId="0FE4209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 Gee, J. W., Knapen, T., &amp; Donner, T. H. (2014). Decision-related pupil dilation reflects upcoming choice and individual bias. </w:t>
              </w:r>
              <w:r>
                <w:rPr>
                  <w:i/>
                  <w:iCs/>
                  <w:noProof/>
                </w:rPr>
                <w:t>Procedings of the National Academy of Sciences of USA, 111</w:t>
              </w:r>
              <w:r>
                <w:rPr>
                  <w:noProof/>
                </w:rPr>
                <w:t>(5), 618-625.</w:t>
              </w:r>
            </w:p>
            <w:p w14:paraId="3DC2D6A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 Vries, M., Holland, R. W., &amp; Witteman, C. L. (2008). Fitting decisions: Mood and intuitive versus deliberative decision strategies. </w:t>
              </w:r>
              <w:r>
                <w:rPr>
                  <w:i/>
                  <w:iCs/>
                  <w:noProof/>
                </w:rPr>
                <w:t>Cognition and Emotion, 22</w:t>
              </w:r>
              <w:r>
                <w:rPr>
                  <w:noProof/>
                </w:rPr>
                <w:t>(5), 931-943.</w:t>
              </w:r>
            </w:p>
            <w:p w14:paraId="76B1E5C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Duchowski, A. (2007). </w:t>
              </w:r>
              <w:r>
                <w:rPr>
                  <w:i/>
                  <w:iCs/>
                  <w:noProof/>
                </w:rPr>
                <w:t>Eye Tracking Methodology: Theory and Practice</w:t>
              </w:r>
              <w:r>
                <w:rPr>
                  <w:noProof/>
                </w:rPr>
                <w:t xml:space="preserve"> (2 ed.). Springer.</w:t>
              </w:r>
            </w:p>
            <w:p w14:paraId="21C857E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Edwards, W., &amp; Fasolo, B. (2001). Decision technology. </w:t>
              </w:r>
              <w:r>
                <w:rPr>
                  <w:i/>
                  <w:iCs/>
                  <w:noProof/>
                </w:rPr>
                <w:t>Annual Review of Psychology, 52</w:t>
              </w:r>
              <w:r>
                <w:rPr>
                  <w:noProof/>
                </w:rPr>
                <w:t>, 581-606.</w:t>
              </w:r>
            </w:p>
            <w:p w14:paraId="1DE1590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Einhäuser, W., Koch, C., &amp; Carter, L. O. (2010). </w:t>
              </w:r>
              <w:r>
                <w:rPr>
                  <w:noProof/>
                </w:rPr>
                <w:t xml:space="preserve">Pupil dilation betrays the timing of decisions. </w:t>
              </w:r>
              <w:r>
                <w:rPr>
                  <w:i/>
                  <w:iCs/>
                  <w:noProof/>
                </w:rPr>
                <w:t>Frontiers Human Neuroscience</w:t>
              </w:r>
              <w:r>
                <w:rPr>
                  <w:noProof/>
                </w:rPr>
                <w:t>, 4:18.</w:t>
              </w:r>
            </w:p>
            <w:p w14:paraId="6921B4D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Einhäuser, W., Stout, J., Koch, C., &amp; Carter, O. (2008). Pupil dilation reflects perceptual selection and predicts subsequent stability in perceptual rivalry. </w:t>
              </w:r>
              <w:r>
                <w:rPr>
                  <w:i/>
                  <w:iCs/>
                  <w:noProof/>
                </w:rPr>
                <w:t>Proceedings of the National Academy of Sciences of the United States of America, 105</w:t>
              </w:r>
              <w:r>
                <w:rPr>
                  <w:noProof/>
                </w:rPr>
                <w:t>(5), 1704-1709.</w:t>
              </w:r>
            </w:p>
            <w:p w14:paraId="4D237EA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Ellsberg, D. (1961). Risk, ambiguity, and the savage axioms. </w:t>
              </w:r>
              <w:r>
                <w:rPr>
                  <w:i/>
                  <w:iCs/>
                  <w:noProof/>
                </w:rPr>
                <w:t>Quarterly Journal of Economics, 75</w:t>
              </w:r>
              <w:r>
                <w:rPr>
                  <w:noProof/>
                </w:rPr>
                <w:t>(4), 643-669.</w:t>
              </w:r>
            </w:p>
            <w:p w14:paraId="65BE0795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Ernst, M., &amp; Paulus, M. P. (2005). Neurobiology of Decision Making: A Selective Review from a Neurocognitive and Clinical Perspective. </w:t>
              </w:r>
              <w:r>
                <w:rPr>
                  <w:i/>
                  <w:iCs/>
                  <w:noProof/>
                </w:rPr>
                <w:t>Biological Psychiatry, 58</w:t>
              </w:r>
              <w:r>
                <w:rPr>
                  <w:noProof/>
                </w:rPr>
                <w:t>(8), 597–604.</w:t>
              </w:r>
            </w:p>
            <w:p w14:paraId="4635CD3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Eshel, N., Nelson, E. E., Blair, R. J., Pine, D. S., &amp; Ernst, M. (2007). Neural substrates of choice selection in adults and adolescents: development of the ventrolateral prefrontal and anterior cingulate cortices. </w:t>
              </w:r>
              <w:r>
                <w:rPr>
                  <w:i/>
                  <w:iCs/>
                  <w:noProof/>
                </w:rPr>
                <w:t>Neuropsychologia, 45</w:t>
              </w:r>
              <w:r>
                <w:rPr>
                  <w:noProof/>
                </w:rPr>
                <w:t>(6), 1270-1279.</w:t>
              </w:r>
            </w:p>
            <w:p w14:paraId="190DF0D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Evans, J. S., Barston, J. L., &amp; Pollard, P. (1983). On the conflict between logic and belief in syllogistic reasoning. </w:t>
              </w:r>
              <w:r>
                <w:rPr>
                  <w:i/>
                  <w:iCs/>
                  <w:noProof/>
                </w:rPr>
                <w:t>Memory &amp; Cognition, 11</w:t>
              </w:r>
              <w:r>
                <w:rPr>
                  <w:noProof/>
                </w:rPr>
                <w:t>(3), 295-306.</w:t>
              </w:r>
            </w:p>
            <w:p w14:paraId="46DD8E1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Eysenck, S. B., Pearson, P. R., G, E., &amp; Allsopp, J. F. (1985). Age norms for impulsiveness, venturesomeness and empathy in adults. </w:t>
              </w:r>
              <w:r>
                <w:rPr>
                  <w:i/>
                  <w:iCs/>
                  <w:noProof/>
                </w:rPr>
                <w:t>Personality and Individual Differences, 6</w:t>
              </w:r>
              <w:r>
                <w:rPr>
                  <w:noProof/>
                </w:rPr>
                <w:t>(5), 613-619.</w:t>
              </w:r>
            </w:p>
            <w:p w14:paraId="3CA02F3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Fecteau, S., Knoch, D., Fregni, F., Sultani, N., Boggio, P., &amp; Pascual-Leone, A. (2007). Diminishing Risk-Taking Behavior by Modulating Activity in the Prefrontal Cortex: A Direct Current Stimulation Study. </w:t>
              </w:r>
              <w:r>
                <w:rPr>
                  <w:i/>
                  <w:iCs/>
                  <w:noProof/>
                </w:rPr>
                <w:t>The Journal of Neuroscience, 27</w:t>
              </w:r>
              <w:r>
                <w:rPr>
                  <w:noProof/>
                </w:rPr>
                <w:t>(46), 12500-12505.</w:t>
              </w:r>
            </w:p>
            <w:p w14:paraId="683F3EC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Fellows, L. K. (2004). The cognitive neuroscience of human decision making: a review and conceptual framework. </w:t>
              </w:r>
              <w:r>
                <w:rPr>
                  <w:i/>
                  <w:iCs/>
                  <w:noProof/>
                </w:rPr>
                <w:t>Behav Cogn Neurosci Rev, 3</w:t>
              </w:r>
              <w:r>
                <w:rPr>
                  <w:noProof/>
                </w:rPr>
                <w:t>(3), 159-172.</w:t>
              </w:r>
            </w:p>
            <w:p w14:paraId="5D58E35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Fiedler, S., &amp; Glöckner, A. (2012). The dynamics of decision making in risky choice: An eye-tracking analysis. </w:t>
              </w:r>
              <w:r>
                <w:rPr>
                  <w:i/>
                  <w:iCs/>
                  <w:noProof/>
                </w:rPr>
                <w:t>Frontiers in Psychology, 3</w:t>
              </w:r>
              <w:r>
                <w:rPr>
                  <w:noProof/>
                </w:rPr>
                <w:t>(335).</w:t>
              </w:r>
            </w:p>
            <w:p w14:paraId="3616422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Figner, B., &amp; Weber, E. (2011). Who takes risks when and why? Determinants of risk taking. </w:t>
              </w:r>
              <w:r>
                <w:rPr>
                  <w:i/>
                  <w:iCs/>
                  <w:noProof/>
                </w:rPr>
                <w:t>Current Directions in Psychological Science, 20</w:t>
              </w:r>
              <w:r>
                <w:rPr>
                  <w:noProof/>
                </w:rPr>
                <w:t>(4), 211-216.</w:t>
              </w:r>
            </w:p>
            <w:p w14:paraId="0EF542F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Figner, B., Knoch, D., Johnson, E., Krosch, A., Lisanby, S., Fehr, E., &amp; Weber, E. (2010). </w:t>
              </w:r>
              <w:r>
                <w:rPr>
                  <w:noProof/>
                </w:rPr>
                <w:t xml:space="preserve">Lateral prefrontal cortex and self-control in intertemporal choice. </w:t>
              </w:r>
              <w:r>
                <w:rPr>
                  <w:i/>
                  <w:iCs/>
                  <w:noProof/>
                </w:rPr>
                <w:t>Nature Neuroscience, 13</w:t>
              </w:r>
              <w:r>
                <w:rPr>
                  <w:noProof/>
                </w:rPr>
                <w:t>(5), 538-539.</w:t>
              </w:r>
            </w:p>
            <w:p w14:paraId="7217B5C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Figner, B., MacKinlay, R., Wilkening, F., &amp; Weber, E. (2009). Affective and deliberative processes in risky choice: Age differences in risk taking in the Columbia Card Task. </w:t>
              </w:r>
              <w:r>
                <w:rPr>
                  <w:i/>
                  <w:iCs/>
                  <w:noProof/>
                </w:rPr>
                <w:t>Journal of Experimental Psychology: Learning, Memory, and Cognition, 35</w:t>
              </w:r>
              <w:r>
                <w:rPr>
                  <w:noProof/>
                </w:rPr>
                <w:t>(3), 709-730.</w:t>
              </w:r>
            </w:p>
            <w:p w14:paraId="12A68E2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Finucane, M. L., Mertz, C. K., Slovic, P., &amp; Schmidt, E. S. (2005). Task complexity and older adults’ decision-making competence. </w:t>
              </w:r>
              <w:r>
                <w:rPr>
                  <w:i/>
                  <w:iCs/>
                  <w:noProof/>
                </w:rPr>
                <w:t>Psychology and Aging, 20</w:t>
              </w:r>
              <w:r>
                <w:rPr>
                  <w:noProof/>
                </w:rPr>
                <w:t>(1), 71-84.</w:t>
              </w:r>
            </w:p>
            <w:p w14:paraId="1AA7703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Geangu, E., Hauf, P., Bhardwaj, R., &amp; Bentz, W. (2011). </w:t>
              </w:r>
              <w:r>
                <w:rPr>
                  <w:noProof/>
                </w:rPr>
                <w:t xml:space="preserve">Infant pupil diameter changes in response to others' positive and negative emotions. </w:t>
              </w:r>
              <w:r>
                <w:rPr>
                  <w:i/>
                  <w:iCs/>
                  <w:noProof/>
                </w:rPr>
                <w:t>PLoS ONE, 6</w:t>
              </w:r>
              <w:r>
                <w:rPr>
                  <w:noProof/>
                </w:rPr>
                <w:t>(11), 1-10.</w:t>
              </w:r>
            </w:p>
            <w:p w14:paraId="2488BADC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Glimcher, P. W., &amp; Fehr, E. (2013). </w:t>
              </w:r>
              <w:r>
                <w:rPr>
                  <w:i/>
                  <w:iCs/>
                  <w:noProof/>
                </w:rPr>
                <w:t>Neuroeconomics: Decision Making and the Brain</w:t>
              </w:r>
              <w:r>
                <w:rPr>
                  <w:noProof/>
                </w:rPr>
                <w:t xml:space="preserve"> (2 ed.). Academic Press.</w:t>
              </w:r>
            </w:p>
            <w:p w14:paraId="2C754B5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Glimcher, P. W., &amp; Rustichini, A. (2004). Neuroeconomics: the consilience of brain and decision. </w:t>
              </w:r>
              <w:r>
                <w:rPr>
                  <w:i/>
                  <w:iCs/>
                  <w:noProof/>
                </w:rPr>
                <w:t>Science, 306</w:t>
              </w:r>
              <w:r>
                <w:rPr>
                  <w:noProof/>
                </w:rPr>
                <w:t>(5695), 447-452.</w:t>
              </w:r>
            </w:p>
            <w:p w14:paraId="2AD7EBAC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Glöckner, A., &amp; Herbold, A. (2011). An eye</w:t>
              </w:r>
              <w:r>
                <w:rPr>
                  <w:rFonts w:ascii="Cambria Math" w:hAnsi="Cambria Math" w:cs="Cambria Math"/>
                  <w:noProof/>
                </w:rPr>
                <w:t>‐</w:t>
              </w:r>
              <w:r>
                <w:rPr>
                  <w:noProof/>
                </w:rPr>
                <w:t xml:space="preserve">tracking study on information processing in risky decisions: Evidence for compensatory strategies based on automatic processes. </w:t>
              </w:r>
              <w:r>
                <w:rPr>
                  <w:i/>
                  <w:iCs/>
                  <w:noProof/>
                </w:rPr>
                <w:t>Journal of Behavioral Decision Making, 24</w:t>
              </w:r>
              <w:r>
                <w:rPr>
                  <w:noProof/>
                </w:rPr>
                <w:t>(1), 71-98.</w:t>
              </w:r>
            </w:p>
            <w:p w14:paraId="3878FFA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Gupta, R., Koscik, T., Bechara, A., &amp; Tranel, D. (2011). The amygdala and decision-making. </w:t>
              </w:r>
              <w:r>
                <w:rPr>
                  <w:i/>
                  <w:iCs/>
                  <w:noProof/>
                </w:rPr>
                <w:t>Neuropsychologia, 49</w:t>
              </w:r>
              <w:r>
                <w:rPr>
                  <w:noProof/>
                </w:rPr>
                <w:t>(4), 760-766.</w:t>
              </w:r>
            </w:p>
            <w:p w14:paraId="14F3644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Haken, H., Kelso, J., &amp; Bunz, H. (1985). A theoretical model of phase transitions in human hand movements. </w:t>
              </w:r>
              <w:r>
                <w:rPr>
                  <w:i/>
                  <w:iCs/>
                  <w:noProof/>
                </w:rPr>
                <w:t>Biological Cybernetics, 51</w:t>
              </w:r>
              <w:r>
                <w:rPr>
                  <w:noProof/>
                </w:rPr>
                <w:t>(5), 347-356.</w:t>
              </w:r>
            </w:p>
            <w:p w14:paraId="585BF39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Hakerem, G. (1967). Pupillography. In P. H. Venables, &amp; I. Martin (Eds.), </w:t>
              </w:r>
              <w:r>
                <w:rPr>
                  <w:i/>
                  <w:iCs/>
                  <w:noProof/>
                </w:rPr>
                <w:t>A Manual of Psychophysiological Methods</w:t>
              </w:r>
              <w:r>
                <w:rPr>
                  <w:noProof/>
                </w:rPr>
                <w:t xml:space="preserve"> (pp. 335-349). Amsterdam: North-Holland Publishing Co.</w:t>
              </w:r>
            </w:p>
            <w:p w14:paraId="5A9D510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Harlé, K. M., Chang, L. J., van 't Wout, M., &amp; Sanfey, A. G. (2012). The neural mechanisms of affect infusion in social economic decision-making: A mediating role of the anterior insula. </w:t>
              </w:r>
              <w:r>
                <w:rPr>
                  <w:i/>
                  <w:iCs/>
                  <w:noProof/>
                </w:rPr>
                <w:t>NeuroImage, 61</w:t>
              </w:r>
              <w:r>
                <w:rPr>
                  <w:noProof/>
                </w:rPr>
                <w:t>(1), 32-40.</w:t>
              </w:r>
            </w:p>
            <w:p w14:paraId="603A83E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Hooper, C. J., Luciana, M., &amp; Conklin, H. M. (2004). Adolescents' performance on the Iowa Gambling Task: implications for the development of decision making and ventromedial prefrontal cortex. </w:t>
              </w:r>
              <w:r>
                <w:rPr>
                  <w:i/>
                  <w:iCs/>
                  <w:noProof/>
                </w:rPr>
                <w:t>Developmental Psychology, 40</w:t>
              </w:r>
              <w:r>
                <w:rPr>
                  <w:noProof/>
                </w:rPr>
                <w:t>(6), 1148-1158.</w:t>
              </w:r>
            </w:p>
            <w:p w14:paraId="3FE4547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Hsu, M., Bhatt, M., Adolphs, R., Tranel, D., &amp; Camerer, C. F. (2005). Neural systems responding to degrees of uncertainty in human decision-making. </w:t>
              </w:r>
              <w:r>
                <w:rPr>
                  <w:i/>
                  <w:iCs/>
                  <w:noProof/>
                </w:rPr>
                <w:t>Science, 310</w:t>
              </w:r>
              <w:r>
                <w:rPr>
                  <w:noProof/>
                </w:rPr>
                <w:t>(5754), 1680-1683.</w:t>
              </w:r>
            </w:p>
            <w:p w14:paraId="358967F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Huettel, S. A., Stowe, C. J., Gordon, E. M., Warner, B. T., &amp; Platt, M. L. (2006). Neural signatures of economic preferences for risk and ambiguity. </w:t>
              </w:r>
              <w:r>
                <w:rPr>
                  <w:i/>
                  <w:iCs/>
                  <w:noProof/>
                </w:rPr>
                <w:t>Neuron, 49</w:t>
              </w:r>
              <w:r>
                <w:rPr>
                  <w:noProof/>
                </w:rPr>
                <w:t>(5), 765-775.</w:t>
              </w:r>
            </w:p>
            <w:p w14:paraId="73666FE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Jepma, M., &amp; Nieuwenhuis, S. (2011). Pupil diameter predicts changes in the exploration-exploitation trade-off: Evidence for the adaptive gain theory. </w:t>
              </w:r>
              <w:r>
                <w:rPr>
                  <w:i/>
                  <w:iCs/>
                  <w:noProof/>
                </w:rPr>
                <w:t>Journal of Cognitive Neuroscience, 23</w:t>
              </w:r>
              <w:r>
                <w:rPr>
                  <w:noProof/>
                </w:rPr>
                <w:t>(7), 1587-1596.</w:t>
              </w:r>
            </w:p>
            <w:p w14:paraId="3BDFF6D1" w14:textId="77777777" w:rsidR="004222F7" w:rsidRPr="004222F7" w:rsidRDefault="004222F7" w:rsidP="004222F7">
              <w:pPr>
                <w:pStyle w:val="Kaynaka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Jones, C., &amp; Sutherland, J. (2008). Acoustic emotion recognition for affective computer gaming. In C. Peter, &amp; R. Beale (Eds.), </w:t>
              </w:r>
              <w:r>
                <w:rPr>
                  <w:i/>
                  <w:iCs/>
                  <w:noProof/>
                </w:rPr>
                <w:t>Affect and Emotion in Human-Computer Interaction</w:t>
              </w:r>
              <w:r>
                <w:rPr>
                  <w:noProof/>
                </w:rPr>
                <w:t xml:space="preserve"> (Vol. 4868). </w:t>
              </w:r>
              <w:r w:rsidRPr="004222F7">
                <w:rPr>
                  <w:noProof/>
                  <w:lang w:val="de-DE"/>
                </w:rPr>
                <w:t>Heidelberg, Germany: Springer.</w:t>
              </w:r>
            </w:p>
            <w:p w14:paraId="1A0C7A2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Juliusson, E. A., Karlsson, N., &amp; Garling, T. (2005). </w:t>
              </w:r>
              <w:r>
                <w:rPr>
                  <w:noProof/>
                </w:rPr>
                <w:t xml:space="preserve">Weighing the past and the future in decision making. </w:t>
              </w:r>
              <w:r>
                <w:rPr>
                  <w:i/>
                  <w:iCs/>
                  <w:noProof/>
                </w:rPr>
                <w:t>European Journal of Cognitive Psychology, 17</w:t>
              </w:r>
              <w:r>
                <w:rPr>
                  <w:noProof/>
                </w:rPr>
                <w:t>(4), 561-575.</w:t>
              </w:r>
            </w:p>
            <w:p w14:paraId="6BB810C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Kahneman, D., &amp; Tversky, A. (1979). Prospect Theory: An Analysis of Decision under Risk. </w:t>
              </w:r>
              <w:r>
                <w:rPr>
                  <w:i/>
                  <w:iCs/>
                  <w:noProof/>
                </w:rPr>
                <w:t>Econometrica, 47</w:t>
              </w:r>
              <w:r>
                <w:rPr>
                  <w:noProof/>
                </w:rPr>
                <w:t>(2), 263-291.</w:t>
              </w:r>
            </w:p>
            <w:p w14:paraId="0F68628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Kang, O., &amp; Wheatley, T. (2015). Pupil dilation patterns reflect the contents of consciousness. </w:t>
              </w:r>
              <w:r>
                <w:rPr>
                  <w:i/>
                  <w:iCs/>
                  <w:noProof/>
                </w:rPr>
                <w:t>Consciousness and Cognition, 35</w:t>
              </w:r>
              <w:r>
                <w:rPr>
                  <w:noProof/>
                </w:rPr>
                <w:t>, 128-135.</w:t>
              </w:r>
            </w:p>
            <w:p w14:paraId="3297E254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Kelso, J., &amp; Zanone, P. (2002). Coordination dynamics of learning and transfer across different effector systems. </w:t>
              </w:r>
              <w:r>
                <w:rPr>
                  <w:i/>
                  <w:iCs/>
                  <w:noProof/>
                </w:rPr>
                <w:t>Journal of Experimental Psychology: Human Perception and Performance, 28</w:t>
              </w:r>
              <w:r>
                <w:rPr>
                  <w:noProof/>
                </w:rPr>
                <w:t>(4), 776-797.</w:t>
              </w:r>
            </w:p>
            <w:p w14:paraId="07D286D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Klinger, J., Kumar, R., &amp; Hanrahan, P. (2008). Measuring the task-evoked pupillary response with a remote eye tracker. </w:t>
              </w:r>
              <w:r>
                <w:rPr>
                  <w:i/>
                  <w:iCs/>
                  <w:noProof/>
                </w:rPr>
                <w:t>Proceedings of the 2008 symposium on Eye tracking research &amp; applications</w:t>
              </w:r>
              <w:r>
                <w:rPr>
                  <w:noProof/>
                </w:rPr>
                <w:t>, 69-72.</w:t>
              </w:r>
            </w:p>
            <w:p w14:paraId="328B7CC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Kloosterman, N. A., Meindertsma, T., Loon, A. M., Lamme, V. A., Bonneh, Y. S., &amp; Donner, T. H. (2015). Pupil size tracks perceptual content and surprise. </w:t>
              </w:r>
              <w:r>
                <w:rPr>
                  <w:i/>
                  <w:iCs/>
                  <w:noProof/>
                </w:rPr>
                <w:t>European Journal of Neuroscience, 41</w:t>
              </w:r>
              <w:r>
                <w:rPr>
                  <w:noProof/>
                </w:rPr>
                <w:t>(8), 1068-1078.</w:t>
              </w:r>
            </w:p>
            <w:p w14:paraId="2C3FEC7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Knoch, D., Gianotti, L. R., Pascual-Leone, A., Treyer, V., Regard, M., Hohmann, M., &amp; Brugger, P. (2006). Disruption of Right Prefrontal Cortex by Low-Frequency Repetitive Transcranial Magnetic Stimulation Induces Risk-Taking Behavior. </w:t>
              </w:r>
              <w:r>
                <w:rPr>
                  <w:i/>
                  <w:iCs/>
                  <w:noProof/>
                </w:rPr>
                <w:t>The Journal of neuroscience: the official journal of the Society for Neuroscience, 26</w:t>
              </w:r>
              <w:r>
                <w:rPr>
                  <w:noProof/>
                </w:rPr>
                <w:t>(24), 6469-6472.</w:t>
              </w:r>
            </w:p>
            <w:p w14:paraId="2B5F4DD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Kovalchik, S., Camerer, C. F., Grether, D. M., Plott, C. R., &amp; Allman, J. M. (2005). Aging and decision making: a comparison between neurologically healthy elderly and young individuals. </w:t>
              </w:r>
              <w:r>
                <w:rPr>
                  <w:i/>
                  <w:iCs/>
                  <w:noProof/>
                </w:rPr>
                <w:t>Journal of Economic Behavior &amp; Organization, 58</w:t>
              </w:r>
              <w:r>
                <w:rPr>
                  <w:noProof/>
                </w:rPr>
                <w:t>(1), 79–94.</w:t>
              </w:r>
            </w:p>
            <w:p w14:paraId="023A55A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Kuhnen, C., &amp; Knutson, B. (2005). The neural basis of financial risk taking. </w:t>
              </w:r>
              <w:r>
                <w:rPr>
                  <w:i/>
                  <w:iCs/>
                  <w:noProof/>
                </w:rPr>
                <w:t>Neuron, 47</w:t>
              </w:r>
              <w:r>
                <w:rPr>
                  <w:noProof/>
                </w:rPr>
                <w:t>, 763-770.</w:t>
              </w:r>
            </w:p>
            <w:p w14:paraId="12F496A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Lauriola, M., Panno, A., Levin, I. P., &amp; Lejuez, C. W. (2014). Individual differences in risky decision making: A meta-analysis of sensation seeking and impulsivity with the Balloon Analogue Risk Task. </w:t>
              </w:r>
              <w:r>
                <w:rPr>
                  <w:i/>
                  <w:iCs/>
                  <w:noProof/>
                </w:rPr>
                <w:t>Journal of Behavioral Decision Making, 27</w:t>
              </w:r>
              <w:r>
                <w:rPr>
                  <w:noProof/>
                </w:rPr>
                <w:t>(1), 20-36.</w:t>
              </w:r>
            </w:p>
            <w:p w14:paraId="4C4433E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Lejuez, C. W., Aklin, W. M., Zvolensky, M. J., &amp; Pedulla, C. M. (2003). Evaluation of the Balloon Analogue Risk Task (BART) as a predictor of adolescent real-world risk-taking behaviours. </w:t>
              </w:r>
              <w:r>
                <w:rPr>
                  <w:i/>
                  <w:iCs/>
                  <w:noProof/>
                </w:rPr>
                <w:t>Journal of Adolescence, 26</w:t>
              </w:r>
              <w:r>
                <w:rPr>
                  <w:noProof/>
                </w:rPr>
                <w:t>(4), 475-479.</w:t>
              </w:r>
            </w:p>
            <w:p w14:paraId="6F86F37C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Lejuez, C., Read, P. J., Kahler, W. C., Richards, J. B., Ramsey, E. S., Stuart, L. G., . . . Brown, A. R. (2002). Evaluation of a behavioral measure of risk taking: The Balloon Analogue Risk Task (BART). </w:t>
              </w:r>
              <w:r>
                <w:rPr>
                  <w:i/>
                  <w:iCs/>
                  <w:noProof/>
                </w:rPr>
                <w:t>Journal of Experimental Psychology: Applied, 8</w:t>
              </w:r>
              <w:r>
                <w:rPr>
                  <w:noProof/>
                </w:rPr>
                <w:t>(2), 75-84.</w:t>
              </w:r>
            </w:p>
            <w:p w14:paraId="2737D775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Lerner, J. S., Li, Y., Valdesolo, P., &amp; Kassam, K. S. (2015). Emotion and decision making. </w:t>
              </w:r>
              <w:r>
                <w:rPr>
                  <w:i/>
                  <w:iCs/>
                  <w:noProof/>
                </w:rPr>
                <w:t>Annual Review of Psychology, 66</w:t>
              </w:r>
              <w:r>
                <w:rPr>
                  <w:noProof/>
                </w:rPr>
                <w:t>, 799-823.</w:t>
              </w:r>
            </w:p>
            <w:p w14:paraId="24515D4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Lighthall, N. R., Sakaki, M., Vasunilashorn, S., Nga, L., Somayajula, S., Chen, E. Y., . . . Mather, M. (2012). Gender differences in reward-related decision processing under stress. </w:t>
              </w:r>
              <w:r>
                <w:rPr>
                  <w:i/>
                  <w:iCs/>
                  <w:noProof/>
                </w:rPr>
                <w:t>Social Cognitive and Affective Neuroscience, 7</w:t>
              </w:r>
              <w:r>
                <w:rPr>
                  <w:noProof/>
                </w:rPr>
                <w:t>(4), 476-484.</w:t>
              </w:r>
            </w:p>
            <w:p w14:paraId="607421F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Lin, C. H., Chiu, Y. C., Lee, P. L., &amp; Hsieh, J. C. (2007). Is deck B a disadvantageous deck in the Iowa gambling task? </w:t>
              </w:r>
              <w:r>
                <w:rPr>
                  <w:i/>
                  <w:iCs/>
                  <w:noProof/>
                </w:rPr>
                <w:t>Behavioral and Brain Functions, 3</w:t>
              </w:r>
              <w:r>
                <w:rPr>
                  <w:noProof/>
                </w:rPr>
                <w:t>(1), 16-25.</w:t>
              </w:r>
            </w:p>
            <w:p w14:paraId="6248E5C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Loewenstein, G., &amp; Lerner, J. S. (2003). The role of affect in decision making. In R. J. Davidson, K. R. Sherer, &amp; H. H. Goldsmith (Eds.), </w:t>
              </w:r>
              <w:r>
                <w:rPr>
                  <w:i/>
                  <w:iCs/>
                  <w:noProof/>
                </w:rPr>
                <w:t>Handbook of Affective Sciences</w:t>
              </w:r>
              <w:r>
                <w:rPr>
                  <w:noProof/>
                </w:rPr>
                <w:t xml:space="preserve"> (pp. 619-642). Oxford: Oxford University Press.</w:t>
              </w:r>
            </w:p>
            <w:p w14:paraId="21A3578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Loewenstein, G., Rick, S., &amp; Cohen, J. D. (2008). Neuroeconomics. </w:t>
              </w:r>
              <w:r>
                <w:rPr>
                  <w:i/>
                  <w:iCs/>
                  <w:noProof/>
                </w:rPr>
                <w:t>Annual Review of Psychology, 59</w:t>
              </w:r>
              <w:r>
                <w:rPr>
                  <w:noProof/>
                </w:rPr>
                <w:t>, 647-672.</w:t>
              </w:r>
            </w:p>
            <w:p w14:paraId="1261F99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Loewenstein, G., Weber, E., Hsee, C., &amp; Welch, N. (2001). </w:t>
              </w:r>
              <w:r>
                <w:rPr>
                  <w:noProof/>
                </w:rPr>
                <w:t xml:space="preserve">Risk as feelings. </w:t>
              </w:r>
              <w:r>
                <w:rPr>
                  <w:i/>
                  <w:iCs/>
                  <w:noProof/>
                </w:rPr>
                <w:t>Psychological Bulletin, 127</w:t>
              </w:r>
              <w:r>
                <w:rPr>
                  <w:noProof/>
                </w:rPr>
                <w:t>(2), 267-286.</w:t>
              </w:r>
            </w:p>
            <w:p w14:paraId="53B1C384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Macmillan, M. (2000). Restoring Phineas Gage: A 150th retrospective. </w:t>
              </w:r>
              <w:r>
                <w:rPr>
                  <w:i/>
                  <w:iCs/>
                  <w:noProof/>
                </w:rPr>
                <w:t>Journal of the History of the Neurosciences, 9</w:t>
              </w:r>
              <w:r>
                <w:rPr>
                  <w:noProof/>
                </w:rPr>
                <w:t>(1), 46-66.</w:t>
              </w:r>
            </w:p>
            <w:p w14:paraId="65A683B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Maia, T., &amp; McClelland, J. (2004). A reexamination of the evidence for the somatic marker hypothesis: What participants really know in the Iowa gambling task. </w:t>
              </w:r>
              <w:r>
                <w:rPr>
                  <w:i/>
                  <w:iCs/>
                  <w:noProof/>
                </w:rPr>
                <w:t>Proceedings of the National Academy of Sciences of the United States of America, 101</w:t>
              </w:r>
              <w:r>
                <w:rPr>
                  <w:noProof/>
                </w:rPr>
                <w:t>(45), 16075-16080.</w:t>
              </w:r>
            </w:p>
            <w:p w14:paraId="4018828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Maia, T., &amp; McClelland, J. (2005). The somatic marker hypothesis: Still many questions but no answers. </w:t>
              </w:r>
              <w:r>
                <w:rPr>
                  <w:i/>
                  <w:iCs/>
                  <w:noProof/>
                </w:rPr>
                <w:t>Trends in Cognitive Sciences, 9</w:t>
              </w:r>
              <w:r>
                <w:rPr>
                  <w:noProof/>
                </w:rPr>
                <w:t>(4), 162-164.</w:t>
              </w:r>
            </w:p>
            <w:p w14:paraId="0754A74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Marcus, B. (2003). An empirical examination of the construct validity of two alternative self-control measures. </w:t>
              </w:r>
              <w:r>
                <w:rPr>
                  <w:i/>
                  <w:iCs/>
                  <w:noProof/>
                </w:rPr>
                <w:t>Educational and Psychological Measurement, 63</w:t>
              </w:r>
              <w:r>
                <w:rPr>
                  <w:noProof/>
                </w:rPr>
                <w:t>(4), 674-706.</w:t>
              </w:r>
            </w:p>
            <w:p w14:paraId="55A2ED2B" w14:textId="77777777" w:rsidR="004222F7" w:rsidRPr="004222F7" w:rsidRDefault="004222F7" w:rsidP="004222F7">
              <w:pPr>
                <w:pStyle w:val="Kaynaka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Marx, S., &amp; Einhäuser, W. (2015). Reward modulates perception in binocular rivalry. </w:t>
              </w:r>
              <w:r w:rsidRPr="004222F7">
                <w:rPr>
                  <w:i/>
                  <w:iCs/>
                  <w:noProof/>
                  <w:lang w:val="de-DE"/>
                </w:rPr>
                <w:t>Journal of Vision, 15</w:t>
              </w:r>
              <w:r w:rsidRPr="004222F7">
                <w:rPr>
                  <w:noProof/>
                  <w:lang w:val="de-DE"/>
                </w:rPr>
                <w:t>(1), 1-13.</w:t>
              </w:r>
            </w:p>
            <w:p w14:paraId="66716D4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Marx, S., Gruenhage, G., Walper, D., Rutishauser, U., &amp; Einhäuser, W. (2015). </w:t>
              </w:r>
              <w:r>
                <w:rPr>
                  <w:noProof/>
                </w:rPr>
                <w:t xml:space="preserve">Competition with and without priority control: Iinking rivalry to attention through winner-take-all networks with memory. </w:t>
              </w:r>
              <w:r>
                <w:rPr>
                  <w:i/>
                  <w:iCs/>
                  <w:noProof/>
                </w:rPr>
                <w:t>Annals of the New York Academy of Sciences, 1339</w:t>
              </w:r>
              <w:r>
                <w:rPr>
                  <w:noProof/>
                </w:rPr>
                <w:t>(1), 138-153.</w:t>
              </w:r>
            </w:p>
            <w:p w14:paraId="287B054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Moretto, G., Làdavas, E., Mattioli, F., &amp; di Pellegrino, G. (2010). A psychophysiological investigation of moral judgment after ventromedial prefrontal damage. </w:t>
              </w:r>
              <w:r>
                <w:rPr>
                  <w:i/>
                  <w:iCs/>
                  <w:noProof/>
                </w:rPr>
                <w:t>Journal of Cognitive Neuroscience, 22</w:t>
              </w:r>
              <w:r>
                <w:rPr>
                  <w:noProof/>
                </w:rPr>
                <w:t>(8), 1888-1899.</w:t>
              </w:r>
            </w:p>
            <w:p w14:paraId="12865AA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Morris, G., Nevet, A., Arkadir, D., Vaadia, E., &amp; Bergman, H. (2006). Midbrain dopamine neurons encode decisions for future action. </w:t>
              </w:r>
              <w:r>
                <w:rPr>
                  <w:i/>
                  <w:iCs/>
                  <w:noProof/>
                </w:rPr>
                <w:t>Nature Neuroscience, 9</w:t>
              </w:r>
              <w:r>
                <w:rPr>
                  <w:noProof/>
                </w:rPr>
                <w:t>(8), 1057-1063.</w:t>
              </w:r>
            </w:p>
            <w:p w14:paraId="474F59D5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Murphy, P. R., O'Connell, R. G., O'Sullivan, M., Robertson, I. H., &amp; Balsters, J. H. (2014). Pupil diameter covaries with BOLD activity in human locus coeruleus. </w:t>
              </w:r>
              <w:r>
                <w:rPr>
                  <w:i/>
                  <w:iCs/>
                  <w:noProof/>
                </w:rPr>
                <w:t>Human Brain Mapping, 35</w:t>
              </w:r>
              <w:r>
                <w:rPr>
                  <w:noProof/>
                </w:rPr>
                <w:t>(8), 4140-4154.</w:t>
              </w:r>
            </w:p>
            <w:p w14:paraId="4A36129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Nicholson, N., Soane, E., Fenton-O'Creevy, M., &amp; Willman, P. (2005). Personality and domain-specific risk taking. </w:t>
              </w:r>
              <w:r>
                <w:rPr>
                  <w:i/>
                  <w:iCs/>
                  <w:noProof/>
                </w:rPr>
                <w:t>Journal of Risk Research, 8</w:t>
              </w:r>
              <w:r>
                <w:rPr>
                  <w:noProof/>
                </w:rPr>
                <w:t>(2), 157-176.</w:t>
              </w:r>
            </w:p>
            <w:p w14:paraId="1773753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Orquin, J. L., &amp; Mueller Loose, S. (2013). Attention and choice: a review on eye movements in decision making. </w:t>
              </w:r>
              <w:r>
                <w:rPr>
                  <w:i/>
                  <w:iCs/>
                  <w:noProof/>
                </w:rPr>
                <w:t>Acta Psychologica, 144</w:t>
              </w:r>
              <w:r>
                <w:rPr>
                  <w:noProof/>
                </w:rPr>
                <w:t>(1), 190-206.</w:t>
              </w:r>
            </w:p>
            <w:p w14:paraId="436449F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Orquin, J. L., Bagger, M. P., &amp; Mueller Loose, S. (2013). Learning affects top down and bottom up modulation of eye movements in decision making. </w:t>
              </w:r>
              <w:r>
                <w:rPr>
                  <w:i/>
                  <w:iCs/>
                  <w:noProof/>
                </w:rPr>
                <w:t>Judgment and Decision Making, 8</w:t>
              </w:r>
              <w:r>
                <w:rPr>
                  <w:noProof/>
                </w:rPr>
                <w:t>(6), 700-716.</w:t>
              </w:r>
            </w:p>
            <w:p w14:paraId="79778A0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Panno, A., Lauriola, M., &amp; Figner, B. (2013). Emotion regulation and risk taking: Predicting risky choice in deliberative decision making. </w:t>
              </w:r>
              <w:r>
                <w:rPr>
                  <w:i/>
                  <w:iCs/>
                  <w:noProof/>
                </w:rPr>
                <w:t>Cognition and Emotion, 27</w:t>
              </w:r>
              <w:r>
                <w:rPr>
                  <w:noProof/>
                </w:rPr>
                <w:t>(2), 326-334.</w:t>
              </w:r>
            </w:p>
            <w:p w14:paraId="79F66EC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Partala, T., &amp; Surakka, V. (2003). Pupil size variation as an indication of affective processing. </w:t>
              </w:r>
              <w:r>
                <w:rPr>
                  <w:i/>
                  <w:iCs/>
                  <w:noProof/>
                </w:rPr>
                <w:t>International Journal of Human-Computer Studies, 59</w:t>
              </w:r>
              <w:r>
                <w:rPr>
                  <w:noProof/>
                </w:rPr>
                <w:t>(1), 185-198.</w:t>
              </w:r>
            </w:p>
            <w:p w14:paraId="7E04B27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Paulus, M. P. (2005). Neurobiology of decision-making: quo vadis? </w:t>
              </w:r>
              <w:r>
                <w:rPr>
                  <w:i/>
                  <w:iCs/>
                  <w:noProof/>
                </w:rPr>
                <w:t>Cognitive Brain Research, 23</w:t>
              </w:r>
              <w:r>
                <w:rPr>
                  <w:noProof/>
                </w:rPr>
                <w:t>(1), 2-10.</w:t>
              </w:r>
            </w:p>
            <w:p w14:paraId="153F67E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Payzan-LeNestour, E., Dunne, S., Bossaerts, P., &amp; O'Doherty, J. P. (2013). The neural representation of unexpected uncertainty during value-based decision making. </w:t>
              </w:r>
              <w:r>
                <w:rPr>
                  <w:i/>
                  <w:iCs/>
                  <w:noProof/>
                </w:rPr>
                <w:t>Neuron, 79</w:t>
              </w:r>
              <w:r>
                <w:rPr>
                  <w:noProof/>
                </w:rPr>
                <w:t>(1), 191-201.</w:t>
              </w:r>
            </w:p>
            <w:p w14:paraId="3C81FFAE" w14:textId="77777777" w:rsidR="004222F7" w:rsidRPr="004222F7" w:rsidRDefault="004222F7" w:rsidP="004222F7">
              <w:pPr>
                <w:pStyle w:val="Kaynaka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Peter, C., &amp; Beale, R. (2008). </w:t>
              </w:r>
              <w:r>
                <w:rPr>
                  <w:i/>
                  <w:iCs/>
                  <w:noProof/>
                </w:rPr>
                <w:t>Affect and Emotion in Human-Computer Interaction.</w:t>
              </w:r>
              <w:r>
                <w:rPr>
                  <w:noProof/>
                </w:rPr>
                <w:t xml:space="preserve"> </w:t>
              </w:r>
              <w:r w:rsidRPr="004222F7">
                <w:rPr>
                  <w:noProof/>
                  <w:lang w:val="de-DE"/>
                </w:rPr>
                <w:t>Heidelberg: Springer.</w:t>
              </w:r>
            </w:p>
            <w:p w14:paraId="623A8C3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Phelps, E. A., Lempert, K. M., &amp; Sokol-Hessner, P. (2014). </w:t>
              </w:r>
              <w:r>
                <w:rPr>
                  <w:noProof/>
                </w:rPr>
                <w:t xml:space="preserve">Emotion and decision making: multiple modulatory neural circuits. </w:t>
              </w:r>
              <w:r>
                <w:rPr>
                  <w:i/>
                  <w:iCs/>
                  <w:noProof/>
                </w:rPr>
                <w:t>Annual Review of Neuroscience, 37</w:t>
              </w:r>
              <w:r>
                <w:rPr>
                  <w:noProof/>
                </w:rPr>
                <w:t>, 263-287.</w:t>
              </w:r>
            </w:p>
            <w:p w14:paraId="7B227AFD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Platt, M. L., &amp; Huettel, S. A. (2008). Risky business: the neuroeconomics of decision making under uncertainty. </w:t>
              </w:r>
              <w:r>
                <w:rPr>
                  <w:i/>
                  <w:iCs/>
                  <w:noProof/>
                </w:rPr>
                <w:t>Nature Neuroscience, 11</w:t>
              </w:r>
              <w:r>
                <w:rPr>
                  <w:noProof/>
                </w:rPr>
                <w:t>, 398-403.</w:t>
              </w:r>
            </w:p>
            <w:p w14:paraId="74D527A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Plous, S. (1993). </w:t>
              </w:r>
              <w:r>
                <w:rPr>
                  <w:i/>
                  <w:iCs/>
                  <w:noProof/>
                </w:rPr>
                <w:t>The Psychology of Judgment and Decision Making. McGraw-Hill series in social psychology.</w:t>
              </w:r>
              <w:r>
                <w:rPr>
                  <w:noProof/>
                </w:rPr>
                <w:t xml:space="preserve"> McGraw-Hill.</w:t>
              </w:r>
            </w:p>
            <w:p w14:paraId="305F39A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Preuschoff, K., Hart, B. M., &amp; Einhäuser, W. (2011). Pupil dilation signals surprise: evidence for noradrenaline's role in decision making. </w:t>
              </w:r>
              <w:r>
                <w:rPr>
                  <w:i/>
                  <w:iCs/>
                  <w:noProof/>
                </w:rPr>
                <w:t>Front. Neuroscience, 5</w:t>
              </w:r>
              <w:r>
                <w:rPr>
                  <w:noProof/>
                </w:rPr>
                <w:t>(115). doi:10.3389/fnins.2011.00115</w:t>
              </w:r>
            </w:p>
            <w:p w14:paraId="5033FC4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Privitera, C. M., Carney, T., Klein, S., &amp; Aguilar, M. (2014). Analysis of microsaccades and pupil dilation reveals a common decisional origin during visual search. </w:t>
              </w:r>
              <w:r>
                <w:rPr>
                  <w:i/>
                  <w:iCs/>
                  <w:noProof/>
                </w:rPr>
                <w:t>Vision Research, 95</w:t>
              </w:r>
              <w:r>
                <w:rPr>
                  <w:noProof/>
                </w:rPr>
                <w:t>, 43-50.</w:t>
              </w:r>
            </w:p>
            <w:p w14:paraId="75633C7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Rabiner, L., &amp; Juang, B. H. (1986). An introduction to hidden Markov models. </w:t>
              </w:r>
              <w:r>
                <w:rPr>
                  <w:i/>
                  <w:iCs/>
                  <w:noProof/>
                </w:rPr>
                <w:t>ASSP Magazine, IEEE, 3</w:t>
              </w:r>
              <w:r>
                <w:rPr>
                  <w:noProof/>
                </w:rPr>
                <w:t>(1), 4-16.</w:t>
              </w:r>
            </w:p>
            <w:p w14:paraId="7B136BE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Rao, H., Korczykowski, M., Pluta, J., Hoang, A., &amp; Detre, J. (2008). Neural correlates of voluntary and involuntary risk taking in the human brain: An fMRI Study of the Balloon Analog Risk Task (BART). </w:t>
              </w:r>
              <w:r>
                <w:rPr>
                  <w:i/>
                  <w:iCs/>
                  <w:noProof/>
                </w:rPr>
                <w:t>Neuroimage, 42</w:t>
              </w:r>
              <w:r>
                <w:rPr>
                  <w:noProof/>
                </w:rPr>
                <w:t>(2), 902-910.</w:t>
              </w:r>
            </w:p>
            <w:p w14:paraId="33208D6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Ratcliff, R. (1978). A theory of memory retrieval. </w:t>
              </w:r>
              <w:r>
                <w:rPr>
                  <w:i/>
                  <w:iCs/>
                  <w:noProof/>
                </w:rPr>
                <w:t>Psychological Review, 85</w:t>
              </w:r>
              <w:r>
                <w:rPr>
                  <w:noProof/>
                </w:rPr>
                <w:t>(2), 59-108.</w:t>
              </w:r>
            </w:p>
            <w:p w14:paraId="02DDCA0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Ratcliff, R., &amp; McKoon, G. (2008). The diffusion decision model: theory and data for two-choice decision tasks. </w:t>
              </w:r>
              <w:r>
                <w:rPr>
                  <w:i/>
                  <w:iCs/>
                  <w:noProof/>
                </w:rPr>
                <w:t>Neural Computation, 20</w:t>
              </w:r>
              <w:r>
                <w:rPr>
                  <w:noProof/>
                </w:rPr>
                <w:t>(4), 873-922.</w:t>
              </w:r>
            </w:p>
            <w:p w14:paraId="119CB3C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Rayner, K., Pollatsek, A., Ashby, J., &amp; Clifton, C. (2011). </w:t>
              </w:r>
              <w:r>
                <w:rPr>
                  <w:i/>
                  <w:iCs/>
                  <w:noProof/>
                </w:rPr>
                <w:t>Psychology of Reading</w:t>
              </w:r>
              <w:r>
                <w:rPr>
                  <w:noProof/>
                </w:rPr>
                <w:t xml:space="preserve"> (2 ed.). Psychology Press.</w:t>
              </w:r>
            </w:p>
            <w:p w14:paraId="43A8CFF4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Reid, R. (1986). The psychology of the near miss. </w:t>
              </w:r>
              <w:r>
                <w:rPr>
                  <w:i/>
                  <w:iCs/>
                  <w:noProof/>
                </w:rPr>
                <w:t>Journal of Gambling Behavior, 2</w:t>
              </w:r>
              <w:r>
                <w:rPr>
                  <w:noProof/>
                </w:rPr>
                <w:t>(1), 32-39.</w:t>
              </w:r>
            </w:p>
            <w:p w14:paraId="3E3E9025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Reimann, M., &amp; Bechara, A. (2010). The somatic marker framework as a neurological theory of decision-making: Review, conceptual comparisons, and future neuroeconomics research. </w:t>
              </w:r>
              <w:r>
                <w:rPr>
                  <w:i/>
                  <w:iCs/>
                  <w:noProof/>
                </w:rPr>
                <w:t>Journal of Economic Psychology, 31</w:t>
              </w:r>
              <w:r>
                <w:rPr>
                  <w:noProof/>
                </w:rPr>
                <w:t>(5), 767-776.</w:t>
              </w:r>
            </w:p>
            <w:p w14:paraId="012CA06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Rogers, R. D., Owen, A. M., Middleton, H. C., Williams, E. J., Pickard, J. D., Sahakian, B. J., &amp; Robbins, T. W. (1999). Choosing between small, likely rewards and large, unlikely rewards activates inferior and orbital prefrontal cortex. </w:t>
              </w:r>
              <w:r>
                <w:rPr>
                  <w:i/>
                  <w:iCs/>
                  <w:noProof/>
                </w:rPr>
                <w:t>The Journal of neuroscience: the official journal of the Society for Neuroscience, 19</w:t>
              </w:r>
              <w:r>
                <w:rPr>
                  <w:noProof/>
                </w:rPr>
                <w:t>(20), 9029-9038.</w:t>
              </w:r>
            </w:p>
            <w:p w14:paraId="281160E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Rolfs, M. (2009). Microsaccades: Small steps on a long way. </w:t>
              </w:r>
              <w:r>
                <w:rPr>
                  <w:i/>
                  <w:iCs/>
                  <w:noProof/>
                </w:rPr>
                <w:t>Vision Research, 49</w:t>
              </w:r>
              <w:r>
                <w:rPr>
                  <w:noProof/>
                </w:rPr>
                <w:t>(20), 2415-2441.</w:t>
              </w:r>
            </w:p>
            <w:p w14:paraId="3DBFA2E9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Ruff, C. C., &amp; Huettel, S. A. (2013). Experimental Methods in Cognitive Neuroscience. In P. W. Glimcher, &amp; E. Fehr (Eds.), </w:t>
              </w:r>
              <w:r>
                <w:rPr>
                  <w:i/>
                  <w:iCs/>
                  <w:noProof/>
                </w:rPr>
                <w:t>Neuroeconomics: Decision Making and the Brain</w:t>
              </w:r>
              <w:r>
                <w:rPr>
                  <w:noProof/>
                </w:rPr>
                <w:t xml:space="preserve"> (2 ed., pp. 77-108). Academic Press.</w:t>
              </w:r>
            </w:p>
            <w:p w14:paraId="7BD9A8E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Rustichini, A. (2009). Neuroeconomics: what have we found, and what should we search for. </w:t>
              </w:r>
              <w:r>
                <w:rPr>
                  <w:i/>
                  <w:iCs/>
                  <w:noProof/>
                </w:rPr>
                <w:t>Current Opinion in Neurobiology, 19</w:t>
              </w:r>
              <w:r>
                <w:rPr>
                  <w:noProof/>
                </w:rPr>
                <w:t>(6), 672-677.</w:t>
              </w:r>
            </w:p>
            <w:p w14:paraId="6832CAB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Sanfey, A. G., &amp; Chang, L. J. (2008). Multiple systems in decision making. </w:t>
              </w:r>
              <w:r>
                <w:rPr>
                  <w:i/>
                  <w:iCs/>
                  <w:noProof/>
                </w:rPr>
                <w:t>Annals of the New York Academy of Sciences, 1128</w:t>
              </w:r>
              <w:r>
                <w:rPr>
                  <w:noProof/>
                </w:rPr>
                <w:t>, 53-62.</w:t>
              </w:r>
            </w:p>
            <w:p w14:paraId="7F97ABE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Schonberg, T., Fox, C., &amp; Poldrack, R. (2011). Mind the gap: bridging economic and naturalistic risk-taking with cognitive neuroscience. </w:t>
              </w:r>
              <w:r>
                <w:rPr>
                  <w:i/>
                  <w:iCs/>
                  <w:noProof/>
                </w:rPr>
                <w:t>Trends in Cognitive Sciences, 15</w:t>
              </w:r>
              <w:r>
                <w:rPr>
                  <w:noProof/>
                </w:rPr>
                <w:t>(1), 11-19.</w:t>
              </w:r>
            </w:p>
            <w:p w14:paraId="78AB1D4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Shah, A. K., &amp; Oppenheimer, D. M. (2008). Heuristics made easy: An effort-reduction framework. </w:t>
              </w:r>
              <w:r>
                <w:rPr>
                  <w:i/>
                  <w:iCs/>
                  <w:noProof/>
                </w:rPr>
                <w:t>Psychological Bulletin, 134</w:t>
              </w:r>
              <w:r>
                <w:rPr>
                  <w:noProof/>
                </w:rPr>
                <w:t>(2), 207-222.</w:t>
              </w:r>
            </w:p>
            <w:p w14:paraId="578E1A2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Shen, L., Wang, M., &amp; Shen, R. (2009). Affective e-Learning: Using "emotional" data to improve learning in pervasive learning environment. </w:t>
              </w:r>
              <w:r>
                <w:rPr>
                  <w:i/>
                  <w:iCs/>
                  <w:noProof/>
                </w:rPr>
                <w:t>Journal of Educational Technology &amp; Society, 12</w:t>
              </w:r>
              <w:r>
                <w:rPr>
                  <w:noProof/>
                </w:rPr>
                <w:t>(2), 176-189.</w:t>
              </w:r>
            </w:p>
            <w:p w14:paraId="018E5EC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Simpson, H. M., &amp; Hale, S. M. (1969). Pupillary changes during a decision making task. </w:t>
              </w:r>
              <w:r>
                <w:rPr>
                  <w:i/>
                  <w:iCs/>
                  <w:noProof/>
                </w:rPr>
                <w:t>Perceptual and Motor Skills, 29</w:t>
              </w:r>
              <w:r>
                <w:rPr>
                  <w:noProof/>
                </w:rPr>
                <w:t>, 495-498.</w:t>
              </w:r>
            </w:p>
            <w:p w14:paraId="4DD5CD0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Sitkin, S. B., &amp; Weingart, L. R. (1995). Determinants of risky decision-making behavior: A test of the mediating role of risk perceptions and propensity. </w:t>
              </w:r>
              <w:r>
                <w:rPr>
                  <w:i/>
                  <w:iCs/>
                  <w:noProof/>
                </w:rPr>
                <w:t>Academy of Management Journal, 38</w:t>
              </w:r>
              <w:r>
                <w:rPr>
                  <w:noProof/>
                </w:rPr>
                <w:t>(6), 1573-1592.</w:t>
              </w:r>
            </w:p>
            <w:p w14:paraId="1E2696BA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Smith, D. G., Xiao, L., &amp; Bechara, A. (2012). Decision making in children and adolescents: impaired Iowa Gambling Task performance in early adolescence. </w:t>
              </w:r>
              <w:r>
                <w:rPr>
                  <w:i/>
                  <w:iCs/>
                  <w:noProof/>
                </w:rPr>
                <w:t>Developmental Psychology, 48</w:t>
              </w:r>
              <w:r>
                <w:rPr>
                  <w:noProof/>
                </w:rPr>
                <w:t>(4), 1180-1187.</w:t>
              </w:r>
            </w:p>
            <w:p w14:paraId="49712A1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Sykes, J. (2010). Affective games: How iOpiates elicit an emotional fix. In D. Gökçay, &amp; G. Yıldırım (Eds.), </w:t>
              </w:r>
              <w:r>
                <w:rPr>
                  <w:i/>
                  <w:iCs/>
                  <w:noProof/>
                </w:rPr>
                <w:t>Affective Computing and Interaction: Psychological, Cognitive and Neuroscientific Perspectives</w:t>
              </w:r>
              <w:r>
                <w:rPr>
                  <w:noProof/>
                </w:rPr>
                <w:t xml:space="preserve"> (pp. 344-358). New York: IGI Global.</w:t>
              </w:r>
            </w:p>
            <w:p w14:paraId="1567DFD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Taskin, K., &amp; Gokcay, D. (2015). Investigation of Risk Taking Behavior and Outcomes in Decision Making with Modified BART (m-BART). </w:t>
              </w:r>
              <w:r>
                <w:rPr>
                  <w:i/>
                  <w:iCs/>
                  <w:noProof/>
                </w:rPr>
                <w:t>Affective Computing and Intelligent Interaction.</w:t>
              </w:r>
              <w:r>
                <w:rPr>
                  <w:noProof/>
                </w:rPr>
                <w:t xml:space="preserve"> Xi'an: The Association for the Advancement of Affective Computing.</w:t>
              </w:r>
            </w:p>
            <w:p w14:paraId="4D02F2C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Taskin, K., &amp; Gokcay, D. (2016). Temporal aspects of decision making: Pupillary responses reveal alternating levels of arousal related to dynamic risk-taking states. </w:t>
              </w:r>
              <w:r>
                <w:rPr>
                  <w:i/>
                  <w:iCs/>
                  <w:noProof/>
                </w:rPr>
                <w:t>International Journal of Human Computer Interactions</w:t>
              </w:r>
              <w:r>
                <w:rPr>
                  <w:noProof/>
                </w:rPr>
                <w:t>.</w:t>
              </w:r>
            </w:p>
            <w:p w14:paraId="05289490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Tobler, P., Christopoulos, G., O'Doherty, J., Dolan, R., &amp; Schultz, W. (2009). Risk-dependent reward value signal in human prefrontal cortex. </w:t>
              </w:r>
              <w:r>
                <w:rPr>
                  <w:i/>
                  <w:iCs/>
                  <w:noProof/>
                </w:rPr>
                <w:t>Proceedings of the National Academy of Sciences, 106</w:t>
              </w:r>
              <w:r>
                <w:rPr>
                  <w:noProof/>
                </w:rPr>
                <w:t>(17), 7185-7190.</w:t>
              </w:r>
            </w:p>
            <w:p w14:paraId="00D80AB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Tversky, A., &amp; Kahneman, D. (1992). Advances in prospect theory: Cumulative representation of uncertainty. </w:t>
              </w:r>
              <w:r>
                <w:rPr>
                  <w:i/>
                  <w:iCs/>
                  <w:noProof/>
                </w:rPr>
                <w:t>Journal of Risk and Uncertainty, 5</w:t>
              </w:r>
              <w:r>
                <w:rPr>
                  <w:noProof/>
                </w:rPr>
                <w:t>(4), 297-323.</w:t>
              </w:r>
            </w:p>
            <w:p w14:paraId="7B20D7DD" w14:textId="77777777" w:rsidR="004222F7" w:rsidRPr="004222F7" w:rsidRDefault="004222F7" w:rsidP="004222F7">
              <w:pPr>
                <w:pStyle w:val="Kaynaka"/>
                <w:ind w:left="720" w:hanging="720"/>
                <w:rPr>
                  <w:noProof/>
                  <w:lang w:val="de-DE"/>
                </w:rPr>
              </w:pPr>
              <w:r>
                <w:rPr>
                  <w:noProof/>
                </w:rPr>
                <w:t xml:space="preserve">van Gelder, T. (1998). The dynamical hypothesis in cognitive science. </w:t>
              </w:r>
              <w:r w:rsidRPr="004222F7">
                <w:rPr>
                  <w:i/>
                  <w:iCs/>
                  <w:noProof/>
                  <w:lang w:val="de-DE"/>
                </w:rPr>
                <w:t>Behavioral and Brain Sciences, 21</w:t>
              </w:r>
              <w:r w:rsidRPr="004222F7">
                <w:rPr>
                  <w:noProof/>
                  <w:lang w:val="de-DE"/>
                </w:rPr>
                <w:t>(5), 615-665.</w:t>
              </w:r>
            </w:p>
            <w:p w14:paraId="36062602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 w:rsidRPr="004222F7">
                <w:rPr>
                  <w:noProof/>
                  <w:lang w:val="de-DE"/>
                </w:rPr>
                <w:t xml:space="preserve">von Neumann, J., Morgenstern, O., Kuhn, H. W., &amp; Rubinstein, A. (2007). </w:t>
              </w:r>
              <w:r>
                <w:rPr>
                  <w:i/>
                  <w:iCs/>
                  <w:noProof/>
                </w:rPr>
                <w:t>Theory of Games and Economic Behavior</w:t>
              </w:r>
              <w:r>
                <w:rPr>
                  <w:noProof/>
                </w:rPr>
                <w:t xml:space="preserve"> (60th Anniversary Commemorative ed.). Princeton University Press.</w:t>
              </w:r>
            </w:p>
            <w:p w14:paraId="24ECEF5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Wakker, P. (2010). </w:t>
              </w:r>
              <w:r>
                <w:rPr>
                  <w:i/>
                  <w:iCs/>
                  <w:noProof/>
                </w:rPr>
                <w:t>Prospect Theory: For Risk and Ambiguity.</w:t>
              </w:r>
              <w:r>
                <w:rPr>
                  <w:noProof/>
                </w:rPr>
                <w:t xml:space="preserve"> Cambridge University Press.</w:t>
              </w:r>
            </w:p>
            <w:p w14:paraId="30A5F96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Wakker, P., &amp; Fennema, H. (1997). Original and cumulative prospect theory: a discussion of empirical differences. </w:t>
              </w:r>
              <w:r>
                <w:rPr>
                  <w:i/>
                  <w:iCs/>
                  <w:noProof/>
                </w:rPr>
                <w:t>Journal of behavioral decision making, 10</w:t>
              </w:r>
              <w:r>
                <w:rPr>
                  <w:noProof/>
                </w:rPr>
                <w:t>(10), 53-64.</w:t>
              </w:r>
            </w:p>
            <w:p w14:paraId="6A5DAB5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Wallsten, T. S., Pleskac, T. C., &amp; Lejuez, C. W. (2005). Modeling behavior in a clinically diagnostic sequential risk-taking task. </w:t>
              </w:r>
              <w:r>
                <w:rPr>
                  <w:i/>
                  <w:iCs/>
                  <w:noProof/>
                </w:rPr>
                <w:t>Psychological Review, 112</w:t>
              </w:r>
              <w:r>
                <w:rPr>
                  <w:noProof/>
                </w:rPr>
                <w:t>(4), 862-880.</w:t>
              </w:r>
            </w:p>
            <w:p w14:paraId="26845C3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Weber, E. U., Blais, A. R., &amp; Betz, N. (2002). A domain-specific risk-attitude scale: Measuring risk perceptions and risk behaviors. </w:t>
              </w:r>
              <w:r>
                <w:rPr>
                  <w:i/>
                  <w:iCs/>
                  <w:noProof/>
                </w:rPr>
                <w:t>Journal of Behavioral Decision Making, 15</w:t>
              </w:r>
              <w:r>
                <w:rPr>
                  <w:noProof/>
                </w:rPr>
                <w:t>, 263-290.</w:t>
              </w:r>
            </w:p>
            <w:p w14:paraId="3ED36C3F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Weber, E., &amp; Johnson, E. (2008). Decisions under Uncertainty: Psychological, Economic, and Neuroeconomic Explanations of Risk Preference. In P. Glimcher, E. Fehr, C. Camerer, &amp; A. Poldrack (Eds.), </w:t>
              </w:r>
              <w:r>
                <w:rPr>
                  <w:i/>
                  <w:iCs/>
                  <w:noProof/>
                </w:rPr>
                <w:t>Neuroeconomics: Decision Making and the Brain</w:t>
              </w:r>
              <w:r>
                <w:rPr>
                  <w:noProof/>
                </w:rPr>
                <w:t xml:space="preserve"> (pp. 127-144). London: Academic Press.</w:t>
              </w:r>
            </w:p>
            <w:p w14:paraId="4FEC8FCB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Weller, J. A., Levin, I. P., Shiv, B., &amp; Bechara, A. (2007). Neural correlates of adaptive decision making for risky gains and losses. </w:t>
              </w:r>
              <w:r>
                <w:rPr>
                  <w:i/>
                  <w:iCs/>
                  <w:noProof/>
                </w:rPr>
                <w:t>Psychological science: a journal of the American Psychological Society, 18</w:t>
              </w:r>
              <w:r>
                <w:rPr>
                  <w:noProof/>
                </w:rPr>
                <w:t>(11), 958-964.</w:t>
              </w:r>
            </w:p>
            <w:p w14:paraId="41552F98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West, R. F., Toplak, M. E., &amp; Stanovich, K. E. (2008). Heuristics and biases as measures of critical thinking: Associations with cognitive ability and thinking dispositions. </w:t>
              </w:r>
              <w:r>
                <w:rPr>
                  <w:i/>
                  <w:iCs/>
                  <w:noProof/>
                </w:rPr>
                <w:t>Journal of Educational Psychology, 100</w:t>
              </w:r>
              <w:r>
                <w:rPr>
                  <w:noProof/>
                </w:rPr>
                <w:t>(4), 930-941.</w:t>
              </w:r>
            </w:p>
            <w:p w14:paraId="7C0FB3AE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White, T. L., Lejuez, C. W., &amp; de Wit, H. (2008). Test-retest characteristics of the Balloon Analogue Risk Task (BART). </w:t>
              </w:r>
              <w:r>
                <w:rPr>
                  <w:i/>
                  <w:iCs/>
                  <w:noProof/>
                </w:rPr>
                <w:t>Experimental and Clinical Psychopharmacology, 16</w:t>
              </w:r>
              <w:r>
                <w:rPr>
                  <w:noProof/>
                </w:rPr>
                <w:t>(6), 565-570.</w:t>
              </w:r>
            </w:p>
            <w:p w14:paraId="016D15C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Wu, G., Zhang, J., &amp; Gonzalez, R. (2005). Decision under risk. In D. Koehler, &amp; N. Harvey (Eds.), </w:t>
              </w:r>
              <w:r>
                <w:rPr>
                  <w:i/>
                  <w:iCs/>
                  <w:noProof/>
                </w:rPr>
                <w:t>Blackwell Handbook of Judgment and Decision Making</w:t>
              </w:r>
              <w:r>
                <w:rPr>
                  <w:noProof/>
                </w:rPr>
                <w:t xml:space="preserve"> (pp. 299-423). London: Wiley-Blackwell.</w:t>
              </w:r>
            </w:p>
            <w:p w14:paraId="50E8EE46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Yu, A. J., &amp; Dayan, P. (2005). Uncertainty, neuromodulation, and attention. </w:t>
              </w:r>
              <w:r>
                <w:rPr>
                  <w:i/>
                  <w:iCs/>
                  <w:noProof/>
                </w:rPr>
                <w:t>Neuron, 46</w:t>
              </w:r>
              <w:r>
                <w:rPr>
                  <w:noProof/>
                </w:rPr>
                <w:t>(4), 681-692.</w:t>
              </w:r>
            </w:p>
            <w:p w14:paraId="1309C6C1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Zak, P. J. (2004). Neuroeconomics. </w:t>
              </w:r>
              <w:r>
                <w:rPr>
                  <w:i/>
                  <w:iCs/>
                  <w:noProof/>
                </w:rPr>
                <w:t>Philosophical Transactions of the Royal Society B: Biological Sciences, 359</w:t>
              </w:r>
              <w:r>
                <w:rPr>
                  <w:noProof/>
                </w:rPr>
                <w:t>(1451), 1737-1748.</w:t>
              </w:r>
            </w:p>
            <w:p w14:paraId="791A9873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Zeelenberg, M. (1999). Anticipated regret, expected feedback and behavioral decision making. </w:t>
              </w:r>
              <w:r>
                <w:rPr>
                  <w:i/>
                  <w:iCs/>
                  <w:noProof/>
                </w:rPr>
                <w:t>Journal of Behavioral Decision Making, 12</w:t>
              </w:r>
              <w:r>
                <w:rPr>
                  <w:noProof/>
                </w:rPr>
                <w:t>(2), 93-106.</w:t>
              </w:r>
            </w:p>
            <w:p w14:paraId="0C5778C7" w14:textId="77777777" w:rsidR="004222F7" w:rsidRDefault="004222F7" w:rsidP="004222F7">
              <w:pPr>
                <w:pStyle w:val="Kaynak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Zuckerman, M. (1994). </w:t>
              </w:r>
              <w:r>
                <w:rPr>
                  <w:i/>
                  <w:iCs/>
                  <w:noProof/>
                </w:rPr>
                <w:t>Behavioral expressions and biosocial bases of sensation seeking.</w:t>
              </w:r>
              <w:r>
                <w:rPr>
                  <w:noProof/>
                </w:rPr>
                <w:t xml:space="preserve"> Cambridge: Cambridge University Press.</w:t>
              </w:r>
            </w:p>
            <w:p w14:paraId="3EEBD8E9" w14:textId="77777777" w:rsidR="00BC2AF2" w:rsidRPr="00114B0C" w:rsidRDefault="00BC2AF2" w:rsidP="004222F7">
              <w:pPr>
                <w:rPr>
                  <w:sz w:val="16"/>
                  <w:szCs w:val="16"/>
                </w:rPr>
              </w:pPr>
              <w:r w:rsidRPr="00114B0C">
                <w:rPr>
                  <w:b/>
                  <w:bCs/>
                  <w:noProof/>
                  <w:sz w:val="16"/>
                  <w:szCs w:val="16"/>
                </w:rPr>
                <w:fldChar w:fldCharType="end"/>
              </w:r>
            </w:p>
          </w:sdtContent>
        </w:sdt>
      </w:sdtContent>
    </w:sdt>
    <w:p w14:paraId="0B9D0CFE" w14:textId="3E5C2735" w:rsidR="00BC5D0F" w:rsidRDefault="0023205A">
      <w:pPr>
        <w:spacing w:after="0"/>
        <w:jc w:val="left"/>
        <w:rPr>
          <w:sz w:val="19"/>
          <w:szCs w:val="19"/>
        </w:rPr>
      </w:pPr>
      <w:r>
        <w:rPr>
          <w:sz w:val="19"/>
          <w:szCs w:val="19"/>
        </w:rPr>
        <w:br w:type="page"/>
      </w:r>
    </w:p>
    <w:p w14:paraId="1DA94378" w14:textId="77777777" w:rsidR="002C4A7D" w:rsidRPr="00B144B9" w:rsidRDefault="002C4A7D" w:rsidP="00B144B9">
      <w:pPr>
        <w:spacing w:after="0"/>
        <w:jc w:val="left"/>
        <w:rPr>
          <w:sz w:val="19"/>
          <w:szCs w:val="19"/>
        </w:rPr>
      </w:pPr>
    </w:p>
    <w:p w14:paraId="35A94991" w14:textId="77777777" w:rsidR="00F91AF7" w:rsidRDefault="00F91AF7" w:rsidP="00F967A8">
      <w:pPr>
        <w:pStyle w:val="Balk1"/>
        <w:numPr>
          <w:ilvl w:val="0"/>
          <w:numId w:val="0"/>
        </w:numPr>
        <w:ind w:left="216" w:hanging="216"/>
        <w:jc w:val="center"/>
      </w:pPr>
    </w:p>
    <w:p w14:paraId="610D665E" w14:textId="0D1F60E7" w:rsidR="00B00C43" w:rsidRDefault="00B00C43" w:rsidP="00F967A8">
      <w:pPr>
        <w:pStyle w:val="Balk1"/>
        <w:numPr>
          <w:ilvl w:val="0"/>
          <w:numId w:val="0"/>
        </w:numPr>
        <w:ind w:left="216" w:hanging="216"/>
        <w:jc w:val="center"/>
      </w:pPr>
      <w:bookmarkStart w:id="29" w:name="_Toc5373278"/>
      <w:r>
        <w:t>APPENDICES</w:t>
      </w:r>
      <w:bookmarkEnd w:id="29"/>
    </w:p>
    <w:p w14:paraId="50A3CD10" w14:textId="77777777" w:rsidR="00B00C43" w:rsidRPr="00B00C43" w:rsidRDefault="00B00C43" w:rsidP="00B00C43"/>
    <w:p w14:paraId="3EEBD8EB" w14:textId="7F185C07" w:rsidR="00EF5469" w:rsidRDefault="00EF5469" w:rsidP="00F967A8">
      <w:pPr>
        <w:pStyle w:val="Balk1"/>
        <w:numPr>
          <w:ilvl w:val="0"/>
          <w:numId w:val="0"/>
        </w:numPr>
        <w:ind w:left="216" w:hanging="216"/>
        <w:jc w:val="center"/>
      </w:pPr>
      <w:bookmarkStart w:id="30" w:name="_Toc5373279"/>
      <w:r>
        <w:t xml:space="preserve">APPENDIX </w:t>
      </w:r>
      <w:r w:rsidR="00B144B9">
        <w:t>A</w:t>
      </w:r>
      <w:bookmarkEnd w:id="30"/>
    </w:p>
    <w:p w14:paraId="7D9C89B1" w14:textId="77777777" w:rsidR="002C4A7D" w:rsidRDefault="002C4A7D" w:rsidP="00EF5469">
      <w:pPr>
        <w:jc w:val="center"/>
        <w:rPr>
          <w:b/>
        </w:rPr>
      </w:pPr>
    </w:p>
    <w:p w14:paraId="3EEBD8EC" w14:textId="55DAD20A" w:rsidR="00EF5469" w:rsidRDefault="008A39EE" w:rsidP="00EF5469">
      <w:pPr>
        <w:jc w:val="center"/>
        <w:rPr>
          <w:b/>
        </w:rPr>
      </w:pPr>
      <w:r w:rsidRPr="008A39EE">
        <w:rPr>
          <w:b/>
          <w:highlight w:val="yellow"/>
        </w:rPr>
        <w:t>TITLE</w:t>
      </w:r>
    </w:p>
    <w:p w14:paraId="12C5F080" w14:textId="77777777" w:rsidR="002C4A7D" w:rsidRDefault="002C4A7D" w:rsidP="002C4A7D"/>
    <w:p w14:paraId="3EEBD95A" w14:textId="46B8AB6A" w:rsidR="00EF5469" w:rsidRPr="008A39EE" w:rsidRDefault="008A39EE">
      <w:pPr>
        <w:spacing w:after="0"/>
        <w:jc w:val="left"/>
        <w:rPr>
          <w:smallCaps/>
          <w:noProof/>
          <w:lang w:val="tr-TR"/>
        </w:rPr>
      </w:pPr>
      <w:r w:rsidRPr="008A39EE">
        <w:rPr>
          <w:highlight w:val="yellow"/>
        </w:rPr>
        <w:t>xxx</w:t>
      </w:r>
      <w:r w:rsidR="00EF5469" w:rsidRPr="008A39EE">
        <w:rPr>
          <w:lang w:val="tr-TR"/>
        </w:rPr>
        <w:br w:type="page"/>
      </w:r>
    </w:p>
    <w:p w14:paraId="6FABD0F9" w14:textId="77777777" w:rsidR="00324D3D" w:rsidRPr="00443B60" w:rsidRDefault="00324D3D" w:rsidP="00324D3D">
      <w:pPr>
        <w:spacing w:after="0"/>
        <w:jc w:val="left"/>
        <w:rPr>
          <w:sz w:val="19"/>
          <w:szCs w:val="19"/>
          <w:lang w:val="tr-TR"/>
        </w:rPr>
      </w:pPr>
    </w:p>
    <w:p w14:paraId="43FE44E4" w14:textId="5B66A21A" w:rsidR="00324D3D" w:rsidRDefault="00324D3D" w:rsidP="00324D3D">
      <w:pPr>
        <w:pStyle w:val="Balk1"/>
        <w:numPr>
          <w:ilvl w:val="0"/>
          <w:numId w:val="0"/>
        </w:numPr>
        <w:ind w:left="216" w:hanging="216"/>
        <w:jc w:val="center"/>
      </w:pPr>
      <w:bookmarkStart w:id="31" w:name="_Toc5373280"/>
      <w:r>
        <w:t>APPENDIX B</w:t>
      </w:r>
      <w:bookmarkEnd w:id="31"/>
    </w:p>
    <w:p w14:paraId="0CA5C422" w14:textId="77777777" w:rsidR="00324D3D" w:rsidRDefault="00324D3D" w:rsidP="00324D3D">
      <w:pPr>
        <w:jc w:val="center"/>
        <w:rPr>
          <w:b/>
        </w:rPr>
      </w:pPr>
    </w:p>
    <w:p w14:paraId="2AEC144A" w14:textId="77777777" w:rsidR="008A39EE" w:rsidRDefault="008A39EE" w:rsidP="008A39EE">
      <w:pPr>
        <w:jc w:val="center"/>
        <w:rPr>
          <w:b/>
        </w:rPr>
      </w:pPr>
      <w:r w:rsidRPr="008A39EE">
        <w:rPr>
          <w:b/>
          <w:highlight w:val="yellow"/>
        </w:rPr>
        <w:t>TITLE</w:t>
      </w:r>
    </w:p>
    <w:p w14:paraId="23F31369" w14:textId="3DD32A75" w:rsidR="00324D3D" w:rsidRDefault="008A39EE" w:rsidP="00324D3D">
      <w:r>
        <w:t>xxx</w:t>
      </w:r>
    </w:p>
    <w:p w14:paraId="21D551F7" w14:textId="6910A098" w:rsidR="005A6DBB" w:rsidRDefault="005A6DBB">
      <w:pPr>
        <w:spacing w:after="0"/>
        <w:jc w:val="left"/>
      </w:pPr>
    </w:p>
    <w:p w14:paraId="4A831117" w14:textId="77777777" w:rsidR="00324D3D" w:rsidRDefault="00324D3D">
      <w:pPr>
        <w:spacing w:after="0"/>
        <w:jc w:val="left"/>
      </w:pPr>
    </w:p>
    <w:p w14:paraId="1C6371D2" w14:textId="4408D4B7" w:rsidR="00324D3D" w:rsidRPr="00EB1BD1" w:rsidRDefault="00324D3D" w:rsidP="00324D3D">
      <w:pPr>
        <w:rPr>
          <w:lang w:val="tr-TR"/>
        </w:rPr>
      </w:pPr>
    </w:p>
    <w:p w14:paraId="50FEB572" w14:textId="77777777" w:rsidR="00607894" w:rsidRDefault="00607894" w:rsidP="0041211C">
      <w:pPr>
        <w:rPr>
          <w:lang w:val="tr-TR"/>
        </w:rPr>
      </w:pPr>
    </w:p>
    <w:p w14:paraId="3DEDDC1B" w14:textId="77777777" w:rsidR="008A39EE" w:rsidRDefault="008A39EE" w:rsidP="0041211C">
      <w:pPr>
        <w:rPr>
          <w:lang w:val="tr-TR"/>
        </w:rPr>
      </w:pPr>
    </w:p>
    <w:p w14:paraId="6921DF6F" w14:textId="77777777" w:rsidR="008A39EE" w:rsidRDefault="008A39EE" w:rsidP="0041211C">
      <w:pPr>
        <w:rPr>
          <w:lang w:val="tr-TR"/>
        </w:rPr>
      </w:pPr>
    </w:p>
    <w:p w14:paraId="5385872E" w14:textId="77777777" w:rsidR="008A39EE" w:rsidRDefault="008A39EE" w:rsidP="0041211C">
      <w:pPr>
        <w:rPr>
          <w:lang w:val="tr-TR"/>
        </w:rPr>
      </w:pPr>
    </w:p>
    <w:p w14:paraId="449FD218" w14:textId="77777777" w:rsidR="008A39EE" w:rsidRDefault="008A39EE" w:rsidP="0041211C">
      <w:pPr>
        <w:rPr>
          <w:lang w:val="tr-TR"/>
        </w:rPr>
      </w:pPr>
    </w:p>
    <w:p w14:paraId="424BA927" w14:textId="77777777" w:rsidR="008A39EE" w:rsidRDefault="008A39EE" w:rsidP="0041211C">
      <w:pPr>
        <w:rPr>
          <w:lang w:val="tr-TR"/>
        </w:rPr>
      </w:pPr>
    </w:p>
    <w:p w14:paraId="6BA50D1D" w14:textId="77777777" w:rsidR="008A39EE" w:rsidRDefault="008A39EE" w:rsidP="0041211C">
      <w:pPr>
        <w:rPr>
          <w:lang w:val="tr-TR"/>
        </w:rPr>
      </w:pPr>
    </w:p>
    <w:p w14:paraId="35F50A78" w14:textId="77777777" w:rsidR="008A39EE" w:rsidRDefault="008A39EE" w:rsidP="0041211C">
      <w:pPr>
        <w:rPr>
          <w:lang w:val="tr-TR"/>
        </w:rPr>
      </w:pPr>
    </w:p>
    <w:p w14:paraId="149F7E08" w14:textId="77777777" w:rsidR="008A39EE" w:rsidRDefault="008A39EE" w:rsidP="0041211C">
      <w:pPr>
        <w:rPr>
          <w:lang w:val="tr-TR"/>
        </w:rPr>
      </w:pPr>
    </w:p>
    <w:p w14:paraId="45B2A39E" w14:textId="77777777" w:rsidR="008A39EE" w:rsidRDefault="008A39EE" w:rsidP="0041211C">
      <w:pPr>
        <w:rPr>
          <w:lang w:val="tr-TR"/>
        </w:rPr>
      </w:pPr>
    </w:p>
    <w:p w14:paraId="713BAC67" w14:textId="77777777" w:rsidR="008A39EE" w:rsidRDefault="008A39EE" w:rsidP="0041211C">
      <w:pPr>
        <w:rPr>
          <w:lang w:val="tr-TR"/>
        </w:rPr>
      </w:pPr>
    </w:p>
    <w:p w14:paraId="1951DA9D" w14:textId="77777777" w:rsidR="008A39EE" w:rsidRDefault="008A39EE" w:rsidP="0041211C">
      <w:pPr>
        <w:rPr>
          <w:lang w:val="tr-TR"/>
        </w:rPr>
      </w:pPr>
    </w:p>
    <w:p w14:paraId="743C81CA" w14:textId="77777777" w:rsidR="008A39EE" w:rsidRDefault="008A39EE" w:rsidP="0041211C">
      <w:pPr>
        <w:rPr>
          <w:lang w:val="tr-TR"/>
        </w:rPr>
      </w:pPr>
    </w:p>
    <w:p w14:paraId="504C0A88" w14:textId="77777777" w:rsidR="008A39EE" w:rsidRDefault="008A39EE" w:rsidP="0041211C">
      <w:pPr>
        <w:rPr>
          <w:lang w:val="tr-TR"/>
        </w:rPr>
      </w:pPr>
    </w:p>
    <w:p w14:paraId="103CEFD5" w14:textId="77777777" w:rsidR="008A39EE" w:rsidRPr="00EB1BD1" w:rsidRDefault="008A39EE" w:rsidP="0041211C">
      <w:pPr>
        <w:rPr>
          <w:lang w:val="tr-TR"/>
        </w:rPr>
      </w:pPr>
    </w:p>
    <w:sectPr w:rsidR="008A39EE" w:rsidRPr="00EB1BD1" w:rsidSect="00607894">
      <w:footerReference w:type="default" r:id="rId11"/>
      <w:pgSz w:w="12240" w:h="15840" w:code="1"/>
      <w:pgMar w:top="1985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A1AFB" w14:textId="77777777" w:rsidR="00F176D1" w:rsidRDefault="00F176D1" w:rsidP="00B13939">
      <w:r>
        <w:separator/>
      </w:r>
    </w:p>
  </w:endnote>
  <w:endnote w:type="continuationSeparator" w:id="0">
    <w:p w14:paraId="447DDD8F" w14:textId="77777777" w:rsidR="00F176D1" w:rsidRDefault="00F176D1" w:rsidP="00B13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4002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EBD9DA" w14:textId="1E067614" w:rsidR="00DF5746" w:rsidRDefault="00DF5746" w:rsidP="00CA0346">
        <w:pPr>
          <w:pStyle w:val="AltBilgi"/>
          <w:spacing w:before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14:paraId="3EEBD9DB" w14:textId="77777777" w:rsidR="00DF5746" w:rsidRDefault="00DF5746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23723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B5C618" w14:textId="18477836" w:rsidR="00DF5746" w:rsidRDefault="00DF5746" w:rsidP="00CA0346">
        <w:pPr>
          <w:pStyle w:val="AltBilgi"/>
          <w:spacing w:before="12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407D351A" w14:textId="77777777" w:rsidR="00DF5746" w:rsidRDefault="00DF574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24EBA" w14:textId="77777777" w:rsidR="00F176D1" w:rsidRDefault="00F176D1" w:rsidP="00B13939">
      <w:pPr>
        <w:pBdr>
          <w:bottom w:val="single" w:sz="6" w:space="1" w:color="auto"/>
        </w:pBdr>
        <w:rPr>
          <w:lang w:val="tr-TR"/>
        </w:rPr>
      </w:pPr>
    </w:p>
  </w:footnote>
  <w:footnote w:type="continuationSeparator" w:id="0">
    <w:p w14:paraId="214EEC34" w14:textId="77777777" w:rsidR="00F176D1" w:rsidRDefault="00F176D1" w:rsidP="00B13939">
      <w:r>
        <w:continuationSeparator/>
      </w:r>
    </w:p>
  </w:footnote>
  <w:footnote w:id="1">
    <w:p w14:paraId="4D5E71A2" w14:textId="1AAA51C6" w:rsidR="00DF5746" w:rsidRPr="003C5850" w:rsidRDefault="00DF5746" w:rsidP="003C5850">
      <w:pPr>
        <w:pStyle w:val="DipnotMetni"/>
        <w:spacing w:line="276" w:lineRule="auto"/>
      </w:pPr>
      <w:r>
        <w:rPr>
          <w:rStyle w:val="DipnotBavurusu"/>
        </w:rPr>
        <w:footnoteRef/>
      </w:r>
      <w:r>
        <w:t xml:space="preserve"> </w:t>
      </w:r>
      <w:r w:rsidRPr="003C5850">
        <w:rPr>
          <w:sz w:val="20"/>
        </w:rPr>
        <w:t xml:space="preserve">Risk taking </w:t>
      </w:r>
      <w:r>
        <w:rPr>
          <w:sz w:val="20"/>
        </w:rPr>
        <w:t xml:space="preserve">is, </w:t>
      </w:r>
      <w:r w:rsidRPr="003C5850">
        <w:rPr>
          <w:sz w:val="20"/>
        </w:rPr>
        <w:t xml:space="preserve">in </w:t>
      </w:r>
      <w:r>
        <w:rPr>
          <w:sz w:val="20"/>
        </w:rPr>
        <w:t xml:space="preserve">common sense, </w:t>
      </w:r>
      <w:r w:rsidRPr="003C5850">
        <w:rPr>
          <w:sz w:val="20"/>
        </w:rPr>
        <w:t xml:space="preserve">independent of uncertainty. Even though everything about the selection criteria is known, one can claim that the </w:t>
      </w:r>
      <w:r>
        <w:rPr>
          <w:sz w:val="20"/>
        </w:rPr>
        <w:t xml:space="preserve">person </w:t>
      </w:r>
      <w:r w:rsidRPr="003C5850">
        <w:rPr>
          <w:sz w:val="20"/>
        </w:rPr>
        <w:t xml:space="preserve">is taking a risk in every choice. </w:t>
      </w:r>
      <w:r>
        <w:rPr>
          <w:sz w:val="20"/>
        </w:rPr>
        <w:t xml:space="preserve">However,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5CE1"/>
    <w:multiLevelType w:val="hybridMultilevel"/>
    <w:tmpl w:val="3FC86E20"/>
    <w:lvl w:ilvl="0" w:tplc="1C8C80C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51F67"/>
    <w:multiLevelType w:val="multilevel"/>
    <w:tmpl w:val="A47CB53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1C7959"/>
    <w:multiLevelType w:val="multilevel"/>
    <w:tmpl w:val="84E6FE6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i w:val="0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9B2666B"/>
    <w:multiLevelType w:val="hybridMultilevel"/>
    <w:tmpl w:val="CE3EC78A"/>
    <w:lvl w:ilvl="0" w:tplc="1FE05F6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15418"/>
    <w:multiLevelType w:val="hybridMultilevel"/>
    <w:tmpl w:val="8384EB54"/>
    <w:lvl w:ilvl="0" w:tplc="BF2A5EA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21A23"/>
    <w:multiLevelType w:val="hybridMultilevel"/>
    <w:tmpl w:val="C480F0FC"/>
    <w:lvl w:ilvl="0" w:tplc="83722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40C5BA">
      <w:start w:val="20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F6F1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2E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568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9224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EE0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F02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8B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1975AC7"/>
    <w:multiLevelType w:val="hybridMultilevel"/>
    <w:tmpl w:val="BDCA5FCC"/>
    <w:lvl w:ilvl="0" w:tplc="AFC24C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D4B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4A3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146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8E0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4ED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90A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C97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AA81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12570A"/>
    <w:multiLevelType w:val="hybridMultilevel"/>
    <w:tmpl w:val="2EE426EC"/>
    <w:lvl w:ilvl="0" w:tplc="0F0E056A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DA75D8"/>
    <w:multiLevelType w:val="hybridMultilevel"/>
    <w:tmpl w:val="53065D7E"/>
    <w:lvl w:ilvl="0" w:tplc="27D8F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2CF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668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07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723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4A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682D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4D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E9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2F7B450B"/>
    <w:multiLevelType w:val="hybridMultilevel"/>
    <w:tmpl w:val="FF4C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8510A"/>
    <w:multiLevelType w:val="multilevel"/>
    <w:tmpl w:val="73CA71CA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0FF7383"/>
    <w:multiLevelType w:val="hybridMultilevel"/>
    <w:tmpl w:val="690ED1A0"/>
    <w:lvl w:ilvl="0" w:tplc="CE7016C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25FF6"/>
    <w:multiLevelType w:val="hybridMultilevel"/>
    <w:tmpl w:val="C6D8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B4E4F"/>
    <w:multiLevelType w:val="multilevel"/>
    <w:tmpl w:val="6DB2A610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  <w:color w:val="FFFFFF" w:themeColor="background1"/>
      </w:rPr>
    </w:lvl>
    <w:lvl w:ilvl="1">
      <w:start w:val="1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CF24860"/>
    <w:multiLevelType w:val="hybridMultilevel"/>
    <w:tmpl w:val="06E619E2"/>
    <w:lvl w:ilvl="0" w:tplc="52CE3530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90018"/>
    <w:multiLevelType w:val="multilevel"/>
    <w:tmpl w:val="1062D1A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F2A5E6D"/>
    <w:multiLevelType w:val="hybridMultilevel"/>
    <w:tmpl w:val="A3D8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11E80"/>
    <w:multiLevelType w:val="multilevel"/>
    <w:tmpl w:val="025266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0606ACB"/>
    <w:multiLevelType w:val="hybridMultilevel"/>
    <w:tmpl w:val="958485AE"/>
    <w:lvl w:ilvl="0" w:tplc="729E92A0">
      <w:start w:val="1"/>
      <w:numFmt w:val="decimal"/>
      <w:lvlText w:val="%1."/>
      <w:lvlJc w:val="left"/>
      <w:pPr>
        <w:ind w:left="1009" w:hanging="360"/>
      </w:pPr>
    </w:lvl>
    <w:lvl w:ilvl="1" w:tplc="041F0019" w:tentative="1">
      <w:start w:val="1"/>
      <w:numFmt w:val="lowerLetter"/>
      <w:lvlText w:val="%2."/>
      <w:lvlJc w:val="left"/>
      <w:pPr>
        <w:ind w:left="1729" w:hanging="360"/>
      </w:pPr>
    </w:lvl>
    <w:lvl w:ilvl="2" w:tplc="041F001B" w:tentative="1">
      <w:start w:val="1"/>
      <w:numFmt w:val="lowerRoman"/>
      <w:lvlText w:val="%3."/>
      <w:lvlJc w:val="right"/>
      <w:pPr>
        <w:ind w:left="2449" w:hanging="180"/>
      </w:pPr>
    </w:lvl>
    <w:lvl w:ilvl="3" w:tplc="041F000F" w:tentative="1">
      <w:start w:val="1"/>
      <w:numFmt w:val="decimal"/>
      <w:lvlText w:val="%4."/>
      <w:lvlJc w:val="left"/>
      <w:pPr>
        <w:ind w:left="3169" w:hanging="360"/>
      </w:pPr>
    </w:lvl>
    <w:lvl w:ilvl="4" w:tplc="041F0019" w:tentative="1">
      <w:start w:val="1"/>
      <w:numFmt w:val="lowerLetter"/>
      <w:lvlText w:val="%5."/>
      <w:lvlJc w:val="left"/>
      <w:pPr>
        <w:ind w:left="3889" w:hanging="360"/>
      </w:pPr>
    </w:lvl>
    <w:lvl w:ilvl="5" w:tplc="041F001B" w:tentative="1">
      <w:start w:val="1"/>
      <w:numFmt w:val="lowerRoman"/>
      <w:lvlText w:val="%6."/>
      <w:lvlJc w:val="right"/>
      <w:pPr>
        <w:ind w:left="4609" w:hanging="180"/>
      </w:pPr>
    </w:lvl>
    <w:lvl w:ilvl="6" w:tplc="041F000F" w:tentative="1">
      <w:start w:val="1"/>
      <w:numFmt w:val="decimal"/>
      <w:lvlText w:val="%7."/>
      <w:lvlJc w:val="left"/>
      <w:pPr>
        <w:ind w:left="5329" w:hanging="360"/>
      </w:pPr>
    </w:lvl>
    <w:lvl w:ilvl="7" w:tplc="041F0019" w:tentative="1">
      <w:start w:val="1"/>
      <w:numFmt w:val="lowerLetter"/>
      <w:lvlText w:val="%8."/>
      <w:lvlJc w:val="left"/>
      <w:pPr>
        <w:ind w:left="6049" w:hanging="360"/>
      </w:pPr>
    </w:lvl>
    <w:lvl w:ilvl="8" w:tplc="041F001B" w:tentative="1">
      <w:start w:val="1"/>
      <w:numFmt w:val="lowerRoman"/>
      <w:lvlText w:val="%9."/>
      <w:lvlJc w:val="right"/>
      <w:pPr>
        <w:ind w:left="6769" w:hanging="180"/>
      </w:pPr>
    </w:lvl>
  </w:abstractNum>
  <w:abstractNum w:abstractNumId="21" w15:restartNumberingAfterBreak="0">
    <w:nsid w:val="4189603E"/>
    <w:multiLevelType w:val="multilevel"/>
    <w:tmpl w:val="0B1A2624"/>
    <w:lvl w:ilvl="0">
      <w:start w:val="1"/>
      <w:numFmt w:val="decimal"/>
      <w:lvlText w:val="%1."/>
      <w:lvlJc w:val="left"/>
      <w:pPr>
        <w:tabs>
          <w:tab w:val="num" w:pos="576"/>
        </w:tabs>
        <w:ind w:firstLine="216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2" w15:restartNumberingAfterBreak="0">
    <w:nsid w:val="46EE4C4C"/>
    <w:multiLevelType w:val="hybridMultilevel"/>
    <w:tmpl w:val="5CCA28E8"/>
    <w:lvl w:ilvl="0" w:tplc="DBB2DA18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2493B"/>
    <w:multiLevelType w:val="hybridMultilevel"/>
    <w:tmpl w:val="1FA8C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A26A4"/>
    <w:multiLevelType w:val="multilevel"/>
    <w:tmpl w:val="B06CCB54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  <w:vanish/>
        <w:color w:val="FFFFFF" w:themeColor="background1"/>
        <w:spacing w:val="0"/>
        <w:position w:val="0"/>
      </w:rPr>
    </w:lvl>
    <w:lvl w:ilvl="1">
      <w:start w:val="1"/>
      <w:numFmt w:val="decimal"/>
      <w:isLgl/>
      <w:lvlText w:val="%1.%2."/>
      <w:lvlJc w:val="left"/>
      <w:pPr>
        <w:ind w:left="57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25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004EB"/>
    <w:multiLevelType w:val="hybridMultilevel"/>
    <w:tmpl w:val="4110600A"/>
    <w:lvl w:ilvl="0" w:tplc="01A0AF86">
      <w:start w:val="6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FB4810"/>
    <w:multiLevelType w:val="multilevel"/>
    <w:tmpl w:val="0409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9" w15:restartNumberingAfterBreak="0">
    <w:nsid w:val="58770916"/>
    <w:multiLevelType w:val="hybridMultilevel"/>
    <w:tmpl w:val="5EDA2474"/>
    <w:lvl w:ilvl="0" w:tplc="02A267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E4422"/>
    <w:multiLevelType w:val="multilevel"/>
    <w:tmpl w:val="F7C277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036439C"/>
    <w:multiLevelType w:val="hybridMultilevel"/>
    <w:tmpl w:val="3388679C"/>
    <w:lvl w:ilvl="0" w:tplc="29A4D740">
      <w:start w:val="5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573C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73D6B92"/>
    <w:multiLevelType w:val="hybridMultilevel"/>
    <w:tmpl w:val="690ED1A0"/>
    <w:lvl w:ilvl="0" w:tplc="CE7016C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E44945"/>
    <w:multiLevelType w:val="hybridMultilevel"/>
    <w:tmpl w:val="54641AEE"/>
    <w:lvl w:ilvl="0" w:tplc="1FE05F6E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7" w15:restartNumberingAfterBreak="0">
    <w:nsid w:val="6F0148B3"/>
    <w:multiLevelType w:val="hybridMultilevel"/>
    <w:tmpl w:val="9B78C6A4"/>
    <w:lvl w:ilvl="0" w:tplc="F5AA3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DAA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466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8C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A6C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8E4F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185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C29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8499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5C96EEE"/>
    <w:multiLevelType w:val="multilevel"/>
    <w:tmpl w:val="F5D6C16C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62F2E7A"/>
    <w:multiLevelType w:val="multilevel"/>
    <w:tmpl w:val="B06CCB54"/>
    <w:lvl w:ilvl="0">
      <w:start w:val="1"/>
      <w:numFmt w:val="decimal"/>
      <w:lvlText w:val="%1."/>
      <w:lvlJc w:val="center"/>
      <w:pPr>
        <w:ind w:left="0" w:firstLine="0"/>
      </w:pPr>
      <w:rPr>
        <w:rFonts w:hint="default"/>
        <w:vanish/>
        <w:color w:val="FFFFFF" w:themeColor="background1"/>
        <w:spacing w:val="0"/>
        <w:position w:val="0"/>
      </w:rPr>
    </w:lvl>
    <w:lvl w:ilvl="1">
      <w:start w:val="1"/>
      <w:numFmt w:val="decimal"/>
      <w:isLgl/>
      <w:lvlText w:val="%1.%2."/>
      <w:lvlJc w:val="left"/>
      <w:pPr>
        <w:ind w:left="576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40" w15:restartNumberingAfterBreak="0">
    <w:nsid w:val="7CD2657B"/>
    <w:multiLevelType w:val="multilevel"/>
    <w:tmpl w:val="EEEC891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E816108"/>
    <w:multiLevelType w:val="multilevel"/>
    <w:tmpl w:val="367CC54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35"/>
  </w:num>
  <w:num w:numId="3">
    <w:abstractNumId w:val="9"/>
  </w:num>
  <w:num w:numId="4">
    <w:abstractNumId w:val="21"/>
  </w:num>
  <w:num w:numId="5">
    <w:abstractNumId w:val="28"/>
  </w:num>
  <w:num w:numId="6">
    <w:abstractNumId w:val="36"/>
  </w:num>
  <w:num w:numId="7">
    <w:abstractNumId w:val="25"/>
  </w:num>
  <w:num w:numId="8">
    <w:abstractNumId w:val="7"/>
  </w:num>
  <w:num w:numId="9">
    <w:abstractNumId w:val="20"/>
  </w:num>
  <w:num w:numId="10">
    <w:abstractNumId w:val="24"/>
  </w:num>
  <w:num w:numId="11">
    <w:abstractNumId w:val="4"/>
  </w:num>
  <w:num w:numId="12">
    <w:abstractNumId w:val="12"/>
  </w:num>
  <w:num w:numId="13">
    <w:abstractNumId w:val="31"/>
  </w:num>
  <w:num w:numId="14">
    <w:abstractNumId w:val="33"/>
  </w:num>
  <w:num w:numId="15">
    <w:abstractNumId w:val="23"/>
  </w:num>
  <w:num w:numId="16">
    <w:abstractNumId w:val="10"/>
  </w:num>
  <w:num w:numId="17">
    <w:abstractNumId w:val="19"/>
  </w:num>
  <w:num w:numId="18">
    <w:abstractNumId w:val="40"/>
  </w:num>
  <w:num w:numId="19">
    <w:abstractNumId w:val="38"/>
  </w:num>
  <w:num w:numId="20">
    <w:abstractNumId w:val="30"/>
  </w:num>
  <w:num w:numId="21">
    <w:abstractNumId w:val="26"/>
  </w:num>
  <w:num w:numId="22">
    <w:abstractNumId w:val="22"/>
  </w:num>
  <w:num w:numId="23">
    <w:abstractNumId w:val="32"/>
  </w:num>
  <w:num w:numId="24">
    <w:abstractNumId w:val="34"/>
  </w:num>
  <w:num w:numId="25">
    <w:abstractNumId w:val="3"/>
  </w:num>
  <w:num w:numId="26">
    <w:abstractNumId w:val="16"/>
  </w:num>
  <w:num w:numId="27">
    <w:abstractNumId w:val="1"/>
  </w:num>
  <w:num w:numId="28">
    <w:abstractNumId w:val="41"/>
  </w:num>
  <w:num w:numId="29">
    <w:abstractNumId w:val="11"/>
  </w:num>
  <w:num w:numId="30">
    <w:abstractNumId w:val="15"/>
  </w:num>
  <w:num w:numId="31">
    <w:abstractNumId w:val="39"/>
  </w:num>
  <w:num w:numId="32">
    <w:abstractNumId w:val="17"/>
  </w:num>
  <w:num w:numId="33">
    <w:abstractNumId w:val="29"/>
  </w:num>
  <w:num w:numId="34">
    <w:abstractNumId w:val="2"/>
  </w:num>
  <w:num w:numId="35">
    <w:abstractNumId w:val="6"/>
  </w:num>
  <w:num w:numId="36">
    <w:abstractNumId w:val="8"/>
  </w:num>
  <w:num w:numId="37">
    <w:abstractNumId w:val="37"/>
  </w:num>
  <w:num w:numId="38">
    <w:abstractNumId w:val="5"/>
  </w:num>
  <w:num w:numId="39">
    <w:abstractNumId w:val="18"/>
  </w:num>
  <w:num w:numId="40">
    <w:abstractNumId w:val="27"/>
  </w:num>
  <w:num w:numId="41">
    <w:abstractNumId w:val="0"/>
  </w:num>
  <w:num w:numId="42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embedSystemFonts/>
  <w:mirrorMargins/>
  <w:proofState w:spelling="clean" w:grammar="clean"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38FF"/>
    <w:rsid w:val="00005676"/>
    <w:rsid w:val="00007D9E"/>
    <w:rsid w:val="0001385F"/>
    <w:rsid w:val="000154D8"/>
    <w:rsid w:val="00015A03"/>
    <w:rsid w:val="000163CE"/>
    <w:rsid w:val="00016464"/>
    <w:rsid w:val="00020CF0"/>
    <w:rsid w:val="000213ED"/>
    <w:rsid w:val="00021A24"/>
    <w:rsid w:val="00022559"/>
    <w:rsid w:val="00022FE3"/>
    <w:rsid w:val="00023C29"/>
    <w:rsid w:val="00023FA2"/>
    <w:rsid w:val="00024561"/>
    <w:rsid w:val="00024E15"/>
    <w:rsid w:val="00025B97"/>
    <w:rsid w:val="00025F99"/>
    <w:rsid w:val="000269B6"/>
    <w:rsid w:val="0003025B"/>
    <w:rsid w:val="0003059A"/>
    <w:rsid w:val="00034D50"/>
    <w:rsid w:val="0003587A"/>
    <w:rsid w:val="0003674A"/>
    <w:rsid w:val="000369FB"/>
    <w:rsid w:val="00036A37"/>
    <w:rsid w:val="00040B72"/>
    <w:rsid w:val="000416EE"/>
    <w:rsid w:val="00041C37"/>
    <w:rsid w:val="00042FBE"/>
    <w:rsid w:val="00044529"/>
    <w:rsid w:val="00044FCA"/>
    <w:rsid w:val="00046E14"/>
    <w:rsid w:val="00047671"/>
    <w:rsid w:val="0004781E"/>
    <w:rsid w:val="00047B95"/>
    <w:rsid w:val="000503BA"/>
    <w:rsid w:val="00050AA5"/>
    <w:rsid w:val="00050B4C"/>
    <w:rsid w:val="000514BB"/>
    <w:rsid w:val="00055D53"/>
    <w:rsid w:val="00056974"/>
    <w:rsid w:val="00060615"/>
    <w:rsid w:val="00060C29"/>
    <w:rsid w:val="00061D38"/>
    <w:rsid w:val="000632B2"/>
    <w:rsid w:val="00065B25"/>
    <w:rsid w:val="0006637D"/>
    <w:rsid w:val="0006684A"/>
    <w:rsid w:val="0007002A"/>
    <w:rsid w:val="00071A42"/>
    <w:rsid w:val="0007205A"/>
    <w:rsid w:val="00074827"/>
    <w:rsid w:val="0007649D"/>
    <w:rsid w:val="000809B9"/>
    <w:rsid w:val="0008220A"/>
    <w:rsid w:val="00082D08"/>
    <w:rsid w:val="0008435F"/>
    <w:rsid w:val="0008683B"/>
    <w:rsid w:val="00086F85"/>
    <w:rsid w:val="00090BD4"/>
    <w:rsid w:val="00091C87"/>
    <w:rsid w:val="00091E7E"/>
    <w:rsid w:val="00093C38"/>
    <w:rsid w:val="0009447A"/>
    <w:rsid w:val="0009553B"/>
    <w:rsid w:val="000963E6"/>
    <w:rsid w:val="00097862"/>
    <w:rsid w:val="000A043A"/>
    <w:rsid w:val="000A0D72"/>
    <w:rsid w:val="000A113F"/>
    <w:rsid w:val="000A49FF"/>
    <w:rsid w:val="000A6E58"/>
    <w:rsid w:val="000A6E8E"/>
    <w:rsid w:val="000B2D9D"/>
    <w:rsid w:val="000B42D9"/>
    <w:rsid w:val="000B553C"/>
    <w:rsid w:val="000B6147"/>
    <w:rsid w:val="000B6F66"/>
    <w:rsid w:val="000B6FD3"/>
    <w:rsid w:val="000B747F"/>
    <w:rsid w:val="000B7E6A"/>
    <w:rsid w:val="000C4F04"/>
    <w:rsid w:val="000D1316"/>
    <w:rsid w:val="000D558E"/>
    <w:rsid w:val="000D68CE"/>
    <w:rsid w:val="000E390C"/>
    <w:rsid w:val="000E40B7"/>
    <w:rsid w:val="000E72E4"/>
    <w:rsid w:val="000F00BB"/>
    <w:rsid w:val="000F050F"/>
    <w:rsid w:val="000F176F"/>
    <w:rsid w:val="000F2F7E"/>
    <w:rsid w:val="000F4274"/>
    <w:rsid w:val="000F6EA4"/>
    <w:rsid w:val="000F7A31"/>
    <w:rsid w:val="001005AA"/>
    <w:rsid w:val="00103D8F"/>
    <w:rsid w:val="001055A2"/>
    <w:rsid w:val="00110564"/>
    <w:rsid w:val="00110A17"/>
    <w:rsid w:val="00110D25"/>
    <w:rsid w:val="00110FF2"/>
    <w:rsid w:val="0011373A"/>
    <w:rsid w:val="001138ED"/>
    <w:rsid w:val="00114B0C"/>
    <w:rsid w:val="00115316"/>
    <w:rsid w:val="00115BE2"/>
    <w:rsid w:val="001179A8"/>
    <w:rsid w:val="0012574F"/>
    <w:rsid w:val="0012598D"/>
    <w:rsid w:val="00127A7A"/>
    <w:rsid w:val="00130C3D"/>
    <w:rsid w:val="00131A91"/>
    <w:rsid w:val="00132BA8"/>
    <w:rsid w:val="001337F6"/>
    <w:rsid w:val="00134C64"/>
    <w:rsid w:val="00136FCF"/>
    <w:rsid w:val="00137097"/>
    <w:rsid w:val="0013734D"/>
    <w:rsid w:val="00140521"/>
    <w:rsid w:val="001414E1"/>
    <w:rsid w:val="001426FE"/>
    <w:rsid w:val="00144359"/>
    <w:rsid w:val="00145C85"/>
    <w:rsid w:val="00147C83"/>
    <w:rsid w:val="00151606"/>
    <w:rsid w:val="00152D9F"/>
    <w:rsid w:val="00154FF4"/>
    <w:rsid w:val="001608FE"/>
    <w:rsid w:val="00161522"/>
    <w:rsid w:val="00161F7A"/>
    <w:rsid w:val="00162C74"/>
    <w:rsid w:val="00163BA1"/>
    <w:rsid w:val="001660F7"/>
    <w:rsid w:val="00166A18"/>
    <w:rsid w:val="00174B1A"/>
    <w:rsid w:val="00174FC9"/>
    <w:rsid w:val="00177C4F"/>
    <w:rsid w:val="0018027B"/>
    <w:rsid w:val="00180737"/>
    <w:rsid w:val="00181612"/>
    <w:rsid w:val="001823D3"/>
    <w:rsid w:val="00183521"/>
    <w:rsid w:val="001849F0"/>
    <w:rsid w:val="00184EF9"/>
    <w:rsid w:val="00185647"/>
    <w:rsid w:val="00185E88"/>
    <w:rsid w:val="001872F7"/>
    <w:rsid w:val="00193871"/>
    <w:rsid w:val="001939BC"/>
    <w:rsid w:val="00195E87"/>
    <w:rsid w:val="00197E2F"/>
    <w:rsid w:val="001A2B8F"/>
    <w:rsid w:val="001A2EFD"/>
    <w:rsid w:val="001A367A"/>
    <w:rsid w:val="001A6BEC"/>
    <w:rsid w:val="001A78E7"/>
    <w:rsid w:val="001B0DB4"/>
    <w:rsid w:val="001B1406"/>
    <w:rsid w:val="001B550C"/>
    <w:rsid w:val="001B5EB8"/>
    <w:rsid w:val="001B67DC"/>
    <w:rsid w:val="001C372A"/>
    <w:rsid w:val="001C460A"/>
    <w:rsid w:val="001C5E4B"/>
    <w:rsid w:val="001C79E0"/>
    <w:rsid w:val="001C7E32"/>
    <w:rsid w:val="001C7EEB"/>
    <w:rsid w:val="001D0913"/>
    <w:rsid w:val="001D0F58"/>
    <w:rsid w:val="001D211C"/>
    <w:rsid w:val="001D28D8"/>
    <w:rsid w:val="001D38D6"/>
    <w:rsid w:val="001E273F"/>
    <w:rsid w:val="001E42A3"/>
    <w:rsid w:val="001E4DCB"/>
    <w:rsid w:val="001E558B"/>
    <w:rsid w:val="001E5E7B"/>
    <w:rsid w:val="001E6A50"/>
    <w:rsid w:val="001F0488"/>
    <w:rsid w:val="001F175E"/>
    <w:rsid w:val="001F2B3A"/>
    <w:rsid w:val="001F45DB"/>
    <w:rsid w:val="001F7343"/>
    <w:rsid w:val="001F73BD"/>
    <w:rsid w:val="001F7DCC"/>
    <w:rsid w:val="00200301"/>
    <w:rsid w:val="00201225"/>
    <w:rsid w:val="00201260"/>
    <w:rsid w:val="0020188F"/>
    <w:rsid w:val="00201A4C"/>
    <w:rsid w:val="00201C2E"/>
    <w:rsid w:val="002025E6"/>
    <w:rsid w:val="002049A1"/>
    <w:rsid w:val="002063C0"/>
    <w:rsid w:val="0020694D"/>
    <w:rsid w:val="00206A8B"/>
    <w:rsid w:val="002101E1"/>
    <w:rsid w:val="0021563E"/>
    <w:rsid w:val="0021640F"/>
    <w:rsid w:val="00217214"/>
    <w:rsid w:val="00217BDB"/>
    <w:rsid w:val="00217FB6"/>
    <w:rsid w:val="00220961"/>
    <w:rsid w:val="00223992"/>
    <w:rsid w:val="00224249"/>
    <w:rsid w:val="002254A9"/>
    <w:rsid w:val="002260C5"/>
    <w:rsid w:val="00227701"/>
    <w:rsid w:val="00227C64"/>
    <w:rsid w:val="002317FE"/>
    <w:rsid w:val="0023205A"/>
    <w:rsid w:val="00232701"/>
    <w:rsid w:val="002327DF"/>
    <w:rsid w:val="00233BE2"/>
    <w:rsid w:val="00233DAB"/>
    <w:rsid w:val="002356EB"/>
    <w:rsid w:val="00237D18"/>
    <w:rsid w:val="0024398D"/>
    <w:rsid w:val="00244A97"/>
    <w:rsid w:val="0024619B"/>
    <w:rsid w:val="002503B4"/>
    <w:rsid w:val="00250BE3"/>
    <w:rsid w:val="00251B79"/>
    <w:rsid w:val="00251C2B"/>
    <w:rsid w:val="002532F6"/>
    <w:rsid w:val="00256B40"/>
    <w:rsid w:val="00262027"/>
    <w:rsid w:val="002621BB"/>
    <w:rsid w:val="00262907"/>
    <w:rsid w:val="002707E2"/>
    <w:rsid w:val="00270BC8"/>
    <w:rsid w:val="00271E90"/>
    <w:rsid w:val="00273D08"/>
    <w:rsid w:val="002753AD"/>
    <w:rsid w:val="002777E8"/>
    <w:rsid w:val="00281A56"/>
    <w:rsid w:val="00283E57"/>
    <w:rsid w:val="00284B32"/>
    <w:rsid w:val="00284E94"/>
    <w:rsid w:val="00285128"/>
    <w:rsid w:val="002872BF"/>
    <w:rsid w:val="00290695"/>
    <w:rsid w:val="00290C86"/>
    <w:rsid w:val="002916E8"/>
    <w:rsid w:val="00292574"/>
    <w:rsid w:val="00292EDB"/>
    <w:rsid w:val="00297CF4"/>
    <w:rsid w:val="002A0657"/>
    <w:rsid w:val="002A06D8"/>
    <w:rsid w:val="002A3764"/>
    <w:rsid w:val="002A6A77"/>
    <w:rsid w:val="002B061F"/>
    <w:rsid w:val="002B1237"/>
    <w:rsid w:val="002B21DA"/>
    <w:rsid w:val="002B2441"/>
    <w:rsid w:val="002B61BE"/>
    <w:rsid w:val="002B6812"/>
    <w:rsid w:val="002B6FAF"/>
    <w:rsid w:val="002B70E4"/>
    <w:rsid w:val="002C02F8"/>
    <w:rsid w:val="002C07B3"/>
    <w:rsid w:val="002C22FF"/>
    <w:rsid w:val="002C3BD6"/>
    <w:rsid w:val="002C4A7D"/>
    <w:rsid w:val="002C4DBE"/>
    <w:rsid w:val="002C5523"/>
    <w:rsid w:val="002C5710"/>
    <w:rsid w:val="002C5C7B"/>
    <w:rsid w:val="002C62BA"/>
    <w:rsid w:val="002D0B53"/>
    <w:rsid w:val="002D264A"/>
    <w:rsid w:val="002D45C3"/>
    <w:rsid w:val="002D5A33"/>
    <w:rsid w:val="002D5D93"/>
    <w:rsid w:val="002D6693"/>
    <w:rsid w:val="002D79FA"/>
    <w:rsid w:val="002E2ACD"/>
    <w:rsid w:val="002E2C68"/>
    <w:rsid w:val="002E3350"/>
    <w:rsid w:val="002E62D5"/>
    <w:rsid w:val="002E6AAA"/>
    <w:rsid w:val="002E7876"/>
    <w:rsid w:val="002F01AE"/>
    <w:rsid w:val="002F2D5D"/>
    <w:rsid w:val="002F687F"/>
    <w:rsid w:val="00300C45"/>
    <w:rsid w:val="00301120"/>
    <w:rsid w:val="00304395"/>
    <w:rsid w:val="003043F4"/>
    <w:rsid w:val="00304672"/>
    <w:rsid w:val="00304C39"/>
    <w:rsid w:val="00306285"/>
    <w:rsid w:val="00310A91"/>
    <w:rsid w:val="00312748"/>
    <w:rsid w:val="00312DC7"/>
    <w:rsid w:val="00314396"/>
    <w:rsid w:val="00314B4C"/>
    <w:rsid w:val="003151CC"/>
    <w:rsid w:val="003205AF"/>
    <w:rsid w:val="003216C1"/>
    <w:rsid w:val="00321F41"/>
    <w:rsid w:val="003222BD"/>
    <w:rsid w:val="003224DD"/>
    <w:rsid w:val="00322AE8"/>
    <w:rsid w:val="00324D3D"/>
    <w:rsid w:val="0032621D"/>
    <w:rsid w:val="00327515"/>
    <w:rsid w:val="0033102F"/>
    <w:rsid w:val="00331729"/>
    <w:rsid w:val="003322BC"/>
    <w:rsid w:val="00335BD1"/>
    <w:rsid w:val="00335CD5"/>
    <w:rsid w:val="003362AC"/>
    <w:rsid w:val="00340336"/>
    <w:rsid w:val="003405E0"/>
    <w:rsid w:val="003407BB"/>
    <w:rsid w:val="00343180"/>
    <w:rsid w:val="00343E79"/>
    <w:rsid w:val="00344669"/>
    <w:rsid w:val="0035359F"/>
    <w:rsid w:val="0035362A"/>
    <w:rsid w:val="00354550"/>
    <w:rsid w:val="00354CD0"/>
    <w:rsid w:val="00361F25"/>
    <w:rsid w:val="00362A81"/>
    <w:rsid w:val="00364D13"/>
    <w:rsid w:val="003650AC"/>
    <w:rsid w:val="00365A5C"/>
    <w:rsid w:val="00365A92"/>
    <w:rsid w:val="003714C7"/>
    <w:rsid w:val="0037167E"/>
    <w:rsid w:val="00372927"/>
    <w:rsid w:val="00373611"/>
    <w:rsid w:val="003748EA"/>
    <w:rsid w:val="0037531D"/>
    <w:rsid w:val="00375639"/>
    <w:rsid w:val="003762B7"/>
    <w:rsid w:val="003767E5"/>
    <w:rsid w:val="00376DFB"/>
    <w:rsid w:val="00380C36"/>
    <w:rsid w:val="0038203E"/>
    <w:rsid w:val="003839F8"/>
    <w:rsid w:val="003848EF"/>
    <w:rsid w:val="00384E05"/>
    <w:rsid w:val="00385067"/>
    <w:rsid w:val="00385E00"/>
    <w:rsid w:val="003862F9"/>
    <w:rsid w:val="003874C3"/>
    <w:rsid w:val="00387E10"/>
    <w:rsid w:val="00390C78"/>
    <w:rsid w:val="00392EFF"/>
    <w:rsid w:val="003955E2"/>
    <w:rsid w:val="00395EA9"/>
    <w:rsid w:val="003A0AC2"/>
    <w:rsid w:val="003A19E2"/>
    <w:rsid w:val="003A1B24"/>
    <w:rsid w:val="003A4845"/>
    <w:rsid w:val="003A6CBE"/>
    <w:rsid w:val="003B2596"/>
    <w:rsid w:val="003B3681"/>
    <w:rsid w:val="003B5411"/>
    <w:rsid w:val="003B78ED"/>
    <w:rsid w:val="003C004F"/>
    <w:rsid w:val="003C00A8"/>
    <w:rsid w:val="003C2D55"/>
    <w:rsid w:val="003C4AAD"/>
    <w:rsid w:val="003C531E"/>
    <w:rsid w:val="003C55B4"/>
    <w:rsid w:val="003C5850"/>
    <w:rsid w:val="003C7AD6"/>
    <w:rsid w:val="003C7CE6"/>
    <w:rsid w:val="003D0066"/>
    <w:rsid w:val="003D70AF"/>
    <w:rsid w:val="003D7D57"/>
    <w:rsid w:val="003E08FD"/>
    <w:rsid w:val="003E25A3"/>
    <w:rsid w:val="003E5586"/>
    <w:rsid w:val="003E6272"/>
    <w:rsid w:val="003E660E"/>
    <w:rsid w:val="003E6932"/>
    <w:rsid w:val="003E7A27"/>
    <w:rsid w:val="003F0AFE"/>
    <w:rsid w:val="003F0EDA"/>
    <w:rsid w:val="003F145C"/>
    <w:rsid w:val="003F2EE7"/>
    <w:rsid w:val="003F3013"/>
    <w:rsid w:val="003F3C5D"/>
    <w:rsid w:val="003F48A6"/>
    <w:rsid w:val="0040001B"/>
    <w:rsid w:val="00401399"/>
    <w:rsid w:val="00401912"/>
    <w:rsid w:val="00404F79"/>
    <w:rsid w:val="00405CF6"/>
    <w:rsid w:val="0040644F"/>
    <w:rsid w:val="00406B9F"/>
    <w:rsid w:val="0041211C"/>
    <w:rsid w:val="004163BA"/>
    <w:rsid w:val="0041664A"/>
    <w:rsid w:val="0041726E"/>
    <w:rsid w:val="00421432"/>
    <w:rsid w:val="00421B47"/>
    <w:rsid w:val="004222F7"/>
    <w:rsid w:val="0042289B"/>
    <w:rsid w:val="00423F37"/>
    <w:rsid w:val="004362AB"/>
    <w:rsid w:val="00437FCC"/>
    <w:rsid w:val="00440633"/>
    <w:rsid w:val="00441446"/>
    <w:rsid w:val="004423C0"/>
    <w:rsid w:val="00443B60"/>
    <w:rsid w:val="004454F8"/>
    <w:rsid w:val="0044677F"/>
    <w:rsid w:val="00446C58"/>
    <w:rsid w:val="004473F1"/>
    <w:rsid w:val="00447680"/>
    <w:rsid w:val="00455DE0"/>
    <w:rsid w:val="00456220"/>
    <w:rsid w:val="00460229"/>
    <w:rsid w:val="004619B0"/>
    <w:rsid w:val="00463212"/>
    <w:rsid w:val="0046489A"/>
    <w:rsid w:val="0046587C"/>
    <w:rsid w:val="00466164"/>
    <w:rsid w:val="0047059A"/>
    <w:rsid w:val="0047290D"/>
    <w:rsid w:val="00474000"/>
    <w:rsid w:val="00475417"/>
    <w:rsid w:val="00480138"/>
    <w:rsid w:val="004805E0"/>
    <w:rsid w:val="00481A69"/>
    <w:rsid w:val="00483AFC"/>
    <w:rsid w:val="004844BB"/>
    <w:rsid w:val="00484BDD"/>
    <w:rsid w:val="00485181"/>
    <w:rsid w:val="00486AE1"/>
    <w:rsid w:val="004908BD"/>
    <w:rsid w:val="00490915"/>
    <w:rsid w:val="00490F44"/>
    <w:rsid w:val="004913E2"/>
    <w:rsid w:val="00492778"/>
    <w:rsid w:val="004933FE"/>
    <w:rsid w:val="00495D05"/>
    <w:rsid w:val="0049698D"/>
    <w:rsid w:val="00496A13"/>
    <w:rsid w:val="00496F2A"/>
    <w:rsid w:val="004A0C76"/>
    <w:rsid w:val="004A1E11"/>
    <w:rsid w:val="004A463C"/>
    <w:rsid w:val="004A60C3"/>
    <w:rsid w:val="004A6326"/>
    <w:rsid w:val="004A6DFC"/>
    <w:rsid w:val="004A6F1F"/>
    <w:rsid w:val="004A741B"/>
    <w:rsid w:val="004B110D"/>
    <w:rsid w:val="004B4274"/>
    <w:rsid w:val="004C0100"/>
    <w:rsid w:val="004C06A0"/>
    <w:rsid w:val="004C0BE3"/>
    <w:rsid w:val="004C2065"/>
    <w:rsid w:val="004C4306"/>
    <w:rsid w:val="004C5EBB"/>
    <w:rsid w:val="004C6563"/>
    <w:rsid w:val="004C7007"/>
    <w:rsid w:val="004C75D5"/>
    <w:rsid w:val="004D0912"/>
    <w:rsid w:val="004D0D5D"/>
    <w:rsid w:val="004D0D9F"/>
    <w:rsid w:val="004D1C4A"/>
    <w:rsid w:val="004D31BF"/>
    <w:rsid w:val="004D420B"/>
    <w:rsid w:val="004D6270"/>
    <w:rsid w:val="004D6AE1"/>
    <w:rsid w:val="004D72B5"/>
    <w:rsid w:val="004D785D"/>
    <w:rsid w:val="004E0634"/>
    <w:rsid w:val="004E1B5C"/>
    <w:rsid w:val="004E4D31"/>
    <w:rsid w:val="004E4E33"/>
    <w:rsid w:val="004F049F"/>
    <w:rsid w:val="004F1770"/>
    <w:rsid w:val="004F293E"/>
    <w:rsid w:val="004F361D"/>
    <w:rsid w:val="004F6659"/>
    <w:rsid w:val="004F6DCD"/>
    <w:rsid w:val="005005F0"/>
    <w:rsid w:val="00501A71"/>
    <w:rsid w:val="00502B06"/>
    <w:rsid w:val="00503CB1"/>
    <w:rsid w:val="00504475"/>
    <w:rsid w:val="00504CDA"/>
    <w:rsid w:val="005052CA"/>
    <w:rsid w:val="00506D44"/>
    <w:rsid w:val="005111F0"/>
    <w:rsid w:val="00512ABE"/>
    <w:rsid w:val="00513CAB"/>
    <w:rsid w:val="00513D16"/>
    <w:rsid w:val="00515AB1"/>
    <w:rsid w:val="00516439"/>
    <w:rsid w:val="00516632"/>
    <w:rsid w:val="00520096"/>
    <w:rsid w:val="00520CA7"/>
    <w:rsid w:val="005217A2"/>
    <w:rsid w:val="005229EB"/>
    <w:rsid w:val="00523650"/>
    <w:rsid w:val="0052738F"/>
    <w:rsid w:val="005304B1"/>
    <w:rsid w:val="00531C30"/>
    <w:rsid w:val="00532E56"/>
    <w:rsid w:val="00534C23"/>
    <w:rsid w:val="00536551"/>
    <w:rsid w:val="00537901"/>
    <w:rsid w:val="00537E74"/>
    <w:rsid w:val="0054028D"/>
    <w:rsid w:val="00541162"/>
    <w:rsid w:val="00542B1E"/>
    <w:rsid w:val="00542F11"/>
    <w:rsid w:val="00543C61"/>
    <w:rsid w:val="00543D8F"/>
    <w:rsid w:val="00544639"/>
    <w:rsid w:val="0054488D"/>
    <w:rsid w:val="00544B26"/>
    <w:rsid w:val="00546234"/>
    <w:rsid w:val="00546C72"/>
    <w:rsid w:val="00546FEC"/>
    <w:rsid w:val="0054702A"/>
    <w:rsid w:val="00550854"/>
    <w:rsid w:val="00551B7F"/>
    <w:rsid w:val="005525C2"/>
    <w:rsid w:val="0055531F"/>
    <w:rsid w:val="00555832"/>
    <w:rsid w:val="00556115"/>
    <w:rsid w:val="00561887"/>
    <w:rsid w:val="005665A9"/>
    <w:rsid w:val="00567B52"/>
    <w:rsid w:val="00572920"/>
    <w:rsid w:val="005736DE"/>
    <w:rsid w:val="00574323"/>
    <w:rsid w:val="00575BCA"/>
    <w:rsid w:val="005813BA"/>
    <w:rsid w:val="005820C8"/>
    <w:rsid w:val="00582234"/>
    <w:rsid w:val="00582926"/>
    <w:rsid w:val="00582F7F"/>
    <w:rsid w:val="00584234"/>
    <w:rsid w:val="00586445"/>
    <w:rsid w:val="00586959"/>
    <w:rsid w:val="0059048F"/>
    <w:rsid w:val="0059098C"/>
    <w:rsid w:val="0059274B"/>
    <w:rsid w:val="00592F70"/>
    <w:rsid w:val="0059326A"/>
    <w:rsid w:val="00593333"/>
    <w:rsid w:val="005949C5"/>
    <w:rsid w:val="00594AF3"/>
    <w:rsid w:val="005958B8"/>
    <w:rsid w:val="00595F94"/>
    <w:rsid w:val="005963A9"/>
    <w:rsid w:val="00597BCB"/>
    <w:rsid w:val="005A2521"/>
    <w:rsid w:val="005A2AA2"/>
    <w:rsid w:val="005A3057"/>
    <w:rsid w:val="005A6DBB"/>
    <w:rsid w:val="005B0344"/>
    <w:rsid w:val="005B17F7"/>
    <w:rsid w:val="005B1F93"/>
    <w:rsid w:val="005B2574"/>
    <w:rsid w:val="005B37EA"/>
    <w:rsid w:val="005B399D"/>
    <w:rsid w:val="005B520E"/>
    <w:rsid w:val="005B6738"/>
    <w:rsid w:val="005B6B8B"/>
    <w:rsid w:val="005C3F2F"/>
    <w:rsid w:val="005C4037"/>
    <w:rsid w:val="005D1787"/>
    <w:rsid w:val="005D37A1"/>
    <w:rsid w:val="005D476B"/>
    <w:rsid w:val="005D5DE6"/>
    <w:rsid w:val="005D7F8A"/>
    <w:rsid w:val="005E1C3F"/>
    <w:rsid w:val="005E2800"/>
    <w:rsid w:val="005E4DCD"/>
    <w:rsid w:val="005E68CA"/>
    <w:rsid w:val="005E7B8D"/>
    <w:rsid w:val="005F2969"/>
    <w:rsid w:val="005F3298"/>
    <w:rsid w:val="005F503D"/>
    <w:rsid w:val="005F5929"/>
    <w:rsid w:val="00602478"/>
    <w:rsid w:val="00602597"/>
    <w:rsid w:val="00602CE6"/>
    <w:rsid w:val="006039DE"/>
    <w:rsid w:val="00604E24"/>
    <w:rsid w:val="00605AB3"/>
    <w:rsid w:val="00606131"/>
    <w:rsid w:val="0060622B"/>
    <w:rsid w:val="00606985"/>
    <w:rsid w:val="00606D6B"/>
    <w:rsid w:val="00607894"/>
    <w:rsid w:val="00611870"/>
    <w:rsid w:val="00611B30"/>
    <w:rsid w:val="0061233D"/>
    <w:rsid w:val="00621211"/>
    <w:rsid w:val="00622D3A"/>
    <w:rsid w:val="006243CE"/>
    <w:rsid w:val="0062462E"/>
    <w:rsid w:val="00625228"/>
    <w:rsid w:val="00630C99"/>
    <w:rsid w:val="00630DD3"/>
    <w:rsid w:val="00635CE7"/>
    <w:rsid w:val="0063641B"/>
    <w:rsid w:val="0063731E"/>
    <w:rsid w:val="0063743C"/>
    <w:rsid w:val="00637DAC"/>
    <w:rsid w:val="00637DE3"/>
    <w:rsid w:val="006442D4"/>
    <w:rsid w:val="006452EA"/>
    <w:rsid w:val="00646ABE"/>
    <w:rsid w:val="00647E71"/>
    <w:rsid w:val="00650706"/>
    <w:rsid w:val="006513C2"/>
    <w:rsid w:val="00651A08"/>
    <w:rsid w:val="00654F7F"/>
    <w:rsid w:val="00655F18"/>
    <w:rsid w:val="00660960"/>
    <w:rsid w:val="006609C9"/>
    <w:rsid w:val="00661580"/>
    <w:rsid w:val="0066413D"/>
    <w:rsid w:val="006650A1"/>
    <w:rsid w:val="006651EA"/>
    <w:rsid w:val="006674B0"/>
    <w:rsid w:val="00667618"/>
    <w:rsid w:val="00670434"/>
    <w:rsid w:val="00670D55"/>
    <w:rsid w:val="0067101D"/>
    <w:rsid w:val="00675A51"/>
    <w:rsid w:val="006773CA"/>
    <w:rsid w:val="00680978"/>
    <w:rsid w:val="006845A4"/>
    <w:rsid w:val="006853C2"/>
    <w:rsid w:val="00690EBD"/>
    <w:rsid w:val="00693B31"/>
    <w:rsid w:val="006941EF"/>
    <w:rsid w:val="006950E8"/>
    <w:rsid w:val="00696702"/>
    <w:rsid w:val="006A0DBD"/>
    <w:rsid w:val="006A10EC"/>
    <w:rsid w:val="006A225D"/>
    <w:rsid w:val="006A2CEE"/>
    <w:rsid w:val="006B0DCA"/>
    <w:rsid w:val="006B27BB"/>
    <w:rsid w:val="006B3CFF"/>
    <w:rsid w:val="006B4B3F"/>
    <w:rsid w:val="006B505E"/>
    <w:rsid w:val="006B51CE"/>
    <w:rsid w:val="006B55CC"/>
    <w:rsid w:val="006C0A98"/>
    <w:rsid w:val="006C16EA"/>
    <w:rsid w:val="006C1BF9"/>
    <w:rsid w:val="006C390F"/>
    <w:rsid w:val="006C3960"/>
    <w:rsid w:val="006C523D"/>
    <w:rsid w:val="006C5CA8"/>
    <w:rsid w:val="006C7A0F"/>
    <w:rsid w:val="006C7BFA"/>
    <w:rsid w:val="006D2093"/>
    <w:rsid w:val="006D2481"/>
    <w:rsid w:val="006D2B6C"/>
    <w:rsid w:val="006D5533"/>
    <w:rsid w:val="006D6947"/>
    <w:rsid w:val="006D6BA1"/>
    <w:rsid w:val="006E09BD"/>
    <w:rsid w:val="006E2A7C"/>
    <w:rsid w:val="006E3460"/>
    <w:rsid w:val="006E597C"/>
    <w:rsid w:val="006E645C"/>
    <w:rsid w:val="006F1127"/>
    <w:rsid w:val="006F2C12"/>
    <w:rsid w:val="006F4DC0"/>
    <w:rsid w:val="006F4FB1"/>
    <w:rsid w:val="006F6275"/>
    <w:rsid w:val="006F629A"/>
    <w:rsid w:val="007001F7"/>
    <w:rsid w:val="00700C8F"/>
    <w:rsid w:val="00702B8B"/>
    <w:rsid w:val="0070357F"/>
    <w:rsid w:val="00706BE4"/>
    <w:rsid w:val="0071027C"/>
    <w:rsid w:val="0071191E"/>
    <w:rsid w:val="00712619"/>
    <w:rsid w:val="00713E92"/>
    <w:rsid w:val="00714792"/>
    <w:rsid w:val="00715106"/>
    <w:rsid w:val="00716C97"/>
    <w:rsid w:val="007175A0"/>
    <w:rsid w:val="007177DA"/>
    <w:rsid w:val="0072137F"/>
    <w:rsid w:val="007225C6"/>
    <w:rsid w:val="00725FF5"/>
    <w:rsid w:val="00731B1F"/>
    <w:rsid w:val="007339C7"/>
    <w:rsid w:val="00733B36"/>
    <w:rsid w:val="00737563"/>
    <w:rsid w:val="007377D3"/>
    <w:rsid w:val="00740DBD"/>
    <w:rsid w:val="00740EEA"/>
    <w:rsid w:val="00740F1E"/>
    <w:rsid w:val="00741227"/>
    <w:rsid w:val="007412E6"/>
    <w:rsid w:val="007422B1"/>
    <w:rsid w:val="00742CC9"/>
    <w:rsid w:val="007449B3"/>
    <w:rsid w:val="007457EE"/>
    <w:rsid w:val="00746779"/>
    <w:rsid w:val="00746B2F"/>
    <w:rsid w:val="0075052D"/>
    <w:rsid w:val="0075304C"/>
    <w:rsid w:val="00754EB4"/>
    <w:rsid w:val="00754F4D"/>
    <w:rsid w:val="0075660D"/>
    <w:rsid w:val="00760EEC"/>
    <w:rsid w:val="007627CF"/>
    <w:rsid w:val="00762EB3"/>
    <w:rsid w:val="0076500A"/>
    <w:rsid w:val="00765FC7"/>
    <w:rsid w:val="007664A2"/>
    <w:rsid w:val="00771478"/>
    <w:rsid w:val="00773D7B"/>
    <w:rsid w:val="0077467D"/>
    <w:rsid w:val="007746C2"/>
    <w:rsid w:val="00775E09"/>
    <w:rsid w:val="00776F55"/>
    <w:rsid w:val="0077739A"/>
    <w:rsid w:val="0077765E"/>
    <w:rsid w:val="00780165"/>
    <w:rsid w:val="007819A7"/>
    <w:rsid w:val="00781ABA"/>
    <w:rsid w:val="007837B2"/>
    <w:rsid w:val="00785230"/>
    <w:rsid w:val="00790CB9"/>
    <w:rsid w:val="00790D1A"/>
    <w:rsid w:val="0079202F"/>
    <w:rsid w:val="00793978"/>
    <w:rsid w:val="007947AB"/>
    <w:rsid w:val="00794804"/>
    <w:rsid w:val="00795003"/>
    <w:rsid w:val="00796744"/>
    <w:rsid w:val="00797257"/>
    <w:rsid w:val="00797BC4"/>
    <w:rsid w:val="007A1371"/>
    <w:rsid w:val="007A2056"/>
    <w:rsid w:val="007A5F2C"/>
    <w:rsid w:val="007A783B"/>
    <w:rsid w:val="007B0BD2"/>
    <w:rsid w:val="007B0DC1"/>
    <w:rsid w:val="007B167A"/>
    <w:rsid w:val="007B1688"/>
    <w:rsid w:val="007B2FBF"/>
    <w:rsid w:val="007B33F1"/>
    <w:rsid w:val="007B6541"/>
    <w:rsid w:val="007B697E"/>
    <w:rsid w:val="007C0308"/>
    <w:rsid w:val="007C2585"/>
    <w:rsid w:val="007C2FF2"/>
    <w:rsid w:val="007C3686"/>
    <w:rsid w:val="007C3EB6"/>
    <w:rsid w:val="007C4AE5"/>
    <w:rsid w:val="007C618F"/>
    <w:rsid w:val="007C66CC"/>
    <w:rsid w:val="007D1B95"/>
    <w:rsid w:val="007D2B45"/>
    <w:rsid w:val="007D3A4D"/>
    <w:rsid w:val="007D4531"/>
    <w:rsid w:val="007D51F9"/>
    <w:rsid w:val="007E1356"/>
    <w:rsid w:val="007E4F46"/>
    <w:rsid w:val="007E54CB"/>
    <w:rsid w:val="007F1D73"/>
    <w:rsid w:val="007F1F99"/>
    <w:rsid w:val="007F59B6"/>
    <w:rsid w:val="007F67BE"/>
    <w:rsid w:val="007F768F"/>
    <w:rsid w:val="007F7BC8"/>
    <w:rsid w:val="0080105F"/>
    <w:rsid w:val="00801A71"/>
    <w:rsid w:val="0080791D"/>
    <w:rsid w:val="00810938"/>
    <w:rsid w:val="00810FC1"/>
    <w:rsid w:val="00814532"/>
    <w:rsid w:val="00814651"/>
    <w:rsid w:val="00814818"/>
    <w:rsid w:val="008152DE"/>
    <w:rsid w:val="00816DAB"/>
    <w:rsid w:val="0081729B"/>
    <w:rsid w:val="00824994"/>
    <w:rsid w:val="0082594A"/>
    <w:rsid w:val="00826C4F"/>
    <w:rsid w:val="0083040B"/>
    <w:rsid w:val="00832FD6"/>
    <w:rsid w:val="00833CB2"/>
    <w:rsid w:val="00840616"/>
    <w:rsid w:val="00843554"/>
    <w:rsid w:val="00847A8B"/>
    <w:rsid w:val="00850967"/>
    <w:rsid w:val="008557A0"/>
    <w:rsid w:val="0085620B"/>
    <w:rsid w:val="008563BF"/>
    <w:rsid w:val="00863AAD"/>
    <w:rsid w:val="00866C5E"/>
    <w:rsid w:val="00870E91"/>
    <w:rsid w:val="008734BE"/>
    <w:rsid w:val="008745A9"/>
    <w:rsid w:val="0087739F"/>
    <w:rsid w:val="00885B3F"/>
    <w:rsid w:val="0089042D"/>
    <w:rsid w:val="008922D4"/>
    <w:rsid w:val="00894C74"/>
    <w:rsid w:val="00895252"/>
    <w:rsid w:val="00897AC0"/>
    <w:rsid w:val="008A2C7D"/>
    <w:rsid w:val="008A39EE"/>
    <w:rsid w:val="008A3B25"/>
    <w:rsid w:val="008A4A98"/>
    <w:rsid w:val="008A4C1D"/>
    <w:rsid w:val="008A72EB"/>
    <w:rsid w:val="008B0ABC"/>
    <w:rsid w:val="008B0FB9"/>
    <w:rsid w:val="008B28EE"/>
    <w:rsid w:val="008B3155"/>
    <w:rsid w:val="008B4DFF"/>
    <w:rsid w:val="008B5823"/>
    <w:rsid w:val="008C0B70"/>
    <w:rsid w:val="008C401A"/>
    <w:rsid w:val="008C4B23"/>
    <w:rsid w:val="008C5952"/>
    <w:rsid w:val="008C5D4E"/>
    <w:rsid w:val="008C66B5"/>
    <w:rsid w:val="008D4CEA"/>
    <w:rsid w:val="008D5718"/>
    <w:rsid w:val="008E0FDA"/>
    <w:rsid w:val="008E210E"/>
    <w:rsid w:val="008E27FA"/>
    <w:rsid w:val="008E7B9D"/>
    <w:rsid w:val="008F17EF"/>
    <w:rsid w:val="008F29D1"/>
    <w:rsid w:val="008F35FE"/>
    <w:rsid w:val="008F69A9"/>
    <w:rsid w:val="009025FB"/>
    <w:rsid w:val="0090422E"/>
    <w:rsid w:val="00904556"/>
    <w:rsid w:val="009045FB"/>
    <w:rsid w:val="00906366"/>
    <w:rsid w:val="00910931"/>
    <w:rsid w:val="009133D2"/>
    <w:rsid w:val="009138F8"/>
    <w:rsid w:val="00913B1C"/>
    <w:rsid w:val="0091555D"/>
    <w:rsid w:val="00915B9F"/>
    <w:rsid w:val="0092318C"/>
    <w:rsid w:val="009235FA"/>
    <w:rsid w:val="00923F13"/>
    <w:rsid w:val="00927E30"/>
    <w:rsid w:val="009303D9"/>
    <w:rsid w:val="00932697"/>
    <w:rsid w:val="00933C64"/>
    <w:rsid w:val="00935836"/>
    <w:rsid w:val="00935E16"/>
    <w:rsid w:val="00936AE3"/>
    <w:rsid w:val="00942C6B"/>
    <w:rsid w:val="00942F83"/>
    <w:rsid w:val="00944ABE"/>
    <w:rsid w:val="0094573F"/>
    <w:rsid w:val="00945D78"/>
    <w:rsid w:val="009465C5"/>
    <w:rsid w:val="00946EF0"/>
    <w:rsid w:val="00950BB7"/>
    <w:rsid w:val="00951C4F"/>
    <w:rsid w:val="00953463"/>
    <w:rsid w:val="00954592"/>
    <w:rsid w:val="00955224"/>
    <w:rsid w:val="009576B2"/>
    <w:rsid w:val="00962D97"/>
    <w:rsid w:val="00963341"/>
    <w:rsid w:val="009654F3"/>
    <w:rsid w:val="00970099"/>
    <w:rsid w:val="0097046D"/>
    <w:rsid w:val="00971829"/>
    <w:rsid w:val="00971B24"/>
    <w:rsid w:val="00972203"/>
    <w:rsid w:val="00973947"/>
    <w:rsid w:val="00974137"/>
    <w:rsid w:val="00975BA1"/>
    <w:rsid w:val="00976646"/>
    <w:rsid w:val="0098079A"/>
    <w:rsid w:val="009808C8"/>
    <w:rsid w:val="00980B38"/>
    <w:rsid w:val="0098432F"/>
    <w:rsid w:val="009848B9"/>
    <w:rsid w:val="00985F1F"/>
    <w:rsid w:val="009866AB"/>
    <w:rsid w:val="00987093"/>
    <w:rsid w:val="009918F2"/>
    <w:rsid w:val="009928BF"/>
    <w:rsid w:val="00994DF0"/>
    <w:rsid w:val="00995717"/>
    <w:rsid w:val="009A35B7"/>
    <w:rsid w:val="009A5F63"/>
    <w:rsid w:val="009A7490"/>
    <w:rsid w:val="009B0525"/>
    <w:rsid w:val="009B0BB1"/>
    <w:rsid w:val="009B1C3B"/>
    <w:rsid w:val="009B24CC"/>
    <w:rsid w:val="009B2FDE"/>
    <w:rsid w:val="009B4AD2"/>
    <w:rsid w:val="009B6278"/>
    <w:rsid w:val="009B6CC8"/>
    <w:rsid w:val="009C0F42"/>
    <w:rsid w:val="009C2FDF"/>
    <w:rsid w:val="009C37B0"/>
    <w:rsid w:val="009C54D8"/>
    <w:rsid w:val="009C696F"/>
    <w:rsid w:val="009C6E91"/>
    <w:rsid w:val="009D05C1"/>
    <w:rsid w:val="009D0C1A"/>
    <w:rsid w:val="009D105B"/>
    <w:rsid w:val="009D2355"/>
    <w:rsid w:val="009D31E5"/>
    <w:rsid w:val="009D4AB9"/>
    <w:rsid w:val="009D5347"/>
    <w:rsid w:val="009E0EC6"/>
    <w:rsid w:val="009E1B89"/>
    <w:rsid w:val="009E2091"/>
    <w:rsid w:val="009E25EE"/>
    <w:rsid w:val="009E4E81"/>
    <w:rsid w:val="009E4FD8"/>
    <w:rsid w:val="009E6107"/>
    <w:rsid w:val="009F0AB6"/>
    <w:rsid w:val="009F1081"/>
    <w:rsid w:val="009F15BA"/>
    <w:rsid w:val="009F2E0D"/>
    <w:rsid w:val="009F4FC4"/>
    <w:rsid w:val="009F6663"/>
    <w:rsid w:val="009F7C63"/>
    <w:rsid w:val="00A0082C"/>
    <w:rsid w:val="00A00FA2"/>
    <w:rsid w:val="00A010FC"/>
    <w:rsid w:val="00A015D7"/>
    <w:rsid w:val="00A07640"/>
    <w:rsid w:val="00A10B5D"/>
    <w:rsid w:val="00A11A5E"/>
    <w:rsid w:val="00A11FE4"/>
    <w:rsid w:val="00A12A4E"/>
    <w:rsid w:val="00A13254"/>
    <w:rsid w:val="00A17440"/>
    <w:rsid w:val="00A21709"/>
    <w:rsid w:val="00A22264"/>
    <w:rsid w:val="00A229AB"/>
    <w:rsid w:val="00A2304C"/>
    <w:rsid w:val="00A3044C"/>
    <w:rsid w:val="00A31A74"/>
    <w:rsid w:val="00A32140"/>
    <w:rsid w:val="00A366E9"/>
    <w:rsid w:val="00A37AF5"/>
    <w:rsid w:val="00A37C4D"/>
    <w:rsid w:val="00A37D6E"/>
    <w:rsid w:val="00A42068"/>
    <w:rsid w:val="00A42080"/>
    <w:rsid w:val="00A4345F"/>
    <w:rsid w:val="00A442BC"/>
    <w:rsid w:val="00A451B4"/>
    <w:rsid w:val="00A5506C"/>
    <w:rsid w:val="00A60818"/>
    <w:rsid w:val="00A63FDA"/>
    <w:rsid w:val="00A6555B"/>
    <w:rsid w:val="00A70C02"/>
    <w:rsid w:val="00A71956"/>
    <w:rsid w:val="00A72817"/>
    <w:rsid w:val="00A73019"/>
    <w:rsid w:val="00A73852"/>
    <w:rsid w:val="00A767A5"/>
    <w:rsid w:val="00A76B76"/>
    <w:rsid w:val="00A772DD"/>
    <w:rsid w:val="00A8101A"/>
    <w:rsid w:val="00A82A87"/>
    <w:rsid w:val="00A84531"/>
    <w:rsid w:val="00A856FC"/>
    <w:rsid w:val="00A85C4A"/>
    <w:rsid w:val="00A85DC4"/>
    <w:rsid w:val="00A8784C"/>
    <w:rsid w:val="00A87E17"/>
    <w:rsid w:val="00A915ED"/>
    <w:rsid w:val="00A92D48"/>
    <w:rsid w:val="00A933AC"/>
    <w:rsid w:val="00A93793"/>
    <w:rsid w:val="00A96578"/>
    <w:rsid w:val="00AA181D"/>
    <w:rsid w:val="00AA2242"/>
    <w:rsid w:val="00AA443E"/>
    <w:rsid w:val="00AA4D2A"/>
    <w:rsid w:val="00AA4E67"/>
    <w:rsid w:val="00AA52E4"/>
    <w:rsid w:val="00AA6825"/>
    <w:rsid w:val="00AA69CF"/>
    <w:rsid w:val="00AA73CA"/>
    <w:rsid w:val="00AA7625"/>
    <w:rsid w:val="00AA79F7"/>
    <w:rsid w:val="00AB1659"/>
    <w:rsid w:val="00AB194E"/>
    <w:rsid w:val="00AB5243"/>
    <w:rsid w:val="00AC6AC3"/>
    <w:rsid w:val="00AC7038"/>
    <w:rsid w:val="00AD43C1"/>
    <w:rsid w:val="00AD4661"/>
    <w:rsid w:val="00AD6588"/>
    <w:rsid w:val="00AD68A9"/>
    <w:rsid w:val="00AE1B28"/>
    <w:rsid w:val="00AE3127"/>
    <w:rsid w:val="00AE3409"/>
    <w:rsid w:val="00AF3D16"/>
    <w:rsid w:val="00AF4450"/>
    <w:rsid w:val="00AF5002"/>
    <w:rsid w:val="00AF58E1"/>
    <w:rsid w:val="00B00C43"/>
    <w:rsid w:val="00B00FFF"/>
    <w:rsid w:val="00B0137D"/>
    <w:rsid w:val="00B06047"/>
    <w:rsid w:val="00B07841"/>
    <w:rsid w:val="00B07D89"/>
    <w:rsid w:val="00B07F85"/>
    <w:rsid w:val="00B11A60"/>
    <w:rsid w:val="00B11ED0"/>
    <w:rsid w:val="00B13939"/>
    <w:rsid w:val="00B13F42"/>
    <w:rsid w:val="00B144B9"/>
    <w:rsid w:val="00B1627C"/>
    <w:rsid w:val="00B16341"/>
    <w:rsid w:val="00B16CFB"/>
    <w:rsid w:val="00B16E93"/>
    <w:rsid w:val="00B22613"/>
    <w:rsid w:val="00B23F1C"/>
    <w:rsid w:val="00B275E3"/>
    <w:rsid w:val="00B27CB7"/>
    <w:rsid w:val="00B320EB"/>
    <w:rsid w:val="00B33491"/>
    <w:rsid w:val="00B337FC"/>
    <w:rsid w:val="00B35067"/>
    <w:rsid w:val="00B37E4C"/>
    <w:rsid w:val="00B402AB"/>
    <w:rsid w:val="00B414F1"/>
    <w:rsid w:val="00B4487C"/>
    <w:rsid w:val="00B52934"/>
    <w:rsid w:val="00B57A7A"/>
    <w:rsid w:val="00B60234"/>
    <w:rsid w:val="00B627A3"/>
    <w:rsid w:val="00B632BA"/>
    <w:rsid w:val="00B653C9"/>
    <w:rsid w:val="00B6600F"/>
    <w:rsid w:val="00B67BD3"/>
    <w:rsid w:val="00B67BF5"/>
    <w:rsid w:val="00B706AC"/>
    <w:rsid w:val="00B7153A"/>
    <w:rsid w:val="00B719EF"/>
    <w:rsid w:val="00B74835"/>
    <w:rsid w:val="00B7664F"/>
    <w:rsid w:val="00B768F7"/>
    <w:rsid w:val="00B76EEC"/>
    <w:rsid w:val="00B77E2A"/>
    <w:rsid w:val="00B8026D"/>
    <w:rsid w:val="00B8208A"/>
    <w:rsid w:val="00B82B35"/>
    <w:rsid w:val="00B82E51"/>
    <w:rsid w:val="00B862FE"/>
    <w:rsid w:val="00B9080F"/>
    <w:rsid w:val="00B91A37"/>
    <w:rsid w:val="00B9482B"/>
    <w:rsid w:val="00B954B9"/>
    <w:rsid w:val="00B95CEC"/>
    <w:rsid w:val="00B96C4A"/>
    <w:rsid w:val="00B96F69"/>
    <w:rsid w:val="00B97FF7"/>
    <w:rsid w:val="00BA1025"/>
    <w:rsid w:val="00BA1AF1"/>
    <w:rsid w:val="00BA2DE8"/>
    <w:rsid w:val="00BA30D7"/>
    <w:rsid w:val="00BA389A"/>
    <w:rsid w:val="00BA3A19"/>
    <w:rsid w:val="00BA44C2"/>
    <w:rsid w:val="00BA5ED7"/>
    <w:rsid w:val="00BA6043"/>
    <w:rsid w:val="00BB4AE5"/>
    <w:rsid w:val="00BC0F27"/>
    <w:rsid w:val="00BC10B7"/>
    <w:rsid w:val="00BC2AF2"/>
    <w:rsid w:val="00BC3420"/>
    <w:rsid w:val="00BC5D0F"/>
    <w:rsid w:val="00BC789F"/>
    <w:rsid w:val="00BD1002"/>
    <w:rsid w:val="00BD56C3"/>
    <w:rsid w:val="00BD6565"/>
    <w:rsid w:val="00BD6876"/>
    <w:rsid w:val="00BE025D"/>
    <w:rsid w:val="00BE06D6"/>
    <w:rsid w:val="00BE0D00"/>
    <w:rsid w:val="00BE19F1"/>
    <w:rsid w:val="00BE1E72"/>
    <w:rsid w:val="00BE5CD4"/>
    <w:rsid w:val="00BE6022"/>
    <w:rsid w:val="00BE6372"/>
    <w:rsid w:val="00BE7AB1"/>
    <w:rsid w:val="00BE7D3C"/>
    <w:rsid w:val="00BF00BC"/>
    <w:rsid w:val="00BF0968"/>
    <w:rsid w:val="00BF230E"/>
    <w:rsid w:val="00BF3460"/>
    <w:rsid w:val="00BF5FF6"/>
    <w:rsid w:val="00C014F5"/>
    <w:rsid w:val="00C0207F"/>
    <w:rsid w:val="00C030E3"/>
    <w:rsid w:val="00C0357A"/>
    <w:rsid w:val="00C03837"/>
    <w:rsid w:val="00C05A9C"/>
    <w:rsid w:val="00C05E19"/>
    <w:rsid w:val="00C1224B"/>
    <w:rsid w:val="00C123E9"/>
    <w:rsid w:val="00C13A61"/>
    <w:rsid w:val="00C16117"/>
    <w:rsid w:val="00C16806"/>
    <w:rsid w:val="00C17A09"/>
    <w:rsid w:val="00C237EA"/>
    <w:rsid w:val="00C23B83"/>
    <w:rsid w:val="00C245D3"/>
    <w:rsid w:val="00C250D8"/>
    <w:rsid w:val="00C253C8"/>
    <w:rsid w:val="00C2593A"/>
    <w:rsid w:val="00C264B9"/>
    <w:rsid w:val="00C26CE2"/>
    <w:rsid w:val="00C31ED9"/>
    <w:rsid w:val="00C3511E"/>
    <w:rsid w:val="00C356AD"/>
    <w:rsid w:val="00C36007"/>
    <w:rsid w:val="00C36102"/>
    <w:rsid w:val="00C36EE8"/>
    <w:rsid w:val="00C419FE"/>
    <w:rsid w:val="00C41FFC"/>
    <w:rsid w:val="00C43BED"/>
    <w:rsid w:val="00C43F1A"/>
    <w:rsid w:val="00C462B9"/>
    <w:rsid w:val="00C51742"/>
    <w:rsid w:val="00C51F19"/>
    <w:rsid w:val="00C54F5B"/>
    <w:rsid w:val="00C563E0"/>
    <w:rsid w:val="00C56D19"/>
    <w:rsid w:val="00C61A05"/>
    <w:rsid w:val="00C637DA"/>
    <w:rsid w:val="00C63993"/>
    <w:rsid w:val="00C639A0"/>
    <w:rsid w:val="00C669F0"/>
    <w:rsid w:val="00C66D7A"/>
    <w:rsid w:val="00C72D31"/>
    <w:rsid w:val="00C73568"/>
    <w:rsid w:val="00C7527E"/>
    <w:rsid w:val="00C77DFA"/>
    <w:rsid w:val="00C77ECA"/>
    <w:rsid w:val="00C82C73"/>
    <w:rsid w:val="00C8460C"/>
    <w:rsid w:val="00C879F2"/>
    <w:rsid w:val="00C90341"/>
    <w:rsid w:val="00C90CB5"/>
    <w:rsid w:val="00C90E0B"/>
    <w:rsid w:val="00C90E55"/>
    <w:rsid w:val="00C91913"/>
    <w:rsid w:val="00C919A4"/>
    <w:rsid w:val="00C9310C"/>
    <w:rsid w:val="00C9427E"/>
    <w:rsid w:val="00C9463F"/>
    <w:rsid w:val="00C97ABD"/>
    <w:rsid w:val="00CA0346"/>
    <w:rsid w:val="00CA1BE6"/>
    <w:rsid w:val="00CA1C4B"/>
    <w:rsid w:val="00CA3633"/>
    <w:rsid w:val="00CA4979"/>
    <w:rsid w:val="00CA54C1"/>
    <w:rsid w:val="00CA7A54"/>
    <w:rsid w:val="00CB17D3"/>
    <w:rsid w:val="00CB2B38"/>
    <w:rsid w:val="00CB37B8"/>
    <w:rsid w:val="00CB3D77"/>
    <w:rsid w:val="00CB61EF"/>
    <w:rsid w:val="00CC02BA"/>
    <w:rsid w:val="00CC02F6"/>
    <w:rsid w:val="00CC2C56"/>
    <w:rsid w:val="00CC393F"/>
    <w:rsid w:val="00CC3E74"/>
    <w:rsid w:val="00CC4882"/>
    <w:rsid w:val="00CC48BC"/>
    <w:rsid w:val="00CC60C4"/>
    <w:rsid w:val="00CC7565"/>
    <w:rsid w:val="00CD197F"/>
    <w:rsid w:val="00CD1D9F"/>
    <w:rsid w:val="00CD234B"/>
    <w:rsid w:val="00CD57A9"/>
    <w:rsid w:val="00CD619D"/>
    <w:rsid w:val="00CD62B0"/>
    <w:rsid w:val="00CE0950"/>
    <w:rsid w:val="00CE1132"/>
    <w:rsid w:val="00CE29FB"/>
    <w:rsid w:val="00CE437A"/>
    <w:rsid w:val="00CF0E27"/>
    <w:rsid w:val="00CF182C"/>
    <w:rsid w:val="00CF32B0"/>
    <w:rsid w:val="00CF4B19"/>
    <w:rsid w:val="00CF5C22"/>
    <w:rsid w:val="00D00895"/>
    <w:rsid w:val="00D0129D"/>
    <w:rsid w:val="00D01977"/>
    <w:rsid w:val="00D02529"/>
    <w:rsid w:val="00D03B7B"/>
    <w:rsid w:val="00D04823"/>
    <w:rsid w:val="00D1076A"/>
    <w:rsid w:val="00D14951"/>
    <w:rsid w:val="00D15412"/>
    <w:rsid w:val="00D1557E"/>
    <w:rsid w:val="00D160DA"/>
    <w:rsid w:val="00D165D7"/>
    <w:rsid w:val="00D170BF"/>
    <w:rsid w:val="00D1795D"/>
    <w:rsid w:val="00D20A70"/>
    <w:rsid w:val="00D2231B"/>
    <w:rsid w:val="00D23494"/>
    <w:rsid w:val="00D25EE8"/>
    <w:rsid w:val="00D277F6"/>
    <w:rsid w:val="00D31667"/>
    <w:rsid w:val="00D33378"/>
    <w:rsid w:val="00D33A97"/>
    <w:rsid w:val="00D33DC5"/>
    <w:rsid w:val="00D341FB"/>
    <w:rsid w:val="00D34556"/>
    <w:rsid w:val="00D3788F"/>
    <w:rsid w:val="00D459A4"/>
    <w:rsid w:val="00D508E8"/>
    <w:rsid w:val="00D5223B"/>
    <w:rsid w:val="00D5494A"/>
    <w:rsid w:val="00D54DA0"/>
    <w:rsid w:val="00D56629"/>
    <w:rsid w:val="00D579DE"/>
    <w:rsid w:val="00D57BE2"/>
    <w:rsid w:val="00D604C9"/>
    <w:rsid w:val="00D632BE"/>
    <w:rsid w:val="00D651ED"/>
    <w:rsid w:val="00D65647"/>
    <w:rsid w:val="00D657E6"/>
    <w:rsid w:val="00D71174"/>
    <w:rsid w:val="00D714A6"/>
    <w:rsid w:val="00D71CC1"/>
    <w:rsid w:val="00D74903"/>
    <w:rsid w:val="00D7536F"/>
    <w:rsid w:val="00D7608D"/>
    <w:rsid w:val="00D76371"/>
    <w:rsid w:val="00D8119F"/>
    <w:rsid w:val="00D819D1"/>
    <w:rsid w:val="00D81D60"/>
    <w:rsid w:val="00D82B19"/>
    <w:rsid w:val="00D831BD"/>
    <w:rsid w:val="00D837A9"/>
    <w:rsid w:val="00D933C8"/>
    <w:rsid w:val="00D93979"/>
    <w:rsid w:val="00D94537"/>
    <w:rsid w:val="00D94D56"/>
    <w:rsid w:val="00D97507"/>
    <w:rsid w:val="00DA217B"/>
    <w:rsid w:val="00DA24CB"/>
    <w:rsid w:val="00DA302A"/>
    <w:rsid w:val="00DA4C1D"/>
    <w:rsid w:val="00DA67F0"/>
    <w:rsid w:val="00DA701C"/>
    <w:rsid w:val="00DB1585"/>
    <w:rsid w:val="00DB2254"/>
    <w:rsid w:val="00DB2A34"/>
    <w:rsid w:val="00DB3317"/>
    <w:rsid w:val="00DB5E5B"/>
    <w:rsid w:val="00DB6574"/>
    <w:rsid w:val="00DB7BE2"/>
    <w:rsid w:val="00DC1044"/>
    <w:rsid w:val="00DC5A28"/>
    <w:rsid w:val="00DC5B07"/>
    <w:rsid w:val="00DC68F9"/>
    <w:rsid w:val="00DC7C72"/>
    <w:rsid w:val="00DD5CB1"/>
    <w:rsid w:val="00DD70D3"/>
    <w:rsid w:val="00DD71A6"/>
    <w:rsid w:val="00DE0180"/>
    <w:rsid w:val="00DE2496"/>
    <w:rsid w:val="00DE3228"/>
    <w:rsid w:val="00DE3AFB"/>
    <w:rsid w:val="00DE3BD8"/>
    <w:rsid w:val="00DE6273"/>
    <w:rsid w:val="00DE6E46"/>
    <w:rsid w:val="00DE7CF7"/>
    <w:rsid w:val="00DF4162"/>
    <w:rsid w:val="00DF5746"/>
    <w:rsid w:val="00DF58E3"/>
    <w:rsid w:val="00DF5E60"/>
    <w:rsid w:val="00DF6533"/>
    <w:rsid w:val="00DF6B8A"/>
    <w:rsid w:val="00DF750C"/>
    <w:rsid w:val="00DF7BB1"/>
    <w:rsid w:val="00E023C9"/>
    <w:rsid w:val="00E07E31"/>
    <w:rsid w:val="00E10417"/>
    <w:rsid w:val="00E10616"/>
    <w:rsid w:val="00E11381"/>
    <w:rsid w:val="00E121B2"/>
    <w:rsid w:val="00E13CC4"/>
    <w:rsid w:val="00E143F5"/>
    <w:rsid w:val="00E157A5"/>
    <w:rsid w:val="00E16EE2"/>
    <w:rsid w:val="00E17901"/>
    <w:rsid w:val="00E21E53"/>
    <w:rsid w:val="00E220C5"/>
    <w:rsid w:val="00E231E9"/>
    <w:rsid w:val="00E24E9F"/>
    <w:rsid w:val="00E2559B"/>
    <w:rsid w:val="00E26839"/>
    <w:rsid w:val="00E30121"/>
    <w:rsid w:val="00E30CA2"/>
    <w:rsid w:val="00E31432"/>
    <w:rsid w:val="00E32077"/>
    <w:rsid w:val="00E339E0"/>
    <w:rsid w:val="00E341FA"/>
    <w:rsid w:val="00E345FD"/>
    <w:rsid w:val="00E35A49"/>
    <w:rsid w:val="00E35EA6"/>
    <w:rsid w:val="00E40B8A"/>
    <w:rsid w:val="00E40E1C"/>
    <w:rsid w:val="00E411BA"/>
    <w:rsid w:val="00E4225D"/>
    <w:rsid w:val="00E447A4"/>
    <w:rsid w:val="00E4536E"/>
    <w:rsid w:val="00E469FA"/>
    <w:rsid w:val="00E4743E"/>
    <w:rsid w:val="00E504C1"/>
    <w:rsid w:val="00E5059F"/>
    <w:rsid w:val="00E52065"/>
    <w:rsid w:val="00E52F3B"/>
    <w:rsid w:val="00E53F26"/>
    <w:rsid w:val="00E544A5"/>
    <w:rsid w:val="00E5728F"/>
    <w:rsid w:val="00E573FE"/>
    <w:rsid w:val="00E57B03"/>
    <w:rsid w:val="00E6047A"/>
    <w:rsid w:val="00E61E12"/>
    <w:rsid w:val="00E62749"/>
    <w:rsid w:val="00E62C1A"/>
    <w:rsid w:val="00E62CA6"/>
    <w:rsid w:val="00E63066"/>
    <w:rsid w:val="00E64032"/>
    <w:rsid w:val="00E661C7"/>
    <w:rsid w:val="00E66FE6"/>
    <w:rsid w:val="00E673EC"/>
    <w:rsid w:val="00E72F45"/>
    <w:rsid w:val="00E74EE2"/>
    <w:rsid w:val="00E754DB"/>
    <w:rsid w:val="00E7596C"/>
    <w:rsid w:val="00E7605B"/>
    <w:rsid w:val="00E77C27"/>
    <w:rsid w:val="00E8073D"/>
    <w:rsid w:val="00E84630"/>
    <w:rsid w:val="00E85FEC"/>
    <w:rsid w:val="00E86C17"/>
    <w:rsid w:val="00E878F2"/>
    <w:rsid w:val="00E9132F"/>
    <w:rsid w:val="00E94338"/>
    <w:rsid w:val="00E9535E"/>
    <w:rsid w:val="00E962E3"/>
    <w:rsid w:val="00E97E5B"/>
    <w:rsid w:val="00EA3103"/>
    <w:rsid w:val="00EB0BBA"/>
    <w:rsid w:val="00EB1B24"/>
    <w:rsid w:val="00EB1BD1"/>
    <w:rsid w:val="00EB7294"/>
    <w:rsid w:val="00EC0B00"/>
    <w:rsid w:val="00EC1155"/>
    <w:rsid w:val="00EC21C6"/>
    <w:rsid w:val="00EC57A8"/>
    <w:rsid w:val="00ED0149"/>
    <w:rsid w:val="00ED2791"/>
    <w:rsid w:val="00ED32CA"/>
    <w:rsid w:val="00ED484B"/>
    <w:rsid w:val="00ED6517"/>
    <w:rsid w:val="00ED7B0D"/>
    <w:rsid w:val="00ED7E1A"/>
    <w:rsid w:val="00ED7F72"/>
    <w:rsid w:val="00EE0F68"/>
    <w:rsid w:val="00EE1251"/>
    <w:rsid w:val="00EE1FAB"/>
    <w:rsid w:val="00EE4D67"/>
    <w:rsid w:val="00EF1EB3"/>
    <w:rsid w:val="00EF2A04"/>
    <w:rsid w:val="00EF5469"/>
    <w:rsid w:val="00EF5DFA"/>
    <w:rsid w:val="00F01018"/>
    <w:rsid w:val="00F03103"/>
    <w:rsid w:val="00F041ED"/>
    <w:rsid w:val="00F0423C"/>
    <w:rsid w:val="00F04A4A"/>
    <w:rsid w:val="00F04AD4"/>
    <w:rsid w:val="00F050B9"/>
    <w:rsid w:val="00F10972"/>
    <w:rsid w:val="00F11A6B"/>
    <w:rsid w:val="00F11CFA"/>
    <w:rsid w:val="00F12371"/>
    <w:rsid w:val="00F13B11"/>
    <w:rsid w:val="00F1509B"/>
    <w:rsid w:val="00F16802"/>
    <w:rsid w:val="00F176D1"/>
    <w:rsid w:val="00F2009E"/>
    <w:rsid w:val="00F21994"/>
    <w:rsid w:val="00F21EE0"/>
    <w:rsid w:val="00F249DB"/>
    <w:rsid w:val="00F25272"/>
    <w:rsid w:val="00F25422"/>
    <w:rsid w:val="00F26A0A"/>
    <w:rsid w:val="00F271DE"/>
    <w:rsid w:val="00F309C9"/>
    <w:rsid w:val="00F3124A"/>
    <w:rsid w:val="00F33DC8"/>
    <w:rsid w:val="00F3646F"/>
    <w:rsid w:val="00F3650A"/>
    <w:rsid w:val="00F3711B"/>
    <w:rsid w:val="00F40961"/>
    <w:rsid w:val="00F445AF"/>
    <w:rsid w:val="00F47C43"/>
    <w:rsid w:val="00F47EDA"/>
    <w:rsid w:val="00F52996"/>
    <w:rsid w:val="00F53572"/>
    <w:rsid w:val="00F5465A"/>
    <w:rsid w:val="00F556E3"/>
    <w:rsid w:val="00F563BB"/>
    <w:rsid w:val="00F56CF1"/>
    <w:rsid w:val="00F573E5"/>
    <w:rsid w:val="00F626E4"/>
    <w:rsid w:val="00F627DA"/>
    <w:rsid w:val="00F65D43"/>
    <w:rsid w:val="00F65FBA"/>
    <w:rsid w:val="00F67F54"/>
    <w:rsid w:val="00F71A23"/>
    <w:rsid w:val="00F71D75"/>
    <w:rsid w:val="00F7288F"/>
    <w:rsid w:val="00F729FA"/>
    <w:rsid w:val="00F735ED"/>
    <w:rsid w:val="00F77D21"/>
    <w:rsid w:val="00F83385"/>
    <w:rsid w:val="00F8470F"/>
    <w:rsid w:val="00F84890"/>
    <w:rsid w:val="00F84ED9"/>
    <w:rsid w:val="00F874BC"/>
    <w:rsid w:val="00F87587"/>
    <w:rsid w:val="00F87DCC"/>
    <w:rsid w:val="00F91AF7"/>
    <w:rsid w:val="00F93183"/>
    <w:rsid w:val="00F93775"/>
    <w:rsid w:val="00F94176"/>
    <w:rsid w:val="00F9441B"/>
    <w:rsid w:val="00F9518F"/>
    <w:rsid w:val="00F967A8"/>
    <w:rsid w:val="00F9760A"/>
    <w:rsid w:val="00F977E9"/>
    <w:rsid w:val="00FA1629"/>
    <w:rsid w:val="00FA1D41"/>
    <w:rsid w:val="00FA2315"/>
    <w:rsid w:val="00FA47B7"/>
    <w:rsid w:val="00FA4C32"/>
    <w:rsid w:val="00FA4D73"/>
    <w:rsid w:val="00FA5241"/>
    <w:rsid w:val="00FA60A6"/>
    <w:rsid w:val="00FA7121"/>
    <w:rsid w:val="00FB129B"/>
    <w:rsid w:val="00FB2A9F"/>
    <w:rsid w:val="00FB45F0"/>
    <w:rsid w:val="00FC2A45"/>
    <w:rsid w:val="00FC4B06"/>
    <w:rsid w:val="00FC4FD2"/>
    <w:rsid w:val="00FC568C"/>
    <w:rsid w:val="00FC62E9"/>
    <w:rsid w:val="00FD168E"/>
    <w:rsid w:val="00FD41E0"/>
    <w:rsid w:val="00FD441C"/>
    <w:rsid w:val="00FE09D5"/>
    <w:rsid w:val="00FE09F7"/>
    <w:rsid w:val="00FE1AA7"/>
    <w:rsid w:val="00FE29BA"/>
    <w:rsid w:val="00FE301B"/>
    <w:rsid w:val="00FE3BC5"/>
    <w:rsid w:val="00FE3EA8"/>
    <w:rsid w:val="00FE469C"/>
    <w:rsid w:val="00FE6B5E"/>
    <w:rsid w:val="00FE7114"/>
    <w:rsid w:val="00FE79D3"/>
    <w:rsid w:val="00FF070F"/>
    <w:rsid w:val="00FF19DE"/>
    <w:rsid w:val="00FF1A7C"/>
    <w:rsid w:val="00FF2DCF"/>
    <w:rsid w:val="00FF3D56"/>
    <w:rsid w:val="00FF44B7"/>
    <w:rsid w:val="00FF5483"/>
    <w:rsid w:val="00FF5E92"/>
    <w:rsid w:val="00FF63F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EBD661"/>
  <w15:docId w15:val="{6B47840F-4B9E-4478-90EB-97CC72AA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535E"/>
    <w:pPr>
      <w:spacing w:after="240"/>
      <w:jc w:val="both"/>
    </w:pPr>
    <w:rPr>
      <w:sz w:val="24"/>
      <w:lang w:val="en-US" w:eastAsia="en-US"/>
    </w:rPr>
  </w:style>
  <w:style w:type="paragraph" w:styleId="Balk1">
    <w:name w:val="heading 1"/>
    <w:basedOn w:val="Normal"/>
    <w:next w:val="Normal"/>
    <w:link w:val="Balk1Char"/>
    <w:uiPriority w:val="9"/>
    <w:qFormat/>
    <w:rsid w:val="00B91A37"/>
    <w:pPr>
      <w:keepNext/>
      <w:keepLines/>
      <w:numPr>
        <w:numId w:val="40"/>
      </w:numPr>
      <w:tabs>
        <w:tab w:val="left" w:pos="216"/>
      </w:tabs>
      <w:spacing w:before="160" w:after="480"/>
      <w:outlineLvl w:val="0"/>
    </w:pPr>
    <w:rPr>
      <w:b/>
      <w:smallCaps/>
      <w:noProof/>
    </w:rPr>
  </w:style>
  <w:style w:type="paragraph" w:styleId="Balk2">
    <w:name w:val="heading 2"/>
    <w:basedOn w:val="Normal"/>
    <w:next w:val="Normal"/>
    <w:link w:val="Balk2Char"/>
    <w:uiPriority w:val="9"/>
    <w:qFormat/>
    <w:rsid w:val="00B91A37"/>
    <w:pPr>
      <w:keepNext/>
      <w:keepLines/>
      <w:numPr>
        <w:ilvl w:val="1"/>
        <w:numId w:val="40"/>
      </w:numPr>
      <w:spacing w:before="480"/>
      <w:jc w:val="left"/>
      <w:outlineLvl w:val="1"/>
    </w:pPr>
    <w:rPr>
      <w:b/>
      <w:iCs/>
      <w:noProof/>
    </w:rPr>
  </w:style>
  <w:style w:type="paragraph" w:styleId="Balk3">
    <w:name w:val="heading 3"/>
    <w:basedOn w:val="Normal"/>
    <w:next w:val="Normal"/>
    <w:link w:val="Balk3Char"/>
    <w:uiPriority w:val="9"/>
    <w:qFormat/>
    <w:rsid w:val="00E86C17"/>
    <w:pPr>
      <w:numPr>
        <w:ilvl w:val="2"/>
        <w:numId w:val="40"/>
      </w:numPr>
      <w:spacing w:before="120" w:after="0" w:line="240" w:lineRule="exact"/>
      <w:outlineLvl w:val="2"/>
    </w:pPr>
    <w:rPr>
      <w:i/>
      <w:iCs/>
      <w:noProof/>
    </w:rPr>
  </w:style>
  <w:style w:type="paragraph" w:styleId="Balk4">
    <w:name w:val="heading 4"/>
    <w:basedOn w:val="Normal"/>
    <w:next w:val="Normal"/>
    <w:link w:val="Balk4Char"/>
    <w:uiPriority w:val="9"/>
    <w:qFormat/>
    <w:rsid w:val="00794804"/>
    <w:pPr>
      <w:numPr>
        <w:ilvl w:val="3"/>
        <w:numId w:val="40"/>
      </w:numPr>
      <w:tabs>
        <w:tab w:val="left" w:pos="720"/>
      </w:tabs>
      <w:spacing w:before="40" w:after="40"/>
      <w:outlineLvl w:val="3"/>
    </w:pPr>
    <w:rPr>
      <w:i/>
      <w:iCs/>
      <w:noProof/>
    </w:rPr>
  </w:style>
  <w:style w:type="paragraph" w:styleId="Balk5">
    <w:name w:val="heading 5"/>
    <w:basedOn w:val="Normal"/>
    <w:next w:val="Normal"/>
    <w:link w:val="Balk5Char"/>
    <w:uiPriority w:val="9"/>
    <w:qFormat/>
    <w:pPr>
      <w:numPr>
        <w:ilvl w:val="4"/>
        <w:numId w:val="40"/>
      </w:num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Balk6">
    <w:name w:val="heading 6"/>
    <w:basedOn w:val="Normal"/>
    <w:next w:val="Normal"/>
    <w:link w:val="Balk6Char"/>
    <w:semiHidden/>
    <w:unhideWhenUsed/>
    <w:qFormat/>
    <w:rsid w:val="008B0ABC"/>
    <w:pPr>
      <w:numPr>
        <w:ilvl w:val="5"/>
        <w:numId w:val="40"/>
      </w:numPr>
      <w:tabs>
        <w:tab w:val="num" w:pos="4320"/>
      </w:tabs>
      <w:spacing w:before="240" w:after="60"/>
      <w:jc w:val="left"/>
      <w:outlineLvl w:val="5"/>
    </w:pPr>
    <w:rPr>
      <w:rFonts w:eastAsia="Times New Roman"/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B0ABC"/>
    <w:pPr>
      <w:numPr>
        <w:ilvl w:val="6"/>
        <w:numId w:val="40"/>
      </w:numPr>
      <w:tabs>
        <w:tab w:val="num" w:pos="5040"/>
      </w:tabs>
      <w:spacing w:before="240" w:after="60"/>
      <w:jc w:val="left"/>
      <w:outlineLvl w:val="6"/>
    </w:pPr>
    <w:rPr>
      <w:rFonts w:asciiTheme="minorHAnsi" w:eastAsiaTheme="minorEastAsia" w:hAnsiTheme="minorHAnsi" w:cstheme="minorBidi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B0ABC"/>
    <w:pPr>
      <w:numPr>
        <w:ilvl w:val="7"/>
        <w:numId w:val="40"/>
      </w:numPr>
      <w:tabs>
        <w:tab w:val="num" w:pos="5760"/>
      </w:tabs>
      <w:spacing w:before="240" w:after="60"/>
      <w:jc w:val="left"/>
      <w:outlineLvl w:val="7"/>
    </w:pPr>
    <w:rPr>
      <w:rFonts w:asciiTheme="minorHAnsi" w:eastAsiaTheme="minorEastAsia" w:hAnsiTheme="minorHAnsi" w:cstheme="minorBidi"/>
      <w:i/>
      <w:iCs/>
      <w:szCs w:val="24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B0ABC"/>
    <w:pPr>
      <w:numPr>
        <w:ilvl w:val="8"/>
        <w:numId w:val="40"/>
      </w:numPr>
      <w:tabs>
        <w:tab w:val="num" w:pos="6480"/>
      </w:tabs>
      <w:spacing w:before="240" w:after="60"/>
      <w:jc w:val="left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GvdeMetni">
    <w:name w:val="Body Text"/>
    <w:basedOn w:val="Normal"/>
    <w:link w:val="GvdeMetniChar"/>
    <w:rsid w:val="00E7596C"/>
    <w:pPr>
      <w:tabs>
        <w:tab w:val="left" w:pos="288"/>
      </w:tabs>
      <w:spacing w:line="228" w:lineRule="auto"/>
      <w:ind w:firstLine="288"/>
    </w:pPr>
    <w:rPr>
      <w:spacing w:val="-1"/>
      <w:lang w:val="x-none" w:eastAsia="x-none"/>
    </w:rPr>
  </w:style>
  <w:style w:type="character" w:customStyle="1" w:styleId="GvdeMetniChar">
    <w:name w:val="Gövde Metni Char"/>
    <w:link w:val="GvdeMetni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GvdeMetni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5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7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6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table" w:customStyle="1" w:styleId="GridTable1Light-Accent11">
    <w:name w:val="Grid Table 1 Light - Accent 11"/>
    <w:basedOn w:val="NormalTablo"/>
    <w:uiPriority w:val="46"/>
    <w:rsid w:val="00622D3A"/>
    <w:rPr>
      <w:rFonts w:ascii="Calibri" w:eastAsia="Calibri" w:hAnsi="Calibri"/>
      <w:sz w:val="22"/>
      <w:szCs w:val="22"/>
      <w:lang w:val="tr-TR" w:eastAsia="en-US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alk1Char">
    <w:name w:val="Başlık 1 Char"/>
    <w:link w:val="Balk1"/>
    <w:uiPriority w:val="9"/>
    <w:rsid w:val="00B91A37"/>
    <w:rPr>
      <w:b/>
      <w:smallCaps/>
      <w:noProof/>
      <w:sz w:val="24"/>
      <w:lang w:val="en-US" w:eastAsia="en-US"/>
    </w:rPr>
  </w:style>
  <w:style w:type="paragraph" w:styleId="Kaynaka">
    <w:name w:val="Bibliography"/>
    <w:basedOn w:val="Normal"/>
    <w:next w:val="Normal"/>
    <w:uiPriority w:val="37"/>
    <w:unhideWhenUsed/>
    <w:rsid w:val="003E660E"/>
  </w:style>
  <w:style w:type="paragraph" w:styleId="ResimYazs">
    <w:name w:val="caption"/>
    <w:basedOn w:val="Normal"/>
    <w:next w:val="Normal"/>
    <w:unhideWhenUsed/>
    <w:qFormat/>
    <w:rsid w:val="00976646"/>
    <w:pPr>
      <w:spacing w:after="200"/>
    </w:pPr>
    <w:rPr>
      <w:iCs/>
      <w:sz w:val="20"/>
      <w:szCs w:val="18"/>
    </w:rPr>
  </w:style>
  <w:style w:type="table" w:styleId="TabloKlavuzu">
    <w:name w:val="Table Grid"/>
    <w:basedOn w:val="NormalTablo"/>
    <w:uiPriority w:val="39"/>
    <w:rsid w:val="00506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pnotMetni">
    <w:name w:val="footnote text"/>
    <w:basedOn w:val="Normal"/>
    <w:link w:val="DipnotMetniChar"/>
    <w:rsid w:val="00B13939"/>
  </w:style>
  <w:style w:type="character" w:customStyle="1" w:styleId="DipnotMetniChar">
    <w:name w:val="Dipnot Metni Char"/>
    <w:basedOn w:val="VarsaylanParagrafYazTipi"/>
    <w:link w:val="DipnotMetni"/>
    <w:rsid w:val="00B13939"/>
    <w:rPr>
      <w:lang w:val="en-US" w:eastAsia="en-US"/>
    </w:rPr>
  </w:style>
  <w:style w:type="character" w:styleId="DipnotBavurusu">
    <w:name w:val="footnote reference"/>
    <w:basedOn w:val="VarsaylanParagrafYazTipi"/>
    <w:rsid w:val="00B13939"/>
    <w:rPr>
      <w:vertAlign w:val="superscript"/>
    </w:rPr>
  </w:style>
  <w:style w:type="paragraph" w:styleId="ListeParagraf">
    <w:name w:val="List Paragraph"/>
    <w:basedOn w:val="Normal"/>
    <w:uiPriority w:val="34"/>
    <w:qFormat/>
    <w:rsid w:val="004C06A0"/>
    <w:pPr>
      <w:spacing w:before="240"/>
    </w:pPr>
  </w:style>
  <w:style w:type="paragraph" w:styleId="KonuBal">
    <w:name w:val="Title"/>
    <w:basedOn w:val="Normal"/>
    <w:next w:val="Normal"/>
    <w:link w:val="KonuBalChar"/>
    <w:qFormat/>
    <w:rsid w:val="00475417"/>
    <w:pPr>
      <w:contextualSpacing/>
      <w:jc w:val="left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KonuBalChar">
    <w:name w:val="Konu Başlığı Char"/>
    <w:basedOn w:val="VarsaylanParagrafYazTipi"/>
    <w:link w:val="KonuBal"/>
    <w:rsid w:val="00475417"/>
    <w:rPr>
      <w:rFonts w:eastAsiaTheme="majorEastAsia" w:cstheme="majorBidi"/>
      <w:b/>
      <w:spacing w:val="-10"/>
      <w:kern w:val="28"/>
      <w:sz w:val="36"/>
      <w:szCs w:val="56"/>
      <w:lang w:val="en-US" w:eastAsia="en-US"/>
    </w:rPr>
  </w:style>
  <w:style w:type="paragraph" w:styleId="SonNotMetni">
    <w:name w:val="endnote text"/>
    <w:basedOn w:val="Normal"/>
    <w:link w:val="SonNotMetniChar"/>
    <w:rsid w:val="00B414F1"/>
    <w:pPr>
      <w:spacing w:after="0"/>
    </w:pPr>
  </w:style>
  <w:style w:type="character" w:customStyle="1" w:styleId="SonNotMetniChar">
    <w:name w:val="Son Not Metni Char"/>
    <w:basedOn w:val="VarsaylanParagrafYazTipi"/>
    <w:link w:val="SonNotMetni"/>
    <w:rsid w:val="00B414F1"/>
    <w:rPr>
      <w:lang w:val="en-US" w:eastAsia="en-US"/>
    </w:rPr>
  </w:style>
  <w:style w:type="character" w:styleId="SonNotBavurusu">
    <w:name w:val="endnote reference"/>
    <w:basedOn w:val="VarsaylanParagrafYazTipi"/>
    <w:rsid w:val="00B414F1"/>
    <w:rPr>
      <w:vertAlign w:val="superscript"/>
    </w:rPr>
  </w:style>
  <w:style w:type="character" w:customStyle="1" w:styleId="Balk6Char">
    <w:name w:val="Başlık 6 Char"/>
    <w:basedOn w:val="VarsaylanParagrafYazTipi"/>
    <w:link w:val="Balk6"/>
    <w:semiHidden/>
    <w:rsid w:val="008B0ABC"/>
    <w:rPr>
      <w:rFonts w:eastAsia="Times New Roman"/>
      <w:b/>
      <w:bCs/>
      <w:sz w:val="22"/>
      <w:szCs w:val="22"/>
      <w:lang w:val="en-US" w:eastAsia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B0ABC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B0ABC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B0ABC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customStyle="1" w:styleId="Balk2Char">
    <w:name w:val="Başlık 2 Char"/>
    <w:basedOn w:val="VarsaylanParagrafYazTipi"/>
    <w:link w:val="Balk2"/>
    <w:uiPriority w:val="9"/>
    <w:rsid w:val="00B91A37"/>
    <w:rPr>
      <w:b/>
      <w:iCs/>
      <w:noProof/>
      <w:sz w:val="24"/>
      <w:lang w:val="en-US" w:eastAsia="en-US"/>
    </w:rPr>
  </w:style>
  <w:style w:type="character" w:customStyle="1" w:styleId="Balk3Char">
    <w:name w:val="Başlık 3 Char"/>
    <w:basedOn w:val="VarsaylanParagrafYazTipi"/>
    <w:link w:val="Balk3"/>
    <w:uiPriority w:val="9"/>
    <w:rsid w:val="008B0ABC"/>
    <w:rPr>
      <w:i/>
      <w:iCs/>
      <w:noProof/>
      <w:sz w:val="24"/>
      <w:lang w:val="en-US" w:eastAsia="en-US"/>
    </w:rPr>
  </w:style>
  <w:style w:type="character" w:customStyle="1" w:styleId="Balk4Char">
    <w:name w:val="Başlık 4 Char"/>
    <w:basedOn w:val="VarsaylanParagrafYazTipi"/>
    <w:link w:val="Balk4"/>
    <w:uiPriority w:val="9"/>
    <w:rsid w:val="008B0ABC"/>
    <w:rPr>
      <w:i/>
      <w:iCs/>
      <w:noProof/>
      <w:sz w:val="24"/>
      <w:lang w:val="en-US" w:eastAsia="en-US"/>
    </w:rPr>
  </w:style>
  <w:style w:type="character" w:customStyle="1" w:styleId="Balk5Char">
    <w:name w:val="Başlık 5 Char"/>
    <w:basedOn w:val="VarsaylanParagrafYazTipi"/>
    <w:link w:val="Balk5"/>
    <w:uiPriority w:val="9"/>
    <w:rsid w:val="008B0ABC"/>
    <w:rPr>
      <w:smallCaps/>
      <w:noProof/>
      <w:sz w:val="24"/>
      <w:lang w:val="en-US" w:eastAsia="en-US"/>
    </w:rPr>
  </w:style>
  <w:style w:type="paragraph" w:styleId="BalonMetni">
    <w:name w:val="Balloon Text"/>
    <w:basedOn w:val="Normal"/>
    <w:link w:val="BalonMetniChar"/>
    <w:uiPriority w:val="99"/>
    <w:unhideWhenUsed/>
    <w:rsid w:val="008B0ABC"/>
    <w:pPr>
      <w:spacing w:after="0"/>
      <w:jc w:val="left"/>
    </w:pPr>
    <w:rPr>
      <w:rFonts w:ascii="Tahoma" w:eastAsia="Times New Roman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rsid w:val="008B0ABC"/>
    <w:rPr>
      <w:rFonts w:ascii="Tahoma" w:eastAsia="Times New Roman" w:hAnsi="Tahoma" w:cs="Tahoma"/>
      <w:sz w:val="16"/>
      <w:szCs w:val="16"/>
      <w:lang w:val="en-US" w:eastAsia="en-US"/>
    </w:rPr>
  </w:style>
  <w:style w:type="paragraph" w:styleId="TBal">
    <w:name w:val="TOC Heading"/>
    <w:basedOn w:val="Balk1"/>
    <w:next w:val="Normal"/>
    <w:uiPriority w:val="39"/>
    <w:unhideWhenUsed/>
    <w:qFormat/>
    <w:rsid w:val="00B768F7"/>
    <w:pPr>
      <w:numPr>
        <w:numId w:val="0"/>
      </w:numPr>
      <w:tabs>
        <w:tab w:val="clear" w:pos="21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smallCaps w:val="0"/>
      <w:noProof w:val="0"/>
      <w:color w:val="2E74B5" w:themeColor="accent1" w:themeShade="BF"/>
      <w:sz w:val="32"/>
      <w:szCs w:val="32"/>
    </w:rPr>
  </w:style>
  <w:style w:type="paragraph" w:styleId="T1">
    <w:name w:val="toc 1"/>
    <w:basedOn w:val="Normal"/>
    <w:next w:val="Normal"/>
    <w:autoRedefine/>
    <w:uiPriority w:val="39"/>
    <w:rsid w:val="00542B1E"/>
    <w:pPr>
      <w:tabs>
        <w:tab w:val="left" w:pos="482"/>
        <w:tab w:val="right" w:leader="dot" w:pos="8544"/>
      </w:tabs>
      <w:spacing w:after="100"/>
      <w:jc w:val="left"/>
    </w:pPr>
  </w:style>
  <w:style w:type="paragraph" w:styleId="T2">
    <w:name w:val="toc 2"/>
    <w:basedOn w:val="Normal"/>
    <w:next w:val="Normal"/>
    <w:autoRedefine/>
    <w:uiPriority w:val="39"/>
    <w:rsid w:val="000F00BB"/>
    <w:pPr>
      <w:tabs>
        <w:tab w:val="left" w:pos="880"/>
        <w:tab w:val="right" w:leader="dot" w:pos="8544"/>
      </w:tabs>
      <w:spacing w:after="100"/>
      <w:ind w:left="238"/>
      <w:jc w:val="left"/>
    </w:pPr>
  </w:style>
  <w:style w:type="character" w:styleId="Kpr">
    <w:name w:val="Hyperlink"/>
    <w:basedOn w:val="VarsaylanParagrafYazTipi"/>
    <w:uiPriority w:val="99"/>
    <w:unhideWhenUsed/>
    <w:rsid w:val="00B768F7"/>
    <w:rPr>
      <w:color w:val="0563C1" w:themeColor="hyperlink"/>
      <w:u w:val="single"/>
    </w:rPr>
  </w:style>
  <w:style w:type="paragraph" w:styleId="ekillerTablosu">
    <w:name w:val="table of figures"/>
    <w:basedOn w:val="Normal"/>
    <w:next w:val="Normal"/>
    <w:uiPriority w:val="99"/>
    <w:rsid w:val="00814651"/>
    <w:pPr>
      <w:spacing w:after="0"/>
    </w:pPr>
  </w:style>
  <w:style w:type="paragraph" w:styleId="T3">
    <w:name w:val="toc 3"/>
    <w:basedOn w:val="Normal"/>
    <w:next w:val="Normal"/>
    <w:autoRedefine/>
    <w:uiPriority w:val="39"/>
    <w:rsid w:val="00B768F7"/>
    <w:pPr>
      <w:spacing w:after="100"/>
      <w:ind w:left="482"/>
    </w:pPr>
  </w:style>
  <w:style w:type="paragraph" w:styleId="T4">
    <w:name w:val="toc 4"/>
    <w:basedOn w:val="Normal"/>
    <w:next w:val="Normal"/>
    <w:autoRedefine/>
    <w:uiPriority w:val="39"/>
    <w:rsid w:val="00B768F7"/>
    <w:pPr>
      <w:spacing w:after="100"/>
      <w:ind w:left="720"/>
    </w:pPr>
  </w:style>
  <w:style w:type="paragraph" w:styleId="stBilgi">
    <w:name w:val="header"/>
    <w:basedOn w:val="Normal"/>
    <w:link w:val="stBilgiChar"/>
    <w:rsid w:val="00814532"/>
    <w:pPr>
      <w:tabs>
        <w:tab w:val="center" w:pos="4536"/>
        <w:tab w:val="right" w:pos="9072"/>
      </w:tabs>
      <w:spacing w:after="0"/>
    </w:pPr>
  </w:style>
  <w:style w:type="character" w:customStyle="1" w:styleId="stBilgiChar">
    <w:name w:val="Üst Bilgi Char"/>
    <w:basedOn w:val="VarsaylanParagrafYazTipi"/>
    <w:link w:val="stBilgi"/>
    <w:rsid w:val="00814532"/>
    <w:rPr>
      <w:sz w:val="24"/>
      <w:lang w:val="en-US" w:eastAsia="en-US"/>
    </w:rPr>
  </w:style>
  <w:style w:type="paragraph" w:styleId="AltBilgi">
    <w:name w:val="footer"/>
    <w:basedOn w:val="Normal"/>
    <w:link w:val="AltBilgiChar"/>
    <w:uiPriority w:val="99"/>
    <w:rsid w:val="00814532"/>
    <w:pPr>
      <w:tabs>
        <w:tab w:val="center" w:pos="4536"/>
        <w:tab w:val="right" w:pos="9072"/>
      </w:tabs>
      <w:spacing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814532"/>
    <w:rPr>
      <w:sz w:val="24"/>
      <w:lang w:val="en-US" w:eastAsia="en-US"/>
    </w:rPr>
  </w:style>
  <w:style w:type="paragraph" w:customStyle="1" w:styleId="Table">
    <w:name w:val="Table"/>
    <w:basedOn w:val="Normal"/>
    <w:link w:val="TableChar"/>
    <w:qFormat/>
    <w:rsid w:val="006F6275"/>
    <w:pPr>
      <w:spacing w:before="60" w:after="60"/>
    </w:pPr>
    <w:rPr>
      <w:rFonts w:eastAsia="Calibri"/>
      <w:bCs/>
      <w:szCs w:val="16"/>
    </w:rPr>
  </w:style>
  <w:style w:type="character" w:customStyle="1" w:styleId="TableChar">
    <w:name w:val="Table Char"/>
    <w:basedOn w:val="VarsaylanParagrafYazTipi"/>
    <w:link w:val="Table"/>
    <w:rsid w:val="006F6275"/>
    <w:rPr>
      <w:rFonts w:eastAsia="Calibri"/>
      <w:bCs/>
      <w:sz w:val="24"/>
      <w:szCs w:val="16"/>
      <w:lang w:val="en-US" w:eastAsia="en-US"/>
    </w:rPr>
  </w:style>
  <w:style w:type="paragraph" w:customStyle="1" w:styleId="ProgrammingCode">
    <w:name w:val="Programming Code"/>
    <w:basedOn w:val="Normal"/>
    <w:link w:val="ProgrammingCodeChar"/>
    <w:qFormat/>
    <w:rsid w:val="00C7527E"/>
    <w:pPr>
      <w:spacing w:before="60" w:after="60" w:line="360" w:lineRule="auto"/>
    </w:pPr>
    <w:rPr>
      <w:rFonts w:ascii="Consolas" w:hAnsi="Consolas"/>
      <w:sz w:val="20"/>
    </w:rPr>
  </w:style>
  <w:style w:type="character" w:customStyle="1" w:styleId="ProgrammingCodeChar">
    <w:name w:val="Programming Code Char"/>
    <w:basedOn w:val="VarsaylanParagrafYazTipi"/>
    <w:link w:val="ProgrammingCode"/>
    <w:rsid w:val="00C7527E"/>
    <w:rPr>
      <w:rFonts w:ascii="Consolas" w:hAnsi="Consolas"/>
      <w:lang w:val="en-US" w:eastAsia="en-US"/>
    </w:rPr>
  </w:style>
  <w:style w:type="paragraph" w:customStyle="1" w:styleId="xl37">
    <w:name w:val="xl37"/>
    <w:basedOn w:val="Normal"/>
    <w:rsid w:val="00EF5469"/>
    <w:pPr>
      <w:pBdr>
        <w:bottom w:val="single" w:sz="4" w:space="0" w:color="auto"/>
      </w:pBdr>
      <w:spacing w:before="100" w:beforeAutospacing="1" w:after="100" w:afterAutospacing="1"/>
      <w:jc w:val="left"/>
    </w:pPr>
    <w:rPr>
      <w:rFonts w:eastAsia="Times New Roman"/>
      <w:color w:val="000000"/>
      <w:szCs w:val="24"/>
      <w:lang w:val="en-CA"/>
    </w:rPr>
  </w:style>
  <w:style w:type="paragraph" w:styleId="NormalWeb">
    <w:name w:val="Normal (Web)"/>
    <w:basedOn w:val="Normal"/>
    <w:uiPriority w:val="99"/>
    <w:unhideWhenUsed/>
    <w:rsid w:val="00F71D75"/>
    <w:pPr>
      <w:spacing w:before="100" w:beforeAutospacing="1" w:after="100" w:afterAutospacing="1"/>
      <w:jc w:val="left"/>
    </w:pPr>
    <w:rPr>
      <w:rFonts w:eastAsia="Times New Roman"/>
      <w:szCs w:val="24"/>
    </w:rPr>
  </w:style>
  <w:style w:type="paragraph" w:styleId="T5">
    <w:name w:val="toc 5"/>
    <w:basedOn w:val="Normal"/>
    <w:next w:val="Normal"/>
    <w:autoRedefine/>
    <w:uiPriority w:val="39"/>
    <w:unhideWhenUsed/>
    <w:rsid w:val="00FA47B7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6">
    <w:name w:val="toc 6"/>
    <w:basedOn w:val="Normal"/>
    <w:next w:val="Normal"/>
    <w:autoRedefine/>
    <w:uiPriority w:val="39"/>
    <w:unhideWhenUsed/>
    <w:rsid w:val="00FA47B7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7">
    <w:name w:val="toc 7"/>
    <w:basedOn w:val="Normal"/>
    <w:next w:val="Normal"/>
    <w:autoRedefine/>
    <w:uiPriority w:val="39"/>
    <w:unhideWhenUsed/>
    <w:rsid w:val="00FA47B7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8">
    <w:name w:val="toc 8"/>
    <w:basedOn w:val="Normal"/>
    <w:next w:val="Normal"/>
    <w:autoRedefine/>
    <w:uiPriority w:val="39"/>
    <w:unhideWhenUsed/>
    <w:rsid w:val="00FA47B7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T9">
    <w:name w:val="toc 9"/>
    <w:basedOn w:val="Normal"/>
    <w:next w:val="Normal"/>
    <w:autoRedefine/>
    <w:uiPriority w:val="39"/>
    <w:unhideWhenUsed/>
    <w:rsid w:val="00FA47B7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724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348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447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0914">
          <w:marLeft w:val="1195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141">
          <w:marLeft w:val="1195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6687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051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9382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171">
          <w:marLeft w:val="1195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4705">
          <w:marLeft w:val="1195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5533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299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6773">
          <w:marLeft w:val="1195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0962">
          <w:marLeft w:val="1195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005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2999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3519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2045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435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2105">
          <w:marLeft w:val="562"/>
          <w:marRight w:val="0"/>
          <w:marTop w:val="2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nformatik\Desktop\tEZ%20&#246;RNEK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Enformatik\Desktop\tEZ%20&#246;RNEK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Ces10</b:Tag>
    <b:SourceType>JournalArticle</b:SourceType>
    <b:Guid>{9FB5205E-8362-42DF-876F-344628E6D04F}</b:Guid>
    <b:Author>
      <b:Author>
        <b:NameList>
          <b:Person>
            <b:Last>Cessac</b:Last>
            <b:First>B</b:First>
          </b:Person>
        </b:NameList>
      </b:Author>
    </b:Author>
    <b:Title>A view of neural networks as dynamical systems</b:Title>
    <b:JournalName>International Journal of Bifurcation and Chaos</b:JournalName>
    <b:Year>2010</b:Year>
    <b:Pages>1585-1629</b:Pages>
    <b:Volume>20</b:Volume>
    <b:Issue>6</b:Issue>
    <b:RefOrder>130</b:RefOrder>
  </b:Source>
  <b:Source>
    <b:Tag>Fig09</b:Tag>
    <b:SourceType>JournalArticle</b:SourceType>
    <b:Guid>{73EBE1FB-FE93-459C-B9EE-2EF84A6BF0C9}</b:Guid>
    <b:Author>
      <b:Author>
        <b:NameList>
          <b:Person>
            <b:Last>Figner</b:Last>
            <b:First>B</b:First>
          </b:Person>
          <b:Person>
            <b:Last>MacKinlay</b:Last>
            <b:First>R</b:First>
          </b:Person>
          <b:Person>
            <b:Last>Wilkening</b:Last>
            <b:First>F</b:First>
          </b:Person>
          <b:Person>
            <b:Last>Weber</b:Last>
            <b:First>E</b:First>
          </b:Person>
        </b:NameList>
      </b:Author>
    </b:Author>
    <b:Title>Affective and deliberative processes in risky choice: Age differences in risk taking in the Columbia Card Task</b:Title>
    <b:JournalName>Journal of Experimental Psychology: Learning, Memory, and Cognition</b:JournalName>
    <b:Year>2009</b:Year>
    <b:Pages>709-730</b:Pages>
    <b:Volume>35</b:Volume>
    <b:Issue>3</b:Issue>
    <b:RefOrder>106</b:RefOrder>
  </b:Source>
  <b:Source>
    <b:Tag>Hak85</b:Tag>
    <b:SourceType>JournalArticle</b:SourceType>
    <b:Guid>{595416EE-16F7-4007-9F65-639C6A5E0975}</b:Guid>
    <b:Author>
      <b:Author>
        <b:NameList>
          <b:Person>
            <b:Last>Haken</b:Last>
            <b:First>H</b:First>
          </b:Person>
          <b:Person>
            <b:Last>Kelso</b:Last>
            <b:First>J</b:First>
          </b:Person>
          <b:Person>
            <b:Last>Bunz</b:Last>
            <b:First>H</b:First>
          </b:Person>
        </b:NameList>
      </b:Author>
    </b:Author>
    <b:Title>A theoretical model of phase transitions in human hand movements</b:Title>
    <b:JournalName>Biological Cybernetics</b:JournalName>
    <b:Year>1985</b:Year>
    <b:Pages>347-356</b:Pages>
    <b:Volume>51</b:Volume>
    <b:Issue>5</b:Issue>
    <b:RefOrder>131</b:RefOrder>
  </b:Source>
  <b:Source>
    <b:Tag>Kuh05</b:Tag>
    <b:SourceType>JournalArticle</b:SourceType>
    <b:Guid>{A3E77813-7B19-4D62-B650-DCD53CB5594E}</b:Guid>
    <b:Author>
      <b:Author>
        <b:NameList>
          <b:Person>
            <b:Last>Kuhnen</b:Last>
            <b:First>C</b:First>
          </b:Person>
          <b:Person>
            <b:Last>Knutson</b:Last>
            <b:First>B</b:First>
          </b:Person>
        </b:NameList>
      </b:Author>
    </b:Author>
    <b:Title>The neural basis of financial risk taking</b:Title>
    <b:JournalName>Neuron</b:JournalName>
    <b:Year>2005</b:Year>
    <b:Pages>763-770</b:Pages>
    <b:Volume>47</b:Volume>
    <b:RefOrder>89</b:RefOrder>
  </b:Source>
  <b:Source>
    <b:Tag>Rao08</b:Tag>
    <b:SourceType>JournalArticle</b:SourceType>
    <b:Guid>{7C80F6BD-8624-4023-8C1F-D992535001AF}</b:Guid>
    <b:Author>
      <b:Author>
        <b:NameList>
          <b:Person>
            <b:Last>Rao</b:Last>
            <b:First>H</b:First>
          </b:Person>
          <b:Person>
            <b:Last>Korczykowski</b:Last>
            <b:First>M</b:First>
          </b:Person>
          <b:Person>
            <b:Last>Pluta</b:Last>
            <b:First>J</b:First>
          </b:Person>
          <b:Person>
            <b:Last>Hoang</b:Last>
            <b:First>A</b:First>
          </b:Person>
          <b:Person>
            <b:Last>Detre</b:Last>
            <b:First>J</b:First>
          </b:Person>
        </b:NameList>
      </b:Author>
    </b:Author>
    <b:Title>Neural correlates of voluntary and involuntary risk taking in the human brain: An fMRI Study of the Balloon Analog Risk Task (BART)</b:Title>
    <b:JournalName>Neuroimage</b:JournalName>
    <b:Year>2008</b:Year>
    <b:Pages>902-910</b:Pages>
    <b:Volume>42</b:Volume>
    <b:Issue>2</b:Issue>
    <b:RefOrder>86</b:RefOrder>
  </b:Source>
  <b:Source>
    <b:Tag>Sch11</b:Tag>
    <b:SourceType>JournalArticle</b:SourceType>
    <b:Guid>{E75F19F2-E6DB-4FD4-9788-3D8EEED94905}</b:Guid>
    <b:Author>
      <b:Author>
        <b:NameList>
          <b:Person>
            <b:Last>Schonberg</b:Last>
            <b:First>T</b:First>
          </b:Person>
          <b:Person>
            <b:Last>Fox</b:Last>
            <b:First>C</b:First>
          </b:Person>
          <b:Person>
            <b:Last>Poldrack</b:Last>
            <b:First>R</b:First>
          </b:Person>
        </b:NameList>
      </b:Author>
    </b:Author>
    <b:Title>Mind the gap: bridging economic and naturalistic risk-taking with cognitive neuroscience</b:Title>
    <b:JournalName>Trends in Cognitive Sciences</b:JournalName>
    <b:Year>2011</b:Year>
    <b:Pages>11-19</b:Pages>
    <b:Volume>15</b:Volume>
    <b:Issue>1</b:Issue>
    <b:RefOrder>16</b:RefOrder>
  </b:Source>
  <b:Source>
    <b:Tag>Tob09</b:Tag>
    <b:SourceType>JournalArticle</b:SourceType>
    <b:Guid>{8B2FC141-6FFA-498B-85E7-0C1E2573BD1B}</b:Guid>
    <b:Author>
      <b:Author>
        <b:NameList>
          <b:Person>
            <b:Last>Tobler</b:Last>
            <b:First>P</b:First>
          </b:Person>
          <b:Person>
            <b:Last>Christopoulos</b:Last>
            <b:First>G</b:First>
          </b:Person>
          <b:Person>
            <b:Last>O'Doherty</b:Last>
            <b:First>J</b:First>
          </b:Person>
          <b:Person>
            <b:Last>Dolan</b:Last>
            <b:First>R</b:First>
          </b:Person>
          <b:Person>
            <b:Last>Schultz</b:Last>
            <b:First>W</b:First>
          </b:Person>
        </b:NameList>
      </b:Author>
    </b:Author>
    <b:Title>Risk-dependent reward value signal in human prefrontal cortex</b:Title>
    <b:JournalName>Proceedings of the National Academy of Sciences</b:JournalName>
    <b:Year>2009</b:Year>
    <b:Pages>7185-7190</b:Pages>
    <b:Volume>106</b:Volume>
    <b:Issue>17</b:Issue>
    <b:RefOrder>90</b:RefOrder>
  </b:Source>
  <b:Source>
    <b:Tag>Web02</b:Tag>
    <b:SourceType>JournalArticle</b:SourceType>
    <b:Guid>{7FD026F4-3E93-4088-9EA6-7BA6910DC5F8}</b:Guid>
    <b:Author>
      <b:Author>
        <b:NameList>
          <b:Person>
            <b:Last>Weber</b:Last>
            <b:First>E</b:First>
            <b:Middle>U</b:Middle>
          </b:Person>
          <b:Person>
            <b:Last>Blais</b:Last>
            <b:First>A</b:First>
            <b:Middle>R</b:Middle>
          </b:Person>
          <b:Person>
            <b:Last>Betz</b:Last>
            <b:First>N</b:First>
          </b:Person>
        </b:NameList>
      </b:Author>
    </b:Author>
    <b:Title>A domain-specific risk-attitude scale: Measuring risk perceptions and risk behaviors</b:Title>
    <b:JournalName>Journal of Behavioral Decision Making</b:JournalName>
    <b:Year>2002</b:Year>
    <b:Pages>263-290</b:Pages>
    <b:Volume>15</b:Volume>
    <b:RefOrder>108</b:RefOrder>
  </b:Source>
  <b:Source>
    <b:Tag>Web08</b:Tag>
    <b:SourceType>BookSection</b:SourceType>
    <b:Guid>{68893FC6-5E65-4D9E-BD42-6A73AA9E168B}</b:Guid>
    <b:Author>
      <b:Author>
        <b:NameList>
          <b:Person>
            <b:Last>Weber</b:Last>
            <b:First>E</b:First>
          </b:Person>
          <b:Person>
            <b:Last>Johnson</b:Last>
            <b:First>E</b:First>
          </b:Person>
        </b:NameList>
      </b:Author>
      <b:Editor>
        <b:NameList>
          <b:Person>
            <b:Last>Glimcher</b:Last>
            <b:First>P</b:First>
          </b:Person>
          <b:Person>
            <b:Last>Fehr</b:Last>
            <b:First>E</b:First>
          </b:Person>
          <b:Person>
            <b:Last>Camerer</b:Last>
            <b:First>C</b:First>
          </b:Person>
          <b:Person>
            <b:Last>Poldrack</b:Last>
            <b:First>A</b:First>
          </b:Person>
        </b:NameList>
      </b:Editor>
    </b:Author>
    <b:Title>Decisions under Uncertainty: Psychological, Economic, and Neuroeconomic Explanations of Risk Preference</b:Title>
    <b:Year>2008</b:Year>
    <b:Pages>127-144</b:Pages>
    <b:BookTitle>Neuroeconomics: Decision Making and the Brain</b:BookTitle>
    <b:City>London</b:City>
    <b:Publisher>Academic Press</b:Publisher>
    <b:ChapterNumber>10</b:ChapterNumber>
    <b:RefOrder>19</b:RefOrder>
  </b:Source>
  <b:Source>
    <b:Tag>Wel07</b:Tag>
    <b:SourceType>JournalArticle</b:SourceType>
    <b:Guid>{0793C9C5-B529-411B-BA90-87105930FD30}</b:Guid>
    <b:Title>Neural correlates of adaptive decision making for risky gains and losses</b:Title>
    <b:Year>2007</b:Year>
    <b:Pages>958-964</b:Pages>
    <b:Author>
      <b:Author>
        <b:NameList>
          <b:Person>
            <b:Last>Weller</b:Last>
            <b:First>J</b:First>
            <b:Middle>A</b:Middle>
          </b:Person>
          <b:Person>
            <b:Last>Levin</b:Last>
            <b:First>I</b:First>
            <b:Middle>P</b:Middle>
          </b:Person>
          <b:Person>
            <b:Last>Shiv</b:Last>
            <b:First>B</b:First>
          </b:Person>
          <b:Person>
            <b:Last>Bechara</b:Last>
            <b:First>A</b:First>
          </b:Person>
        </b:NameList>
      </b:Author>
    </b:Author>
    <b:JournalName>Psychological science: a journal of the American Psychological Society</b:JournalName>
    <b:Volume>18</b:Volume>
    <b:Issue>11</b:Issue>
    <b:RefOrder>91</b:RefOrder>
  </b:Source>
  <b:Source>
    <b:Tag>van98</b:Tag>
    <b:SourceType>JournalArticle</b:SourceType>
    <b:Guid>{3E7EF830-0C22-40FA-B49B-F4392E04C27D}</b:Guid>
    <b:Author>
      <b:Author>
        <b:NameList>
          <b:Person>
            <b:Last>van Gelder</b:Last>
            <b:First>T</b:First>
          </b:Person>
        </b:NameList>
      </b:Author>
    </b:Author>
    <b:Title>The dynamical hypothesis in cognitive science</b:Title>
    <b:JournalName>Behavioral and Brain Sciences</b:JournalName>
    <b:Year>1998</b:Year>
    <b:Pages>615-665</b:Pages>
    <b:Volume>21</b:Volume>
    <b:Issue>5</b:Issue>
    <b:RefOrder>132</b:RefOrder>
  </b:Source>
  <b:Source>
    <b:Tag>Kel02</b:Tag>
    <b:SourceType>JournalArticle</b:SourceType>
    <b:Guid>{C47BBA3F-5D26-40FB-8F47-ABA13368589B}</b:Guid>
    <b:Author>
      <b:Author>
        <b:NameList>
          <b:Person>
            <b:Last>Kelso</b:Last>
            <b:First>J</b:First>
          </b:Person>
          <b:Person>
            <b:Last>Zanone</b:Last>
            <b:First>P</b:First>
          </b:Person>
        </b:NameList>
      </b:Author>
    </b:Author>
    <b:Title>Coordination dynamics of learning and transfer across different effector systems</b:Title>
    <b:JournalName>Journal of Experimental Psychology: Human Perception and Performance</b:JournalName>
    <b:Year>2002</b:Year>
    <b:Pages>776-797</b:Pages>
    <b:Volume>28</b:Volume>
    <b:Issue>4</b:Issue>
    <b:RefOrder>133</b:RefOrder>
  </b:Source>
  <b:Source>
    <b:Tag>Pre11</b:Tag>
    <b:SourceType>JournalArticle</b:SourceType>
    <b:Guid>{3B2BB8CF-D5FD-456E-B9EA-84976E382E82}</b:Guid>
    <b:Author>
      <b:Author>
        <b:NameList>
          <b:Person>
            <b:Last>Preuschoff</b:Last>
            <b:First>K</b:First>
          </b:Person>
          <b:Person>
            <b:Last>Hart</b:Last>
            <b:First>B</b:First>
            <b:Middle>M</b:Middle>
          </b:Person>
          <b:Person>
            <b:Last>Einhäuser</b:Last>
            <b:First>W</b:First>
          </b:Person>
        </b:NameList>
      </b:Author>
    </b:Author>
    <b:Title>Pupil dilation signals surprise: evidence for noradrenaline's role in decision making</b:Title>
    <b:JournalName>Front. Neuroscience</b:JournalName>
    <b:Year>2011</b:Year>
    <b:Volume>5</b:Volume>
    <b:Issue>115</b:Issue>
    <b:DOI>10.3389/fnins.2011.00115</b:DOI>
    <b:RefOrder>47</b:RefOrder>
  </b:Source>
  <b:Source>
    <b:Tag>Kah79</b:Tag>
    <b:SourceType>JournalArticle</b:SourceType>
    <b:Guid>{8930D57C-E2AB-4DA7-8FC5-00DA715C57B2}</b:Guid>
    <b:Author>
      <b:Author>
        <b:NameList>
          <b:Person>
            <b:Last>Kahneman</b:Last>
            <b:First>D</b:First>
          </b:Person>
          <b:Person>
            <b:Last>Tversky</b:Last>
            <b:First>A</b:First>
          </b:Person>
        </b:NameList>
      </b:Author>
    </b:Author>
    <b:Title>Prospect Theory: An Analysis of Decision under Risk</b:Title>
    <b:JournalName>Econometrica</b:JournalName>
    <b:Year>1979</b:Year>
    <b:Pages>263-291</b:Pages>
    <b:Volume>47</b:Volume>
    <b:Issue>2</b:Issue>
    <b:RefOrder>59</b:RefOrder>
  </b:Source>
  <b:Source>
    <b:Tag>Tve92</b:Tag>
    <b:SourceType>JournalArticle</b:SourceType>
    <b:Guid>{795FED3A-B1D1-4FD0-9323-44009732617F}</b:Guid>
    <b:Author>
      <b:Author>
        <b:NameList>
          <b:Person>
            <b:Last>Tversky</b:Last>
            <b:First>A</b:First>
          </b:Person>
          <b:Person>
            <b:Last>Kahneman</b:Last>
            <b:First>D</b:First>
          </b:Person>
        </b:NameList>
      </b:Author>
    </b:Author>
    <b:Title>Advances in prospect theory: Cumulative representation of uncertainty</b:Title>
    <b:JournalName>Journal of Risk and Uncertainty</b:JournalName>
    <b:Year>1992</b:Year>
    <b:Pages>297-323</b:Pages>
    <b:Volume>5</b:Volume>
    <b:Issue>4</b:Issue>
    <b:RefOrder>60</b:RefOrder>
  </b:Source>
  <b:Source>
    <b:Tag>Wak97</b:Tag>
    <b:SourceType>JournalArticle</b:SourceType>
    <b:Guid>{AD6AE1CB-C1D1-445B-92A4-5BC51FB262B3}</b:Guid>
    <b:Author>
      <b:Author>
        <b:NameList>
          <b:Person>
            <b:Last>Wakker</b:Last>
            <b:First>P</b:First>
          </b:Person>
          <b:Person>
            <b:Last>Fennema</b:Last>
            <b:First>H</b:First>
          </b:Person>
        </b:NameList>
      </b:Author>
    </b:Author>
    <b:Title>Original and cumulative prospect theory: a discussion of empirical differences</b:Title>
    <b:JournalName>Journal of behavioral decision making</b:JournalName>
    <b:Year>1997</b:Year>
    <b:Pages>53-64</b:Pages>
    <b:Volume>10</b:Volume>
    <b:Issue>10</b:Issue>
    <b:RefOrder>61</b:RefOrder>
  </b:Source>
  <b:Source>
    <b:Tag>Cap09</b:Tag>
    <b:SourceType>JournalArticle</b:SourceType>
    <b:Guid>{542EA6F5-CB1F-4FE2-887F-3F0358FABD12}</b:Guid>
    <b:Title>Dopamine, reward prediction error, and economics</b:Title>
    <b:JournalName>Quarterly Journal of Economics</b:JournalName>
    <b:Year>2009</b:Year>
    <b:Pages>663-701</b:Pages>
    <b:Volume>123</b:Volume>
    <b:Issue>2</b:Issue>
    <b:Author>
      <b:Author>
        <b:NameList>
          <b:Person>
            <b:Last>Caplin</b:Last>
            <b:First>A</b:First>
          </b:Person>
          <b:Person>
            <b:Last>Dean</b:Last>
            <b:First>M</b:First>
          </b:Person>
        </b:NameList>
      </b:Author>
    </b:Author>
    <b:BookTitle>Axiomatic Neuroeconomics</b:BookTitle>
    <b:RefOrder>62</b:RefOrder>
  </b:Source>
  <b:Source>
    <b:Tag>Cri01</b:Tag>
    <b:SourceType>JournalArticle</b:SourceType>
    <b:Guid>{934AA193-6425-4020-AFC2-1FD2D9CA48EF}</b:Guid>
    <b:Author>
      <b:Author>
        <b:NameList>
          <b:Person>
            <b:Last>Critchley</b:Last>
            <b:First>H</b:First>
          </b:Person>
          <b:Person>
            <b:Last>Mathias</b:Last>
            <b:First>C</b:First>
          </b:Person>
          <b:Person>
            <b:Last>Dolan</b:Last>
            <b:First>R</b:First>
          </b:Person>
        </b:NameList>
      </b:Author>
    </b:Author>
    <b:Title>Neural Activity in the Human Brain Relating to Uncertainty and Arousal during Anticipation</b:Title>
    <b:JournalName>Neuron</b:JournalName>
    <b:Year>2001</b:Year>
    <b:Pages>537-545</b:Pages>
    <b:Volume>29</b:Volume>
    <b:Issue>2</b:Issue>
    <b:RefOrder>88</b:RefOrder>
  </b:Source>
  <b:Source>
    <b:Tag>Gup11</b:Tag>
    <b:SourceType>JournalArticle</b:SourceType>
    <b:Guid>{E31ACB4B-EF2C-4EE7-BAA2-E6C5A246329A}</b:Guid>
    <b:Author>
      <b:Author>
        <b:NameList>
          <b:Person>
            <b:Last>Gupta</b:Last>
            <b:First>R</b:First>
          </b:Person>
          <b:Person>
            <b:Last>Koscik</b:Last>
            <b:First>T</b:First>
          </b:Person>
          <b:Person>
            <b:Last>Bechara</b:Last>
            <b:First>A</b:First>
          </b:Person>
          <b:Person>
            <b:Last>Tranel</b:Last>
            <b:First>D</b:First>
          </b:Person>
        </b:NameList>
      </b:Author>
    </b:Author>
    <b:Title>The amygdala and decision-making</b:Title>
    <b:JournalName>Neuropsychologia</b:JournalName>
    <b:Year>2011</b:Year>
    <b:Pages>760-766</b:Pages>
    <b:Volume>49</b:Volume>
    <b:Issue>4</b:Issue>
    <b:RefOrder>82</b:RefOrder>
  </b:Source>
  <b:Source>
    <b:Tag>Mor06</b:Tag>
    <b:SourceType>JournalArticle</b:SourceType>
    <b:Guid>{CE44140A-9E84-4C19-9D32-17580FFF08C8}</b:Guid>
    <b:Author>
      <b:Author>
        <b:NameList>
          <b:Person>
            <b:Last>Morris</b:Last>
            <b:First>G</b:First>
          </b:Person>
          <b:Person>
            <b:Last>Nevet</b:Last>
            <b:First>A</b:First>
          </b:Person>
          <b:Person>
            <b:Last>Arkadir</b:Last>
            <b:First>D</b:First>
          </b:Person>
          <b:Person>
            <b:Last>Vaadia</b:Last>
            <b:First>E</b:First>
          </b:Person>
          <b:Person>
            <b:Last>Bergman</b:Last>
            <b:First>H</b:First>
          </b:Person>
        </b:NameList>
      </b:Author>
    </b:Author>
    <b:Title>Midbrain dopamine neurons encode decisions for future action</b:Title>
    <b:JournalName>Nature Neuroscience</b:JournalName>
    <b:Year>2006</b:Year>
    <b:Pages>1057-1063</b:Pages>
    <b:Volume>9</b:Volume>
    <b:Issue>8</b:Issue>
    <b:RefOrder>95</b:RefOrder>
  </b:Source>
  <b:Source>
    <b:Tag>Dam96</b:Tag>
    <b:SourceType>JournalArticle</b:SourceType>
    <b:Guid>{C3AF38B0-5AAB-455D-972F-FF3FC4E0FD38}</b:Guid>
    <b:Author>
      <b:Author>
        <b:NameList>
          <b:Person>
            <b:Last>Damasio</b:Last>
            <b:First>A</b:First>
          </b:Person>
          <b:Person>
            <b:Last>Everitt</b:Last>
            <b:First>B</b:First>
          </b:Person>
          <b:Person>
            <b:Last>Bishop</b:Last>
            <b:First>D</b:First>
          </b:Person>
        </b:NameList>
      </b:Author>
    </b:Author>
    <b:Title>The somatic marker hypothesis and the possible functions of the prefrontal cortex</b:Title>
    <b:JournalName>Philosophical Transactions of the Royal Society B: Biological Sciences</b:JournalName>
    <b:Year>1996</b:Year>
    <b:Pages>1413-1420</b:Pages>
    <b:Volume>351</b:Volume>
    <b:Issue>1346</b:Issue>
    <b:RefOrder>97</b:RefOrder>
  </b:Source>
  <b:Source>
    <b:Tag>Rei10</b:Tag>
    <b:SourceType>JournalArticle</b:SourceType>
    <b:Guid>{A9B941B1-A2CC-4A01-A451-12AF12F7C7B2}</b:Guid>
    <b:Author>
      <b:Author>
        <b:NameList>
          <b:Person>
            <b:Last>Reimann</b:Last>
            <b:First>M</b:First>
          </b:Person>
          <b:Person>
            <b:Last>Bechara</b:Last>
            <b:First>A</b:First>
          </b:Person>
        </b:NameList>
      </b:Author>
    </b:Author>
    <b:Title>The somatic marker framework as a neurological theory of decision-making: Review, conceptual comparisons, and future neuroeconomics research</b:Title>
    <b:JournalName>Journal of Economic Psychology</b:JournalName>
    <b:Year>2010</b:Year>
    <b:Pages>767-776</b:Pages>
    <b:Volume>31</b:Volume>
    <b:Issue>5</b:Issue>
    <b:RefOrder>99</b:RefOrder>
  </b:Source>
  <b:Source>
    <b:Tag>Mac00</b:Tag>
    <b:SourceType>JournalArticle</b:SourceType>
    <b:Guid>{FAC30978-6F30-4FA2-B3FA-2AABD19B57F2}</b:Guid>
    <b:Author>
      <b:Author>
        <b:NameList>
          <b:Person>
            <b:Last>Macmillan</b:Last>
            <b:First>M</b:First>
          </b:Person>
        </b:NameList>
      </b:Author>
    </b:Author>
    <b:Title>Restoring Phineas Gage: A 150th retrospective</b:Title>
    <b:JournalName>Journal of the History of the Neurosciences</b:JournalName>
    <b:Year>2000</b:Year>
    <b:Pages>46-66</b:Pages>
    <b:Volume>9</b:Volume>
    <b:Issue>1</b:Issue>
    <b:RefOrder>101</b:RefOrder>
  </b:Source>
  <b:Source>
    <b:Tag>Mai04</b:Tag>
    <b:SourceType>JournalArticle</b:SourceType>
    <b:Guid>{6ADD2CA2-52CF-4403-9FBC-CEC9FD2CEF48}</b:Guid>
    <b:Author>
      <b:Author>
        <b:NameList>
          <b:Person>
            <b:Last>Maia</b:Last>
            <b:First>T</b:First>
          </b:Person>
          <b:Person>
            <b:Last>McClelland</b:Last>
            <b:First>J</b:First>
          </b:Person>
        </b:NameList>
      </b:Author>
    </b:Author>
    <b:Title>A reexamination of the evidence for the somatic marker hypothesis: What participants really know in the Iowa gambling task</b:Title>
    <b:JournalName>Proceedings of the National Academy of Sciences of the United States of America</b:JournalName>
    <b:Year>2004</b:Year>
    <b:Pages>16075-16080</b:Pages>
    <b:Volume>101</b:Volume>
    <b:Issue>45</b:Issue>
    <b:RefOrder>102</b:RefOrder>
  </b:Source>
  <b:Source>
    <b:Tag>Lin07</b:Tag>
    <b:SourceType>JournalArticle</b:SourceType>
    <b:Guid>{3B2E7E9C-D208-4F5B-8970-E6297162DE5E}</b:Guid>
    <b:Author>
      <b:Author>
        <b:NameList>
          <b:Person>
            <b:Last>Lin</b:Last>
            <b:First>C</b:First>
            <b:Middle>H</b:Middle>
          </b:Person>
          <b:Person>
            <b:Last>Chiu</b:Last>
            <b:First>Y</b:First>
            <b:Middle>C</b:Middle>
          </b:Person>
          <b:Person>
            <b:Last>Lee</b:Last>
            <b:First>P</b:First>
            <b:Middle>L</b:Middle>
          </b:Person>
          <b:Person>
            <b:Last>Hsieh</b:Last>
            <b:First>J</b:First>
            <b:Middle>C</b:Middle>
          </b:Person>
        </b:NameList>
      </b:Author>
    </b:Author>
    <b:Title>Is deck B a disadvantageous deck in the Iowa gambling task?</b:Title>
    <b:JournalName>Behavioral and Brain Functions</b:JournalName>
    <b:Year>2007</b:Year>
    <b:Pages>16-25</b:Pages>
    <b:Volume>3</b:Volume>
    <b:Issue>1</b:Issue>
    <b:RefOrder>104</b:RefOrder>
  </b:Source>
  <b:Source>
    <b:Tag>Loe01</b:Tag>
    <b:SourceType>JournalArticle</b:SourceType>
    <b:Guid>{17A64554-F5C7-4026-BF9F-1B6D4ED71F14}</b:Guid>
    <b:Author>
      <b:Author>
        <b:NameList>
          <b:Person>
            <b:Last>Loewenstein</b:Last>
            <b:First>G</b:First>
          </b:Person>
          <b:Person>
            <b:Last>Weber</b:Last>
            <b:First>E</b:First>
          </b:Person>
          <b:Person>
            <b:Last>Hsee</b:Last>
            <b:First>C</b:First>
          </b:Person>
          <b:Person>
            <b:Last>Welch</b:Last>
            <b:First>N</b:First>
          </b:Person>
        </b:NameList>
      </b:Author>
    </b:Author>
    <b:Title>Risk as feelings</b:Title>
    <b:JournalName>Psychological Bulletin</b:JournalName>
    <b:Year>2001</b:Year>
    <b:Pages>267-286</b:Pages>
    <b:Volume>127</b:Volume>
    <b:Issue>2</b:Issue>
    <b:RefOrder>22</b:RefOrder>
  </b:Source>
  <b:Source>
    <b:Tag>Rei86</b:Tag>
    <b:SourceType>JournalArticle</b:SourceType>
    <b:Guid>{CCBEA08D-B0BB-456E-B56D-D1DDBE3D714C}</b:Guid>
    <b:Author>
      <b:Author>
        <b:NameList>
          <b:Person>
            <b:Last>Reid</b:Last>
            <b:First>R</b:First>
          </b:Person>
        </b:NameList>
      </b:Author>
    </b:Author>
    <b:Title>The psychology of the near miss</b:Title>
    <b:JournalName>Journal of Gambling Behavior</b:JournalName>
    <b:Year>1986</b:Year>
    <b:Pages>32-39</b:Pages>
    <b:Volume>2</b:Volume>
    <b:Issue>1</b:Issue>
    <b:RefOrder>24</b:RefOrder>
  </b:Source>
  <b:Source>
    <b:Tag>Cla09</b:Tag>
    <b:SourceType>JournalArticle</b:SourceType>
    <b:Guid>{7AE929A6-E804-4CB2-904B-691EB75B14AC}</b:Guid>
    <b:Author>
      <b:Author>
        <b:NameList>
          <b:Person>
            <b:Last>Clark</b:Last>
            <b:First>L</b:First>
          </b:Person>
          <b:Person>
            <b:Last>Lawrence</b:Last>
            <b:First>A</b:First>
          </b:Person>
          <b:Person>
            <b:Last>Astley-Jones</b:Last>
            <b:First>F</b:First>
          </b:Person>
          <b:Person>
            <b:Last>Gray</b:Last>
            <b:First>N</b:First>
          </b:Person>
        </b:NameList>
      </b:Author>
    </b:Author>
    <b:Title>Gambling near-misses enhance motivation to gamble and recruit win-related brain circuitry</b:Title>
    <b:JournalName>Neuron</b:JournalName>
    <b:Year>2009</b:Year>
    <b:Pages>481-490</b:Pages>
    <b:Volume>61</b:Volume>
    <b:Issue>3</b:Issue>
    <b:RefOrder>25</b:RefOrder>
  </b:Source>
  <b:Source>
    <b:Tag>Ell61</b:Tag>
    <b:SourceType>JournalArticle</b:SourceType>
    <b:Guid>{3076DC88-ACD9-4474-81BD-1F86335FD26B}</b:Guid>
    <b:Author>
      <b:Author>
        <b:NameList>
          <b:Person>
            <b:Last>Ellsberg</b:Last>
            <b:First>D</b:First>
          </b:Person>
        </b:NameList>
      </b:Author>
    </b:Author>
    <b:Title>Risk, ambiguity, and the savage axioms</b:Title>
    <b:JournalName>Quarterly Journal of Economics</b:JournalName>
    <b:Year>1961</b:Year>
    <b:Pages>643-669</b:Pages>
    <b:Volume>75</b:Volume>
    <b:Issue>4</b:Issue>
    <b:RefOrder>65</b:RefOrder>
  </b:Source>
  <b:Source>
    <b:Tag>And91</b:Tag>
    <b:SourceType>JournalArticle</b:SourceType>
    <b:Guid>{BD2B102D-D64C-4873-B04F-B308AD12B6E0}</b:Guid>
    <b:Author>
      <b:Author>
        <b:NameList>
          <b:Person>
            <b:Last>Anderson</b:Last>
            <b:First>S</b:First>
          </b:Person>
          <b:Person>
            <b:Last>Damasio</b:Last>
            <b:First>H</b:First>
          </b:Person>
          <b:Person>
            <b:Last>Jones</b:Last>
            <b:First>R</b:First>
          </b:Person>
          <b:Person>
            <b:Last>Tranel</b:Last>
            <b:First>D</b:First>
          </b:Person>
        </b:NameList>
      </b:Author>
    </b:Author>
    <b:Title>Wisconsin card sorting test performance as a measure of frontal lobe damage</b:Title>
    <b:JournalName>Journal of Clinical and Experimental Neuropsychology</b:JournalName>
    <b:Year>1991</b:Year>
    <b:Pages>909-922</b:Pages>
    <b:Volume>13</b:Volume>
    <b:Issue>6</b:Issue>
    <b:LCID>en-US</b:LCID>
    <b:RefOrder>100</b:RefOrder>
  </b:Source>
  <b:Source>
    <b:Tag>Bec94</b:Tag>
    <b:SourceType>JournalArticle</b:SourceType>
    <b:Guid>{7E57A8A6-99D7-4264-B263-12B436E2BB8E}</b:Guid>
    <b:Author>
      <b:Author>
        <b:NameList>
          <b:Person>
            <b:Last>Bechara</b:Last>
            <b:First>A</b:First>
          </b:Person>
          <b:Person>
            <b:Last>Damasio</b:Last>
            <b:First>A</b:First>
          </b:Person>
          <b:Person>
            <b:Last>Damasio</b:Last>
            <b:First>H</b:First>
          </b:Person>
          <b:Person>
            <b:Last>Anderson</b:Last>
            <b:First>S</b:First>
          </b:Person>
        </b:NameList>
      </b:Author>
    </b:Author>
    <b:Title>Insensitivity to future consequences following damage to human prefrontal cortex</b:Title>
    <b:JournalName>Cognition</b:JournalName>
    <b:Year>1994</b:Year>
    <b:Pages>7-15</b:Pages>
    <b:Volume>50</b:Volume>
    <b:Issue>1-3</b:Issue>
    <b:LCID>en-US</b:LCID>
    <b:RefOrder>96</b:RefOrder>
  </b:Source>
  <b:Source>
    <b:Tag>Bec04</b:Tag>
    <b:SourceType>JournalArticle</b:SourceType>
    <b:Guid>{C48646AD-5BBB-45BA-8F5D-A7A65621CB41}</b:Guid>
    <b:Title>The role of emotion in decision-making: Evidence from neurological patients with orbitofrontal damage</b:Title>
    <b:Year>2004</b:Year>
    <b:JournalName>Brain and Cognition</b:JournalName>
    <b:Pages>30-40</b:Pages>
    <b:Author>
      <b:Author>
        <b:NameList>
          <b:Person>
            <b:Last>Bechara</b:Last>
            <b:First>A</b:First>
          </b:Person>
        </b:NameList>
      </b:Author>
    </b:Author>
    <b:Volume>55</b:Volume>
    <b:Issue>1</b:Issue>
    <b:LCID>en-US</b:LCID>
    <b:RefOrder>94</b:RefOrder>
  </b:Source>
  <b:Source>
    <b:Tag>Bec05</b:Tag>
    <b:SourceType>JournalArticle</b:SourceType>
    <b:Guid>{4F2D7D96-9CD7-4951-8935-08E8389B7AB1}</b:Guid>
    <b:Author>
      <b:Author>
        <b:NameList>
          <b:Person>
            <b:Last>Bechara</b:Last>
            <b:First>A</b:First>
          </b:Person>
          <b:Person>
            <b:Last>Damasio</b:Last>
            <b:First>A</b:First>
          </b:Person>
        </b:NameList>
      </b:Author>
    </b:Author>
    <b:Title>The somatic marker hypothesis: A neural theory of economic decision</b:Title>
    <b:JournalName>Games and Economic Behavior</b:JournalName>
    <b:Year>2005</b:Year>
    <b:Pages>336-372</b:Pages>
    <b:Volume>52</b:Volume>
    <b:Issue>2</b:Issue>
    <b:LCID>en-US</b:LCID>
    <b:RefOrder>98</b:RefOrder>
  </b:Source>
  <b:Source>
    <b:Tag>Bee00</b:Tag>
    <b:SourceType>JournalArticle</b:SourceType>
    <b:Guid>{329976FC-D263-4DEB-B936-B3B90BDA9188}</b:Guid>
    <b:Author>
      <b:Author>
        <b:NameList>
          <b:Person>
            <b:Last>Beer</b:Last>
            <b:First>R</b:First>
          </b:Person>
        </b:NameList>
      </b:Author>
    </b:Author>
    <b:Title>Dynamical approaches to cognitive science</b:Title>
    <b:JournalName>Trends in Cognitive Sciences</b:JournalName>
    <b:Year>2000</b:Year>
    <b:Pages>91-99</b:Pages>
    <b:Volume>4</b:Volume>
    <b:Issue>3</b:Issue>
    <b:LCID>en-US</b:LCID>
    <b:RefOrder>134</b:RefOrder>
  </b:Source>
  <b:Source>
    <b:Tag>Bla06</b:Tag>
    <b:SourceType>JournalArticle</b:SourceType>
    <b:Guid>{04418B80-B006-452B-9D63-42991D7842AB}</b:Guid>
    <b:Author>
      <b:Author>
        <b:NameList>
          <b:Person>
            <b:Last>Blais</b:Last>
            <b:First>A</b:First>
            <b:Middle>R</b:Middle>
          </b:Person>
          <b:Person>
            <b:Last>Weber</b:Last>
            <b:First>E</b:First>
            <b:Middle>U</b:Middle>
          </b:Person>
        </b:NameList>
      </b:Author>
    </b:Author>
    <b:Title>A Domain-specific risk-taking (DOSPERT) scale for adult populations</b:Title>
    <b:JournalName>Judgment and Decision Making</b:JournalName>
    <b:Year>2006</b:Year>
    <b:Pages>33-47</b:Pages>
    <b:Volume>1</b:Volume>
    <b:LCID>en-US</b:LCID>
    <b:RefOrder>109</b:RefOrder>
  </b:Source>
  <b:Source>
    <b:Tag>Bra08</b:Tag>
    <b:SourceType>JournalArticle</b:SourceType>
    <b:Guid>{6C3424EE-120C-46B4-8196-A047DE1AFC7E}</b:Guid>
    <b:Author>
      <b:Author>
        <b:NameList>
          <b:Person>
            <b:Last>Bradley</b:Last>
            <b:First>M</b:First>
            <b:Middle>M</b:Middle>
          </b:Person>
          <b:Person>
            <b:Last>Miccoli</b:Last>
            <b:First>L</b:First>
          </b:Person>
          <b:Person>
            <b:Last>Escrig</b:Last>
            <b:First>M</b:First>
            <b:Middle>A</b:Middle>
          </b:Person>
          <b:Person>
            <b:Last>Lang</b:Last>
            <b:First>P</b:First>
            <b:Middle>J</b:Middle>
          </b:Person>
        </b:NameList>
      </b:Author>
    </b:Author>
    <b:Title>The pupil as a measure of emotional arousal and autonomic activation</b:Title>
    <b:JournalName>Psychophysiology</b:JournalName>
    <b:Year>2008</b:Year>
    <b:Pages>602-607</b:Pages>
    <b:Volume>45</b:Volume>
    <b:Issue>4</b:Issue>
    <b:LCID>en-US</b:LCID>
    <b:RefOrder>50</b:RefOrder>
  </b:Source>
  <b:Source>
    <b:Tag>Rog99</b:Tag>
    <b:SourceType>JournalArticle</b:SourceType>
    <b:Guid>{7017C238-7A70-40EC-9057-164E2AF32B49}</b:Guid>
    <b:Author>
      <b:Author>
        <b:NameList>
          <b:Person>
            <b:Last>Rogers</b:Last>
            <b:First>R</b:First>
            <b:Middle>D</b:Middle>
          </b:Person>
          <b:Person>
            <b:Last>Owen</b:Last>
            <b:First>A</b:First>
            <b:Middle>M</b:Middle>
          </b:Person>
          <b:Person>
            <b:Last>Middleton</b:Last>
            <b:First>H</b:First>
            <b:Middle>C</b:Middle>
          </b:Person>
          <b:Person>
            <b:Last>Williams</b:Last>
            <b:First>E</b:First>
            <b:Middle>J</b:Middle>
          </b:Person>
          <b:Person>
            <b:Last>Pickard</b:Last>
            <b:First>J</b:First>
            <b:Middle>D</b:Middle>
          </b:Person>
          <b:Person>
            <b:Last>Sahakian</b:Last>
            <b:First>B</b:First>
            <b:Middle>J</b:Middle>
          </b:Person>
          <b:Person>
            <b:Last>Robbins</b:Last>
            <b:First>T</b:First>
            <b:Middle>W</b:Middle>
          </b:Person>
        </b:NameList>
      </b:Author>
    </b:Author>
    <b:Title>Choosing between small, likely rewards and large, unlikely rewards activates inferior and orbital prefrontal cortex</b:Title>
    <b:JournalName>The Journal of neuroscience: the official journal of the Society for Neuroscience</b:JournalName>
    <b:Year>1999</b:Year>
    <b:Pages>9029-9038</b:Pages>
    <b:Volume>19</b:Volume>
    <b:Issue>20</b:Issue>
    <b:LCID>en-US</b:LCID>
    <b:RefOrder>87</b:RefOrder>
  </b:Source>
  <b:Source>
    <b:Tag>Kno06</b:Tag>
    <b:SourceType>JournalArticle</b:SourceType>
    <b:Guid>{82E21C9B-27FD-4444-BEF1-FED7BF8AD509}</b:Guid>
    <b:Author>
      <b:Author>
        <b:NameList>
          <b:Person>
            <b:Last>Knoch</b:Last>
            <b:First>D</b:First>
          </b:Person>
          <b:Person>
            <b:Last>Gianotti</b:Last>
            <b:First>L</b:First>
            <b:Middle>R</b:Middle>
          </b:Person>
          <b:Person>
            <b:Last>Pascual-Leone</b:Last>
            <b:First>A</b:First>
          </b:Person>
          <b:Person>
            <b:Last>Treyer</b:Last>
            <b:First>V</b:First>
          </b:Person>
          <b:Person>
            <b:Last>Regard</b:Last>
            <b:First>M</b:First>
          </b:Person>
          <b:Person>
            <b:Last>Hohmann</b:Last>
            <b:First>M</b:First>
          </b:Person>
          <b:Person>
            <b:Last>Brugger</b:Last>
            <b:First>P</b:First>
          </b:Person>
        </b:NameList>
      </b:Author>
    </b:Author>
    <b:Title>Disruption of Right Prefrontal Cortex by Low-Frequency Repetitive Transcranial Magnetic Stimulation Induces Risk-Taking Behavior</b:Title>
    <b:JournalName>The Journal of neuroscience: the official journal of the Society for Neuroscience</b:JournalName>
    <b:Year>2006</b:Year>
    <b:Pages>6469-6472</b:Pages>
    <b:Volume>26</b:Volume>
    <b:Issue>24</b:Issue>
    <b:LCID>en-US</b:LCID>
    <b:RefOrder>92</b:RefOrder>
  </b:Source>
  <b:Source>
    <b:Tag>Fec07</b:Tag>
    <b:SourceType>JournalArticle</b:SourceType>
    <b:Guid>{B38B5152-7C8E-4727-AC45-498237D5A523}</b:Guid>
    <b:Author>
      <b:Author>
        <b:NameList>
          <b:Person>
            <b:Last>Fecteau</b:Last>
            <b:First>S</b:First>
          </b:Person>
          <b:Person>
            <b:Last>Knoch</b:Last>
            <b:First>D</b:First>
          </b:Person>
          <b:Person>
            <b:Last>Fregni</b:Last>
            <b:First>F</b:First>
          </b:Person>
          <b:Person>
            <b:Last>Sultani</b:Last>
            <b:First>N</b:First>
          </b:Person>
          <b:Person>
            <b:Last>Boggio</b:Last>
            <b:First>P</b:First>
          </b:Person>
          <b:Person>
            <b:Last>Pascual-Leone</b:Last>
            <b:First>A.</b:First>
          </b:Person>
        </b:NameList>
      </b:Author>
    </b:Author>
    <b:Title>Diminishing Risk-Taking Behavior by Modulating Activity in the Prefrontal Cortex: A Direct Current Stimulation Study</b:Title>
    <b:JournalName>The Journal of Neuroscience</b:JournalName>
    <b:Year>2007</b:Year>
    <b:Pages>12500-12505</b:Pages>
    <b:Volume>27</b:Volume>
    <b:Issue>46</b:Issue>
    <b:LCID>en-US</b:LCID>
    <b:RefOrder>93</b:RefOrder>
  </b:Source>
  <b:Source>
    <b:Tag>Chi08</b:Tag>
    <b:SourceType>JournalArticle</b:SourceType>
    <b:Guid>{B4196951-CF3C-4563-90EA-11EE1E201D59}</b:Guid>
    <b:Author>
      <b:Author>
        <b:NameList>
          <b:Person>
            <b:Last>Chiu</b:Last>
            <b:First>Y</b:First>
            <b:Middle>C</b:Middle>
          </b:Person>
          <b:Person>
            <b:Last>Lin</b:Last>
            <b:First>C</b:First>
            <b:Middle>H</b:Middle>
          </b:Person>
          <b:Person>
            <b:Last>T</b:Last>
            <b:First>Huang</b:First>
            <b:Middle>J</b:Middle>
          </b:Person>
          <b:Person>
            <b:Last>Lin</b:Last>
            <b:First>S</b:First>
          </b:Person>
          <b:Person>
            <b:Last>Lee</b:Last>
            <b:First>P</b:First>
            <b:Middle>L</b:Middle>
          </b:Person>
          <b:Person>
            <b:Last>Hsieh</b:Last>
            <b:First>J</b:First>
            <b:Middle>C</b:Middle>
          </b:Person>
        </b:NameList>
      </b:Author>
    </b:Author>
    <b:Title>Immediate gain is long-term loss: Are there foresighted decision makers in the Iowa Gambling Task?</b:Title>
    <b:JournalName>Behavioral and Brain Functions</b:JournalName>
    <b:Year>2008</b:Year>
    <b:Pages>13-22</b:Pages>
    <b:Volume>4</b:Volume>
    <b:Issue>1</b:Issue>
    <b:LCID>en-US</b:LCID>
    <b:RefOrder>105</b:RefOrder>
  </b:Source>
  <b:Source>
    <b:Tag>Fig10</b:Tag>
    <b:SourceType>JournalArticle</b:SourceType>
    <b:Guid>{C46BF8DF-3A1A-4D4B-A4FF-7ECE0B992543}</b:Guid>
    <b:Author>
      <b:Author>
        <b:NameList>
          <b:Person>
            <b:Last>Figner</b:Last>
            <b:First>B</b:First>
          </b:Person>
          <b:Person>
            <b:Last>Knoch</b:Last>
            <b:First>D</b:First>
          </b:Person>
          <b:Person>
            <b:Last>Johnson</b:Last>
            <b:First>E</b:First>
          </b:Person>
          <b:Person>
            <b:Last>Krosch</b:Last>
            <b:First>A</b:First>
          </b:Person>
          <b:Person>
            <b:Last>Lisanby</b:Last>
            <b:First>S</b:First>
          </b:Person>
          <b:Person>
            <b:Last>Fehr</b:Last>
            <b:First>E</b:First>
          </b:Person>
          <b:Person>
            <b:Last>Weber</b:Last>
            <b:First>E</b:First>
          </b:Person>
        </b:NameList>
      </b:Author>
    </b:Author>
    <b:Title>Lateral prefrontal cortex and self-control in intertemporal choice</b:Title>
    <b:JournalName>Nature Neuroscience</b:JournalName>
    <b:Year>2010</b:Year>
    <b:Pages>538-539</b:Pages>
    <b:Volume>13</b:Volume>
    <b:Issue>5</b:Issue>
    <b:LCID>en-US</b:LCID>
    <b:RefOrder>23</b:RefOrder>
  </b:Source>
  <b:Source>
    <b:Tag>Mai05</b:Tag>
    <b:SourceType>JournalArticle</b:SourceType>
    <b:Guid>{C3BF5288-4A0F-4C6B-94D0-A74B2B7E5F25}</b:Guid>
    <b:Author>
      <b:Author>
        <b:NameList>
          <b:Person>
            <b:Last>Maia</b:Last>
            <b:First>T</b:First>
          </b:Person>
          <b:Person>
            <b:Last>McClelland</b:Last>
            <b:First>J</b:First>
          </b:Person>
        </b:NameList>
      </b:Author>
    </b:Author>
    <b:Title>The somatic marker hypothesis: Still many questions but no answers</b:Title>
    <b:JournalName>Trends in Cognitive Sciences</b:JournalName>
    <b:Year>2005</b:Year>
    <b:Pages>162-164</b:Pages>
    <b:Volume>9</b:Volume>
    <b:Issue>4</b:Issue>
    <b:LCID>en-US</b:LCID>
    <b:RefOrder>103</b:RefOrder>
  </b:Source>
  <b:Source>
    <b:Tag>Fie12</b:Tag>
    <b:SourceType>JournalArticle</b:SourceType>
    <b:Guid>{65E0D0FD-6A00-4C08-ABA6-26CF2C06BDC5}</b:Guid>
    <b:Title>The dynamics of decision making in risky choice: An eye-tracking analysis</b:Title>
    <b:Year>2012</b:Year>
    <b:LCID>en-US</b:LCID>
    <b:Author>
      <b:Author>
        <b:NameList>
          <b:Person>
            <b:Last>Fiedler</b:Last>
            <b:First>S</b:First>
          </b:Person>
          <b:Person>
            <b:Last>Glöckner</b:Last>
            <b:First>A</b:First>
          </b:Person>
        </b:NameList>
      </b:Author>
    </b:Author>
    <b:JournalName>Frontiers in Psychology</b:JournalName>
    <b:Volume>3</b:Volume>
    <b:Issue>335</b:Issue>
    <b:RefOrder>28</b:RefOrder>
  </b:Source>
  <b:Source>
    <b:Tag>deG14</b:Tag>
    <b:SourceType>JournalArticle</b:SourceType>
    <b:Guid>{13D8520E-6957-40CF-B1B2-CB277348C715}</b:Guid>
    <b:Author>
      <b:Author>
        <b:NameList>
          <b:Person>
            <b:Last>de Gee</b:Last>
            <b:First>J</b:First>
            <b:Middle>W</b:Middle>
          </b:Person>
          <b:Person>
            <b:Last>Knapen</b:Last>
            <b:First>T</b:First>
          </b:Person>
          <b:Person>
            <b:Last>Donner</b:Last>
            <b:First>T</b:First>
            <b:Middle>H</b:Middle>
          </b:Person>
        </b:NameList>
      </b:Author>
    </b:Author>
    <b:Title>Decision-related pupil dilation reflects upcoming choice and individual bias</b:Title>
    <b:JournalName>Procedings of the National Academy of Sciences of USA</b:JournalName>
    <b:Year>2014</b:Year>
    <b:Pages>618-625</b:Pages>
    <b:Volume>111</b:Volume>
    <b:Issue>5</b:Issue>
    <b:RefOrder>21</b:RefOrder>
  </b:Source>
  <b:Source>
    <b:Tag>Orq13</b:Tag>
    <b:SourceType>JournalArticle</b:SourceType>
    <b:Guid>{5FFDC002-C074-4A16-9872-345D468EFC15}</b:Guid>
    <b:Title>Attention and choice: a review on eye movements in decision making</b:Title>
    <b:JournalName>Acta Psychologica</b:JournalName>
    <b:Year>2013</b:Year>
    <b:Pages>190-206</b:Pages>
    <b:Volume>144</b:Volume>
    <b:Issue>1</b:Issue>
    <b:Author>
      <b:Author>
        <b:NameList>
          <b:Person>
            <b:Last>Orquin</b:Last>
            <b:First>J</b:First>
            <b:Middle>L</b:Middle>
          </b:Person>
          <b:Person>
            <b:Last>Mueller Loose</b:Last>
            <b:First>S</b:First>
          </b:Person>
        </b:NameList>
      </b:Author>
    </b:Author>
    <b:RefOrder>20</b:RefOrder>
  </b:Source>
  <b:Source>
    <b:Tag>Fig11</b:Tag>
    <b:SourceType>JournalArticle</b:SourceType>
    <b:Guid>{4C5CEE18-C2BA-490A-8838-62F62E5FE123}</b:Guid>
    <b:Author>
      <b:Author>
        <b:NameList>
          <b:Person>
            <b:Last>Figner</b:Last>
            <b:First>B</b:First>
          </b:Person>
          <b:Person>
            <b:Last>Weber</b:Last>
            <b:First>E</b:First>
          </b:Person>
        </b:NameList>
      </b:Author>
    </b:Author>
    <b:Title>Who takes risks when and why? Determinants of risk taking</b:Title>
    <b:JournalName>Current Directions in Psychological Science</b:JournalName>
    <b:Year>2011</b:Year>
    <b:Pages>211-216</b:Pages>
    <b:Volume>20</b:Volume>
    <b:Issue>4</b:Issue>
    <b:RefOrder>17</b:RefOrder>
  </b:Source>
  <b:Source>
    <b:Tag>Orq131</b:Tag>
    <b:SourceType>JournalArticle</b:SourceType>
    <b:Guid>{2C361725-E98A-46C8-9C51-1881E535FFE1}</b:Guid>
    <b:Author>
      <b:Author>
        <b:NameList>
          <b:Person>
            <b:Last>Orquin</b:Last>
            <b:First>J</b:First>
            <b:Middle>L</b:Middle>
          </b:Person>
          <b:Person>
            <b:Last>Bagger</b:Last>
            <b:First>M</b:First>
            <b:Middle>P</b:Middle>
          </b:Person>
          <b:Person>
            <b:Last>Mueller Loose</b:Last>
            <b:First>S</b:First>
          </b:Person>
        </b:NameList>
      </b:Author>
    </b:Author>
    <b:Title>Learning affects top down and bottom up modulation of eye movements in decision making</b:Title>
    <b:JournalName>Judgment and Decision Making</b:JournalName>
    <b:Year>2013</b:Year>
    <b:Pages>700-716</b:Pages>
    <b:Volume>8</b:Volume>
    <b:Issue>6</b:Issue>
    <b:RefOrder>29</b:RefOrder>
  </b:Source>
  <b:Source>
    <b:Tag>Sim69</b:Tag>
    <b:SourceType>JournalArticle</b:SourceType>
    <b:Guid>{EA618F5B-4E02-4353-92B1-257CAE996895}</b:Guid>
    <b:Author>
      <b:Author>
        <b:NameList>
          <b:Person>
            <b:Last>Simpson</b:Last>
            <b:First>H</b:First>
            <b:Middle>M</b:Middle>
          </b:Person>
          <b:Person>
            <b:Last>Hale</b:Last>
            <b:First>S</b:First>
            <b:Middle>M</b:Middle>
          </b:Person>
        </b:NameList>
      </b:Author>
    </b:Author>
    <b:Title>Pupillary changes during a decision making task</b:Title>
    <b:Year>1969</b:Year>
    <b:JournalName>Perceptual and Motor Skills</b:JournalName>
    <b:Pages>495-498</b:Pages>
    <b:Volume>29</b:Volume>
    <b:RefOrder>34</b:RefOrder>
  </b:Source>
  <b:Source>
    <b:Tag>Ein10</b:Tag>
    <b:SourceType>JournalArticle</b:SourceType>
    <b:Guid>{79CBCADE-E380-443B-9E7B-C4A63EC5A807}</b:Guid>
    <b:Author>
      <b:Author>
        <b:NameList>
          <b:Person>
            <b:Last>Einhäuser</b:Last>
            <b:First>W</b:First>
          </b:Person>
          <b:Person>
            <b:Last>Koch</b:Last>
            <b:First>C</b:First>
          </b:Person>
          <b:Person>
            <b:Last>Carter</b:Last>
            <b:First>L</b:First>
            <b:Middle>O</b:Middle>
          </b:Person>
        </b:NameList>
      </b:Author>
    </b:Author>
    <b:Title>Pupil dilation betrays the timing of decisions</b:Title>
    <b:JournalName>Frontiers Human Neuroscience</b:JournalName>
    <b:Year>2010</b:Year>
    <b:Pages>4:18</b:Pages>
    <b:RefOrder>35</b:RefOrder>
  </b:Source>
  <b:Source>
    <b:Tag>Eva83</b:Tag>
    <b:SourceType>JournalArticle</b:SourceType>
    <b:Guid>{CD409A3A-3A4D-4037-8C7A-782D6ECF9F9F}</b:Guid>
    <b:Author>
      <b:Author>
        <b:NameList>
          <b:Person>
            <b:Last>Evans</b:Last>
            <b:First>J</b:First>
            <b:Middle>S T</b:Middle>
          </b:Person>
          <b:Person>
            <b:Last>Barston</b:Last>
            <b:First>J</b:First>
            <b:Middle>L</b:Middle>
          </b:Person>
          <b:Person>
            <b:Last>Pollard</b:Last>
            <b:First>P</b:First>
          </b:Person>
        </b:NameList>
      </b:Author>
    </b:Author>
    <b:Title>On the conflict between logic and belief in syllogistic reasoning</b:Title>
    <b:JournalName>Memory &amp; Cognition</b:JournalName>
    <b:Year>1983</b:Year>
    <b:Pages>295-306</b:Pages>
    <b:Volume>11</b:Volume>
    <b:Issue>3</b:Issue>
    <b:RefOrder>4</b:RefOrder>
  </b:Source>
  <b:Source>
    <b:Tag>Wes08</b:Tag>
    <b:SourceType>JournalArticle</b:SourceType>
    <b:Guid>{550E9D90-5ECE-4034-93C2-A7986F864BE7}</b:Guid>
    <b:Title>Heuristics and biases as measures of critical thinking: Associations with cognitive ability and thinking dispositions</b:Title>
    <b:JournalName>Journal of Educational Psychology</b:JournalName>
    <b:Year>2008</b:Year>
    <b:Pages>930-941</b:Pages>
    <b:Author>
      <b:Author>
        <b:NameList>
          <b:Person>
            <b:Last>West</b:Last>
            <b:First>R</b:First>
            <b:Middle>F</b:Middle>
          </b:Person>
          <b:Person>
            <b:Last>Toplak</b:Last>
            <b:First>M</b:First>
            <b:Middle>E</b:Middle>
          </b:Person>
          <b:Person>
            <b:Last>Stanovich</b:Last>
            <b:First>K</b:First>
            <b:Middle>E</b:Middle>
          </b:Person>
        </b:NameList>
      </b:Author>
    </b:Author>
    <b:Volume>100</b:Volume>
    <b:Issue>4</b:Issue>
    <b:RefOrder>5</b:RefOrder>
  </b:Source>
  <b:Source>
    <b:Tag>Sha08</b:Tag>
    <b:SourceType>JournalArticle</b:SourceType>
    <b:Guid>{5C27F92D-C4B5-49B1-9352-7559FE8C494A}</b:Guid>
    <b:Author>
      <b:Author>
        <b:NameList>
          <b:Person>
            <b:Last>Shah</b:Last>
            <b:First>A</b:First>
            <b:Middle>K</b:Middle>
          </b:Person>
          <b:Person>
            <b:Last>Oppenheimer</b:Last>
            <b:First>D</b:First>
            <b:Middle>M</b:Middle>
          </b:Person>
        </b:NameList>
      </b:Author>
    </b:Author>
    <b:Title>Heuristics made easy: An effort-reduction framework</b:Title>
    <b:JournalName>Psychological Bulletin</b:JournalName>
    <b:Year>2008</b:Year>
    <b:Pages>207-222</b:Pages>
    <b:Volume>134</b:Volume>
    <b:Issue>2</b:Issue>
    <b:RefOrder>6</b:RefOrder>
  </b:Source>
  <b:Source>
    <b:Tag>Jul05</b:Tag>
    <b:SourceType>JournalArticle</b:SourceType>
    <b:Guid>{1D07847F-6CB4-4CEB-B8C0-A93B42F273C7}</b:Guid>
    <b:Author>
      <b:Author>
        <b:NameList>
          <b:Person>
            <b:Last>Juliusson</b:Last>
            <b:First>E</b:First>
            <b:Middle>A</b:Middle>
          </b:Person>
          <b:Person>
            <b:Last>Karlsson</b:Last>
            <b:First>N</b:First>
          </b:Person>
          <b:Person>
            <b:Last>Garling</b:Last>
            <b:First>T</b:First>
          </b:Person>
        </b:NameList>
      </b:Author>
    </b:Author>
    <b:Title>Weighing the past and the future in decision making</b:Title>
    <b:JournalName>European Journal of Cognitive Psychology</b:JournalName>
    <b:Year>2005</b:Year>
    <b:Pages>561-575</b:Pages>
    <b:Volume>17</b:Volume>
    <b:Issue>4</b:Issue>
    <b:RefOrder>7</b:RefOrder>
  </b:Source>
  <b:Source>
    <b:Tag>Zee99</b:Tag>
    <b:SourceType>JournalArticle</b:SourceType>
    <b:Guid>{7393126E-E4BB-451B-B777-9F83C3E8DAC0}</b:Guid>
    <b:Title>Anticipated regret, expected feedback and behavioral decision making</b:Title>
    <b:JournalName>Journal of Behavioral Decision Making</b:JournalName>
    <b:Year>1999</b:Year>
    <b:Pages>93-106</b:Pages>
    <b:Author>
      <b:Author>
        <b:NameList>
          <b:Person>
            <b:Last>Zeelenberg</b:Last>
            <b:First>M</b:First>
          </b:Person>
        </b:NameList>
      </b:Author>
    </b:Author>
    <b:Volume>12</b:Volume>
    <b:Issue>2</b:Issue>
    <b:RefOrder>8</b:RefOrder>
  </b:Source>
  <b:Source>
    <b:Tag>Fin05</b:Tag>
    <b:SourceType>JournalArticle</b:SourceType>
    <b:Guid>{A7F908A1-991A-4A0B-B512-185565745981}</b:Guid>
    <b:Author>
      <b:Author>
        <b:NameList>
          <b:Person>
            <b:Last>Finucane</b:Last>
            <b:First>M</b:First>
            <b:Middle>L</b:Middle>
          </b:Person>
          <b:Person>
            <b:Last>Mertz</b:Last>
            <b:First>C</b:First>
            <b:Middle>K</b:Middle>
          </b:Person>
          <b:Person>
            <b:Last>Slovic</b:Last>
            <b:First>P</b:First>
          </b:Person>
          <b:Person>
            <b:Last>Schmidt</b:Last>
            <b:First>E</b:First>
            <b:Middle>S</b:Middle>
          </b:Person>
        </b:NameList>
      </b:Author>
    </b:Author>
    <b:Title>Task complexity and older adults’ decision-making competence</b:Title>
    <b:JournalName>Psychology and Aging</b:JournalName>
    <b:Year>2005</b:Year>
    <b:Pages>71-84</b:Pages>
    <b:Volume>20</b:Volume>
    <b:Issue>1</b:Issue>
    <b:RefOrder>9</b:RefOrder>
  </b:Source>
  <b:Source>
    <b:Tag>Kov05</b:Tag>
    <b:SourceType>JournalArticle</b:SourceType>
    <b:Guid>{FE81AA8D-716F-4E84-9F68-43F39024D96B}</b:Guid>
    <b:Title>Aging and decision making: a comparison between neurologically healthy elderly and young individuals</b:Title>
    <b:JournalName>Journal of Economic Behavior &amp; Organization</b:JournalName>
    <b:Year>2005</b:Year>
    <b:Pages>79–94</b:Pages>
    <b:Author>
      <b:Author>
        <b:NameList>
          <b:Person>
            <b:Last>Kovalchik</b:Last>
            <b:First>S</b:First>
          </b:Person>
          <b:Person>
            <b:Last>Camerer</b:Last>
            <b:First>C</b:First>
            <b:Middle>F</b:Middle>
          </b:Person>
          <b:Person>
            <b:Last>Grether</b:Last>
            <b:First>D</b:First>
            <b:Middle>M</b:Middle>
          </b:Person>
          <b:Person>
            <b:Last>Plott</b:Last>
            <b:First>C</b:First>
            <b:Middle>R</b:Middle>
          </b:Person>
          <b:Person>
            <b:Last>Allman</b:Last>
            <b:First>J</b:First>
            <b:Middle>M</b:Middle>
          </b:Person>
        </b:NameList>
      </b:Author>
    </b:Author>
    <b:Volume>58</b:Volume>
    <b:Issue>1</b:Issue>
    <b:RefOrder>10</b:RefOrder>
  </b:Source>
  <b:Source>
    <b:Tag>Edw01</b:Tag>
    <b:SourceType>JournalArticle</b:SourceType>
    <b:Guid>{601BA502-4DB8-43CC-9BEB-9E362782D31E}</b:Guid>
    <b:Author>
      <b:Author>
        <b:NameList>
          <b:Person>
            <b:Last>Edwards</b:Last>
            <b:First>W</b:First>
          </b:Person>
          <b:Person>
            <b:Last>Fasolo</b:Last>
            <b:First>B</b:First>
          </b:Person>
        </b:NameList>
      </b:Author>
    </b:Author>
    <b:Title>Decision technology</b:Title>
    <b:JournalName>Annual Review of Psychology</b:JournalName>
    <b:Year>2001</b:Year>
    <b:Pages>581-606</b:Pages>
    <b:Volume>52</b:Volume>
    <b:RefOrder>13</b:RefOrder>
  </b:Source>
  <b:Source>
    <b:Tag>Ern05</b:Tag>
    <b:SourceType>JournalArticle</b:SourceType>
    <b:Guid>{4659A6E5-0D0C-442D-8C1B-8A58AC56512C}</b:Guid>
    <b:Title>Neurobiology of Decision Making: A Selective Review from a Neurocognitive and Clinical Perspective</b:Title>
    <b:JournalName>Biological Psychiatry</b:JournalName>
    <b:Year>2005</b:Year>
    <b:Pages>597–604</b:Pages>
    <b:Author>
      <b:Author>
        <b:NameList>
          <b:Person>
            <b:Last>Ernst</b:Last>
            <b:First>M</b:First>
          </b:Person>
          <b:Person>
            <b:Last>Paulus</b:Last>
            <b:First>M</b:First>
            <b:Middle>P</b:Middle>
          </b:Person>
        </b:NameList>
      </b:Author>
    </b:Author>
    <b:Volume>58</b:Volume>
    <b:Issue>8</b:Issue>
    <b:RefOrder>15</b:RefOrder>
  </b:Source>
  <b:Source>
    <b:Tag>Pau05</b:Tag>
    <b:SourceType>JournalArticle</b:SourceType>
    <b:Guid>{5D6716A1-0EF1-439A-836E-088D2ADC2F1A}</b:Guid>
    <b:Title>Neurobiology of decision-making: quo vadis?</b:Title>
    <b:JournalName>Cognitive Brain Research</b:JournalName>
    <b:Year>2005</b:Year>
    <b:Pages>2-10</b:Pages>
    <b:Author>
      <b:Author>
        <b:NameList>
          <b:Person>
            <b:Last>Paulus</b:Last>
            <b:First>M</b:First>
            <b:Middle>P</b:Middle>
          </b:Person>
        </b:NameList>
      </b:Author>
    </b:Author>
    <b:Volume>23</b:Volume>
    <b:Issue>1</b:Issue>
    <b:RefOrder>12</b:RefOrder>
  </b:Source>
  <b:Source>
    <b:Tag>Plo93</b:Tag>
    <b:SourceType>Book</b:SourceType>
    <b:Guid>{A366051E-E886-4B3B-B785-A8697DE981A4}</b:Guid>
    <b:Title>The Psychology of Judgment and Decision Making. McGraw-Hill series in social psychology.</b:Title>
    <b:Year>1993</b:Year>
    <b:Author>
      <b:Author>
        <b:NameList>
          <b:Person>
            <b:Last>Plous</b:Last>
            <b:First>S</b:First>
          </b:Person>
        </b:NameList>
      </b:Author>
    </b:Author>
    <b:Publisher>McGraw-Hill</b:Publisher>
    <b:RefOrder>11</b:RefOrder>
  </b:Source>
  <b:Source>
    <b:Tag>Fel04</b:Tag>
    <b:SourceType>JournalArticle</b:SourceType>
    <b:Guid>{BBFFA075-CCB2-405E-AD40-79D903E70908}</b:Guid>
    <b:Author>
      <b:Author>
        <b:NameList>
          <b:Person>
            <b:Last>Fellows</b:Last>
            <b:First>L</b:First>
            <b:Middle>K</b:Middle>
          </b:Person>
        </b:NameList>
      </b:Author>
    </b:Author>
    <b:Title>The cognitive neuroscience of human decision making: a review and conceptual framework</b:Title>
    <b:Year>2004</b:Year>
    <b:JournalName>Behav Cogn Neurosci Rev</b:JournalName>
    <b:Pages>159-172</b:Pages>
    <b:Volume>3</b:Volume>
    <b:Issue>3</b:Issue>
    <b:RefOrder>14</b:RefOrder>
  </b:Source>
  <b:Source>
    <b:Tag>Wak10</b:Tag>
    <b:SourceType>Book</b:SourceType>
    <b:Guid>{0C77F390-E2BE-468C-BDE2-2A533DE45F61}</b:Guid>
    <b:Title>Prospect Theory: For Risk and Ambiguity</b:Title>
    <b:Year>2010</b:Year>
    <b:Author>
      <b:Author>
        <b:NameList>
          <b:Person>
            <b:Last>Wakker</b:Last>
            <b:First>P</b:First>
          </b:Person>
        </b:NameList>
      </b:Author>
    </b:Author>
    <b:Publisher>Cambridge University Press</b:Publisher>
    <b:RefOrder>63</b:RefOrder>
  </b:Source>
  <b:Source>
    <b:Tag>Cav14</b:Tag>
    <b:SourceType>JournalArticle</b:SourceType>
    <b:Guid>{EA93F08C-815F-4660-85BB-497B25CA260E}</b:Guid>
    <b:Author>
      <b:Author>
        <b:NameList>
          <b:Person>
            <b:Last>Cavanagh</b:Last>
            <b:First>J</b:First>
            <b:Middle>F</b:Middle>
          </b:Person>
          <b:Person>
            <b:Last>Wiecki</b:Last>
            <b:First>T</b:First>
            <b:Middle>V</b:Middle>
          </b:Person>
          <b:Person>
            <b:Last>Kochar</b:Last>
            <b:First>A</b:First>
          </b:Person>
          <b:Person>
            <b:Last>Frank</b:Last>
            <b:First>M</b:First>
            <b:Middle>J</b:Middle>
          </b:Person>
        </b:NameList>
      </b:Author>
    </b:Author>
    <b:Title>Eye tracking and pupillometry are indicators of dissociable latent decision processes</b:Title>
    <b:Year>2014</b:Year>
    <b:JournalName>Journal of Experimental Psychology: General</b:JournalName>
    <b:Pages>1476-1488</b:Pages>
    <b:Volume>143</b:Volume>
    <b:Issue>4</b:Issue>
    <b:RefOrder>38</b:RefOrder>
  </b:Source>
  <b:Source>
    <b:Tag>OKa15</b:Tag>
    <b:SourceType>JournalArticle</b:SourceType>
    <b:Guid>{A6ACD8C8-A63C-4489-B6C3-303105CD4E5B}</b:Guid>
    <b:Author>
      <b:Author>
        <b:NameList>
          <b:Person>
            <b:Last>Kang</b:Last>
            <b:First>O</b:First>
          </b:Person>
          <b:Person>
            <b:Last>Wheatley</b:Last>
            <b:First>T</b:First>
          </b:Person>
        </b:NameList>
      </b:Author>
    </b:Author>
    <b:Title>Pupil dilation patterns reflect the contents of consciousness</b:Title>
    <b:JournalName>Consciousness and Cognition</b:JournalName>
    <b:Year>2015</b:Year>
    <b:Pages>128-135</b:Pages>
    <b:Volume>35</b:Volume>
    <b:RefOrder>39</b:RefOrder>
  </b:Source>
  <b:Source>
    <b:Tag>Mar15</b:Tag>
    <b:SourceType>JournalArticle</b:SourceType>
    <b:Guid>{C12B1510-53B8-47C6-8C4F-4B287BD76B7D}</b:Guid>
    <b:Author>
      <b:Author>
        <b:NameList>
          <b:Person>
            <b:Last>Marx</b:Last>
            <b:First>S</b:First>
          </b:Person>
          <b:Person>
            <b:Last>Gruenhage</b:Last>
            <b:First>G</b:First>
          </b:Person>
          <b:Person>
            <b:Last>Walper</b:Last>
            <b:First>D</b:First>
          </b:Person>
          <b:Person>
            <b:Last>Rutishauser</b:Last>
            <b:First>U</b:First>
          </b:Person>
          <b:Person>
            <b:Last>Einhäuser</b:Last>
            <b:First>W</b:First>
          </b:Person>
        </b:NameList>
      </b:Author>
    </b:Author>
    <b:Title>Competition with and without priority control: Iinking rivalry to attention through winner-take-all networks with memory</b:Title>
    <b:JournalName>Annals of the New York Academy of Sciences</b:JournalName>
    <b:Year>2015</b:Year>
    <b:Pages>138-153</b:Pages>
    <b:Volume>1339</b:Volume>
    <b:Issue>1</b:Issue>
    <b:RefOrder>40</b:RefOrder>
  </b:Source>
  <b:Source>
    <b:Tag>Mar151</b:Tag>
    <b:SourceType>JournalArticle</b:SourceType>
    <b:Guid>{2F50110B-EDF4-4956-BCB2-1D242061EFAE}</b:Guid>
    <b:Author>
      <b:Author>
        <b:NameList>
          <b:Person>
            <b:Last>Marx</b:Last>
            <b:First>S</b:First>
          </b:Person>
          <b:Person>
            <b:Last>Einhäuser</b:Last>
            <b:First>W</b:First>
          </b:Person>
        </b:NameList>
      </b:Author>
    </b:Author>
    <b:Title>Reward modulates perception in binocular rivalry</b:Title>
    <b:JournalName>Journal of Vision</b:JournalName>
    <b:Year>2015</b:Year>
    <b:Pages>1-13</b:Pages>
    <b:Volume>15</b:Volume>
    <b:Issue>1</b:Issue>
    <b:RefOrder>41</b:RefOrder>
  </b:Source>
  <b:Source>
    <b:Tag>Ein08</b:Tag>
    <b:SourceType>JournalArticle</b:SourceType>
    <b:Guid>{6E56CA01-FBE6-402F-BA84-A1F921837FB5}</b:Guid>
    <b:Title>Pupil dilation reflects perceptual selection and predicts subsequent stability in perceptual rivalry</b:Title>
    <b:JournalName>Proceedings of the National Academy of Sciences of the United States of America</b:JournalName>
    <b:Year>2008</b:Year>
    <b:Pages>1704-1709</b:Pages>
    <b:Author>
      <b:Author>
        <b:NameList>
          <b:Person>
            <b:Last>Einhäuser</b:Last>
            <b:First>W</b:First>
          </b:Person>
          <b:Person>
            <b:Last>Stout</b:Last>
            <b:First>J</b:First>
          </b:Person>
          <b:Person>
            <b:Last>Koch</b:Last>
            <b:First>C</b:First>
          </b:Person>
          <b:Person>
            <b:Last>Carter</b:Last>
            <b:First>O</b:First>
          </b:Person>
        </b:NameList>
      </b:Author>
    </b:Author>
    <b:Volume>105</b:Volume>
    <b:Issue>5</b:Issue>
    <b:RefOrder>43</b:RefOrder>
  </b:Source>
  <b:Source>
    <b:Tag>Mur14</b:Tag>
    <b:SourceType>JournalArticle</b:SourceType>
    <b:Guid>{1E61DBCE-089B-4A26-9ADD-DFCDC54BEA96}</b:Guid>
    <b:Title>Pupil diameter covaries with BOLD activity in human locus coeruleus</b:Title>
    <b:JournalName>Human Brain Mapping</b:JournalName>
    <b:Year>2014</b:Year>
    <b:Pages>4140-4154</b:Pages>
    <b:Author>
      <b:Author>
        <b:NameList>
          <b:Person>
            <b:Last>Murphy</b:Last>
            <b:First>P</b:First>
            <b:Middle>R</b:Middle>
          </b:Person>
          <b:Person>
            <b:Last>O'Connell</b:Last>
            <b:First>R</b:First>
            <b:Middle>G</b:Middle>
          </b:Person>
          <b:Person>
            <b:Last>O'Sullivan</b:Last>
            <b:First>M</b:First>
          </b:Person>
          <b:Person>
            <b:Last>Robertson</b:Last>
            <b:First>I</b:First>
            <b:Middle>H</b:Middle>
          </b:Person>
          <b:Person>
            <b:Last>Balsters</b:Last>
            <b:First>J</b:First>
            <b:Middle>H</b:Middle>
          </b:Person>
        </b:NameList>
      </b:Author>
    </b:Author>
    <b:Volume>35</b:Volume>
    <b:Issue>8</b:Issue>
    <b:RefOrder>44</b:RefOrder>
  </b:Source>
  <b:Source>
    <b:Tag>Pri14</b:Tag>
    <b:SourceType>JournalArticle</b:SourceType>
    <b:Guid>{4C59F5EA-7406-460E-B3F3-2B966FC229E5}</b:Guid>
    <b:Title>Analysis of microsaccades and pupil dilation reveals a common decisional origin during visual search</b:Title>
    <b:JournalName>Vision Research</b:JournalName>
    <b:Year>2014</b:Year>
    <b:Pages>43-50</b:Pages>
    <b:Author>
      <b:Author>
        <b:NameList>
          <b:Person>
            <b:Last>Privitera</b:Last>
            <b:First>C</b:First>
            <b:Middle>M</b:Middle>
          </b:Person>
          <b:Person>
            <b:Last>Carney</b:Last>
            <b:First>T</b:First>
          </b:Person>
          <b:Person>
            <b:Last>Klein</b:Last>
            <b:First>S</b:First>
          </b:Person>
          <b:Person>
            <b:Last>Aguilar</b:Last>
            <b:First>M</b:First>
          </b:Person>
        </b:NameList>
      </b:Author>
    </b:Author>
    <b:Volume>95</b:Volume>
    <b:RefOrder>37</b:RefOrder>
  </b:Source>
  <b:Source>
    <b:Tag>Rol09</b:Tag>
    <b:SourceType>JournalArticle</b:SourceType>
    <b:Guid>{52D1BB7C-63DF-41AE-8152-8C12261D2E52}</b:Guid>
    <b:Title>Microsaccades: Small steps on a long way</b:Title>
    <b:JournalName>Vision Research</b:JournalName>
    <b:Year>2009</b:Year>
    <b:Pages>2415-2441</b:Pages>
    <b:Author>
      <b:Author>
        <b:NameList>
          <b:Person>
            <b:Last>Rolfs</b:Last>
            <b:First>M</b:First>
          </b:Person>
        </b:NameList>
      </b:Author>
    </b:Author>
    <b:Volume>49</b:Volume>
    <b:Issue>20</b:Issue>
    <b:RefOrder>36</b:RefOrder>
  </b:Source>
  <b:Source>
    <b:Tag>Klo15</b:Tag>
    <b:SourceType>JournalArticle</b:SourceType>
    <b:Guid>{6012E04C-49A7-4B2A-94A9-A69972F50D5A}</b:Guid>
    <b:Author>
      <b:Author>
        <b:NameList>
          <b:Person>
            <b:Last>Kloosterman</b:Last>
            <b:First>N</b:First>
            <b:Middle>A</b:Middle>
          </b:Person>
          <b:Person>
            <b:Last>Meindertsma</b:Last>
            <b:First>T</b:First>
          </b:Person>
          <b:Person>
            <b:Last>Loon</b:Last>
            <b:First>A</b:First>
            <b:Middle>M</b:Middle>
          </b:Person>
          <b:Person>
            <b:Last>Lamme</b:Last>
            <b:First>V</b:First>
            <b:Middle>A</b:Middle>
          </b:Person>
          <b:Person>
            <b:Last>Bonneh</b:Last>
            <b:First>Y</b:First>
            <b:Middle>S</b:Middle>
          </b:Person>
          <b:Person>
            <b:Last>Donner</b:Last>
            <b:First>T</b:First>
            <b:Middle>H</b:Middle>
          </b:Person>
        </b:NameList>
      </b:Author>
    </b:Author>
    <b:Title>Pupil size tracks perceptual content and surprise</b:Title>
    <b:JournalName>European Journal of Neuroscience</b:JournalName>
    <b:Year>2015</b:Year>
    <b:Pages>1068-1078</b:Pages>
    <b:Volume>41</b:Volume>
    <b:Issue>8</b:Issue>
    <b:LCID>en-US</b:LCID>
    <b:RefOrder>42</b:RefOrder>
  </b:Source>
  <b:Source>
    <b:Tag>Jep11</b:Tag>
    <b:SourceType>JournalArticle</b:SourceType>
    <b:Guid>{BF22DF0E-547F-4176-925F-0EB79F3DAAB4}</b:Guid>
    <b:Author>
      <b:Author>
        <b:NameList>
          <b:Person>
            <b:Last>Jepma</b:Last>
            <b:First>M</b:First>
          </b:Person>
          <b:Person>
            <b:Last>Nieuwenhuis</b:Last>
            <b:First>S</b:First>
          </b:Person>
        </b:NameList>
      </b:Author>
    </b:Author>
    <b:Title>Pupil diameter predicts changes in the exploration-exploitation trade-off: Evidence for the adaptive gain theory</b:Title>
    <b:JournalName>Journal of Cognitive Neuroscience</b:JournalName>
    <b:Year>2011</b:Year>
    <b:Pages>1587-1596</b:Pages>
    <b:Volume>23</b:Volume>
    <b:Issue>7</b:Issue>
    <b:RefOrder>48</b:RefOrder>
  </b:Source>
  <b:Source>
    <b:Tag>Par03</b:Tag>
    <b:SourceType>JournalArticle</b:SourceType>
    <b:Guid>{79957F19-4F3A-490A-9229-620E0BDBD0F1}</b:Guid>
    <b:Title>Pupil size variation as an indication of affective processing</b:Title>
    <b:JournalName>International Journal of Human-Computer Studies</b:JournalName>
    <b:Year>2003</b:Year>
    <b:Pages>185-198</b:Pages>
    <b:Volume>59</b:Volume>
    <b:Issue>1</b:Issue>
    <b:Author>
      <b:Author>
        <b:NameList>
          <b:Person>
            <b:Last>Partala</b:Last>
            <b:First>T</b:First>
          </b:Person>
          <b:Person>
            <b:Last>Surakka</b:Last>
            <b:First>V</b:First>
          </b:Person>
        </b:NameList>
      </b:Author>
    </b:Author>
    <b:RefOrder>49</b:RefOrder>
  </b:Source>
  <b:Source>
    <b:Tag>YuA05</b:Tag>
    <b:SourceType>JournalArticle</b:SourceType>
    <b:Guid>{3B41F847-8183-4F29-B0D5-3479BF9142DF}</b:Guid>
    <b:Author>
      <b:Author>
        <b:NameList>
          <b:Person>
            <b:Last>Yu</b:Last>
            <b:First>A</b:First>
            <b:Middle>J</b:Middle>
          </b:Person>
          <b:Person>
            <b:Last>Dayan</b:Last>
            <b:First>P</b:First>
          </b:Person>
        </b:NameList>
      </b:Author>
    </b:Author>
    <b:Title>Uncertainty, neuromodulation, and attention</b:Title>
    <b:JournalName>Neuron</b:JournalName>
    <b:Year>2005</b:Year>
    <b:Pages>681-692</b:Pages>
    <b:Volume>46</b:Volume>
    <b:Issue>4</b:Issue>
    <b:RefOrder>45</b:RefOrder>
  </b:Source>
  <b:Source>
    <b:Tag>Pay13</b:Tag>
    <b:SourceType>JournalArticle</b:SourceType>
    <b:Guid>{A7D2C8CA-57B4-4D53-BD07-003927E68C3E}</b:Guid>
    <b:Title>The neural representation of unexpected uncertainty during value-based decision making</b:Title>
    <b:JournalName>Neuron</b:JournalName>
    <b:Year>2013</b:Year>
    <b:Pages>191-201</b:Pages>
    <b:Author>
      <b:Author>
        <b:NameList>
          <b:Person>
            <b:Last>Payzan-LeNestour</b:Last>
            <b:First>E</b:First>
          </b:Person>
          <b:Person>
            <b:Last>Dunne</b:Last>
            <b:First>S</b:First>
          </b:Person>
          <b:Person>
            <b:Last>Bossaerts</b:Last>
            <b:First>P</b:First>
          </b:Person>
          <b:Person>
            <b:Last>O'Doherty</b:Last>
            <b:First>J</b:First>
            <b:Middle>P</b:Middle>
          </b:Person>
        </b:NameList>
      </b:Author>
    </b:Author>
    <b:Volume>79</b:Volume>
    <b:Issue>1</b:Issue>
    <b:RefOrder>46</b:RefOrder>
  </b:Source>
  <b:Source>
    <b:Tag>Cam99</b:Tag>
    <b:SourceType>JournalArticle</b:SourceType>
    <b:Guid>{D7471D0B-D57B-4795-911B-0C1F5AD7EFD9}</b:Guid>
    <b:Author>
      <b:Author>
        <b:NameList>
          <b:Person>
            <b:Last>Camerer</b:Last>
            <b:First>C</b:First>
          </b:Person>
        </b:NameList>
      </b:Author>
    </b:Author>
    <b:Title>Behavioral economics: Reunifying psychology and economics</b:Title>
    <b:JournalName>Proceedings of the National Academy of Sciences of the United States of America</b:JournalName>
    <b:Year>1999</b:Year>
    <b:Pages>10575-10577</b:Pages>
    <b:Volume>96</b:Volume>
    <b:Issue>19</b:Issue>
    <b:RefOrder>2</b:RefOrder>
  </b:Source>
  <b:Source>
    <b:Tag>Gli04</b:Tag>
    <b:SourceType>JournalArticle</b:SourceType>
    <b:Guid>{636DE89B-8370-4463-88CE-566CF58853B1}</b:Guid>
    <b:Author>
      <b:Author>
        <b:NameList>
          <b:Person>
            <b:Last>Glimcher</b:Last>
            <b:First>P</b:First>
            <b:Middle>W</b:Middle>
          </b:Person>
          <b:Person>
            <b:Last>Rustichini</b:Last>
            <b:First>A</b:First>
          </b:Person>
        </b:NameList>
      </b:Author>
    </b:Author>
    <b:Title>Neuroeconomics: the consilience of brain and decision</b:Title>
    <b:JournalName>Science</b:JournalName>
    <b:Year>2004</b:Year>
    <b:Pages>447-452</b:Pages>
    <b:Volume>306</b:Volume>
    <b:Issue>5695</b:Issue>
    <b:RefOrder>68</b:RefOrder>
  </b:Source>
  <b:Source>
    <b:Tag>Loe08</b:Tag>
    <b:SourceType>JournalArticle</b:SourceType>
    <b:Guid>{68885D99-C238-49C0-BC2C-098924BDB13E}</b:Guid>
    <b:Title>Neuroeconomics</b:Title>
    <b:JournalName>Annual Review of Psychology</b:JournalName>
    <b:Year>2008</b:Year>
    <b:Pages>647-672</b:Pages>
    <b:Author>
      <b:Author>
        <b:NameList>
          <b:Person>
            <b:Last>Loewenstein</b:Last>
            <b:First>G</b:First>
          </b:Person>
          <b:Person>
            <b:Last>Rick</b:Last>
            <b:First>S</b:First>
          </b:Person>
          <b:Person>
            <b:Last>Cohen</b:Last>
            <b:First>J</b:First>
            <b:Middle>D</b:Middle>
          </b:Person>
        </b:NameList>
      </b:Author>
    </b:Author>
    <b:Volume>59</b:Volume>
    <b:RefOrder>69</b:RefOrder>
  </b:Source>
  <b:Source>
    <b:Tag>Zak04</b:Tag>
    <b:SourceType>JournalArticle</b:SourceType>
    <b:Guid>{6844179A-E34B-4802-9B42-5F56A8999FBE}</b:Guid>
    <b:Author>
      <b:Author>
        <b:NameList>
          <b:Person>
            <b:Last>Zak</b:Last>
            <b:First>P</b:First>
            <b:Middle>J</b:Middle>
          </b:Person>
        </b:NameList>
      </b:Author>
    </b:Author>
    <b:Title>Neuroeconomics</b:Title>
    <b:JournalName>Philosophical Transactions of the Royal Society B: Biological Sciences</b:JournalName>
    <b:Year>2004</b:Year>
    <b:Pages>1737-1748</b:Pages>
    <b:Volume>359</b:Volume>
    <b:Issue>1451</b:Issue>
    <b:RefOrder>67</b:RefOrder>
  </b:Source>
  <b:Source>
    <b:Tag>All53</b:Tag>
    <b:SourceType>JournalArticle</b:SourceType>
    <b:Guid>{2483D037-27B8-4DC0-BD5A-FDEA009E0E9A}</b:Guid>
    <b:Author>
      <b:Author>
        <b:NameList>
          <b:Person>
            <b:Last>Allais</b:Last>
            <b:First>M</b:First>
          </b:Person>
        </b:NameList>
      </b:Author>
    </b:Author>
    <b:Title>Le Comportement de l'Homme Rationnel devant le Risque: Critique des Postulats et Axiomes de l'Ecole Americaine</b:Title>
    <b:JournalName>Econometrica</b:JournalName>
    <b:Year>1953</b:Year>
    <b:Pages>503-546</b:Pages>
    <b:Volume>21</b:Volume>
    <b:Issue>4</b:Issue>
    <b:RefOrder>64</b:RefOrder>
  </b:Source>
  <b:Source>
    <b:Tag>Rus09</b:Tag>
    <b:SourceType>JournalArticle</b:SourceType>
    <b:Guid>{46E8502F-9186-4B66-BA98-728060457A80}</b:Guid>
    <b:Author>
      <b:Author>
        <b:NameList>
          <b:Person>
            <b:Last>Rustichini</b:Last>
            <b:First>A</b:First>
          </b:Person>
        </b:NameList>
      </b:Author>
    </b:Author>
    <b:Title>Neuroeconomics: what have we found, and what should we search for</b:Title>
    <b:JournalName>Current Opinion in Neurobiology</b:JournalName>
    <b:Year>2009</b:Year>
    <b:Pages>672-677</b:Pages>
    <b:Volume>19</b:Volume>
    <b:Issue>6</b:Issue>
    <b:RefOrder>66</b:RefOrder>
  </b:Source>
  <b:Source>
    <b:Tag>Cam04</b:Tag>
    <b:SourceType>BookSection</b:SourceType>
    <b:Guid>{15FA1037-AB83-4FDF-BB7A-E1B765237E26}</b:Guid>
    <b:Title>Behavioral economics: past, present, future</b:Title>
    <b:Year>2004</b:Year>
    <b:Pages>3-51</b:Pages>
    <b:Author>
      <b:Author>
        <b:NameList>
          <b:Person>
            <b:Last>Camerer</b:Last>
            <b:First>C</b:First>
            <b:Middle>F</b:Middle>
          </b:Person>
          <b:Person>
            <b:Last>Loewenstein</b:Last>
            <b:First>G</b:First>
          </b:Person>
        </b:NameList>
      </b:Author>
      <b:Editor>
        <b:NameList>
          <b:Person>
            <b:Last>Camerer</b:Last>
            <b:First>C</b:First>
            <b:Middle>F</b:Middle>
          </b:Person>
          <b:Person>
            <b:Last>Loewenstein</b:Last>
            <b:First>G</b:First>
          </b:Person>
          <b:Person>
            <b:Last>Rabin</b:Last>
            <b:First>M</b:First>
          </b:Person>
        </b:NameList>
      </b:Editor>
    </b:Author>
    <b:BookTitle>Advances in Behavioral Economics</b:BookTitle>
    <b:City>New York</b:City>
    <b:Publisher>Princeton University Press</b:Publisher>
    <b:LCID>en-US</b:LCID>
    <b:RefOrder>3</b:RefOrder>
  </b:Source>
  <b:Source>
    <b:Tag>Ler15</b:Tag>
    <b:SourceType>JournalArticle</b:SourceType>
    <b:Guid>{C2EC7E72-697A-4F19-AC55-EE96589406B1}</b:Guid>
    <b:Title>Emotion and decision making</b:Title>
    <b:Year>2015</b:Year>
    <b:Pages>799-823</b:Pages>
    <b:JournalName>Annual Review of Psychology</b:JournalName>
    <b:Author>
      <b:Author>
        <b:NameList>
          <b:Person>
            <b:Last>Lerner</b:Last>
            <b:First>J</b:First>
            <b:Middle>S</b:Middle>
          </b:Person>
          <b:Person>
            <b:Last>Li</b:Last>
            <b:First>Y</b:First>
          </b:Person>
          <b:Person>
            <b:Last>Valdesolo</b:Last>
            <b:First>P</b:First>
          </b:Person>
          <b:Person>
            <b:Last>Kassam</b:Last>
            <b:First>K</b:First>
            <b:Middle>S</b:Middle>
          </b:Person>
        </b:NameList>
      </b:Author>
    </b:Author>
    <b:Volume>66</b:Volume>
    <b:RefOrder>78</b:RefOrder>
  </b:Source>
  <b:Source>
    <b:Tag>Loe03</b:Tag>
    <b:SourceType>BookSection</b:SourceType>
    <b:Guid>{81837D2C-A356-4DB4-8260-0CFF0DEC9464}</b:Guid>
    <b:Title>The role of affect in decision making</b:Title>
    <b:Year>2003</b:Year>
    <b:Pages>619-642</b:Pages>
    <b:Author>
      <b:Author>
        <b:NameList>
          <b:Person>
            <b:Last>Loewenstein</b:Last>
            <b:First>G</b:First>
          </b:Person>
          <b:Person>
            <b:Last>Lerner</b:Last>
            <b:First>J</b:First>
            <b:Middle>S</b:Middle>
          </b:Person>
        </b:NameList>
      </b:Author>
      <b:Editor>
        <b:NameList>
          <b:Person>
            <b:Last>Davidson</b:Last>
            <b:First>R</b:First>
            <b:Middle>J</b:Middle>
          </b:Person>
          <b:Person>
            <b:Last>Sherer</b:Last>
            <b:First>K</b:First>
            <b:Middle>R</b:Middle>
          </b:Person>
          <b:Person>
            <b:Last>Goldsmith</b:Last>
            <b:First>H</b:First>
            <b:Middle>H</b:Middle>
          </b:Person>
        </b:NameList>
      </b:Editor>
    </b:Author>
    <b:BookTitle>Handbook of Affective Sciences</b:BookTitle>
    <b:City>Oxford</b:City>
    <b:Publisher>Oxford University Press</b:Publisher>
    <b:LCID>en-US</b:LCID>
    <b:RefOrder>75</b:RefOrder>
  </b:Source>
  <b:Source>
    <b:Tag>Lig12</b:Tag>
    <b:SourceType>JournalArticle</b:SourceType>
    <b:Guid>{E9889B0B-376E-4DBF-9E02-5960DFE944B3}</b:Guid>
    <b:LCID>en-US</b:LCID>
    <b:Title>Gender differences in reward-related decision processing under stress</b:Title>
    <b:Year>2012</b:Year>
    <b:Pages>476-484</b:Pages>
    <b:JournalName>Social Cognitive and Affective Neuroscience</b:JournalName>
    <b:Author>
      <b:Author>
        <b:NameList>
          <b:Person>
            <b:Last>Lighthall</b:Last>
            <b:First>N</b:First>
            <b:Middle>R</b:Middle>
          </b:Person>
          <b:Person>
            <b:Last>Sakaki</b:Last>
            <b:First>M</b:First>
          </b:Person>
          <b:Person>
            <b:Last>Vasunilashorn</b:Last>
            <b:First>S</b:First>
          </b:Person>
          <b:Person>
            <b:Last>Nga</b:Last>
            <b:First>L</b:First>
          </b:Person>
          <b:Person>
            <b:Last>Somayajula</b:Last>
            <b:First>S</b:First>
          </b:Person>
          <b:Person>
            <b:Last>Chen</b:Last>
            <b:First>E</b:First>
            <b:Middle>Y</b:Middle>
          </b:Person>
          <b:Person>
            <b:Last>Samii</b:Last>
            <b:First>N</b:First>
          </b:Person>
          <b:Person>
            <b:Last>Mather</b:Last>
            <b:First>M</b:First>
          </b:Person>
        </b:NameList>
      </b:Author>
    </b:Author>
    <b:Volume>7</b:Volume>
    <b:Issue>4</b:Issue>
    <b:RefOrder>79</b:RefOrder>
  </b:Source>
  <b:Source>
    <b:Tag>Har12</b:Tag>
    <b:SourceType>JournalArticle</b:SourceType>
    <b:Guid>{5065D40D-4D8A-4911-B3C4-BF17BCCC432F}</b:Guid>
    <b:LCID>en-US</b:LCID>
    <b:Title>The neural mechanisms of affect infusion in social economic decision-making: A mediating role of the anterior insula</b:Title>
    <b:JournalName>NeuroImage</b:JournalName>
    <b:Year>2012</b:Year>
    <b:Pages>32-40</b:Pages>
    <b:Author>
      <b:Author>
        <b:NameList>
          <b:Person>
            <b:Last>Harlé</b:Last>
            <b:First>K</b:First>
            <b:Middle>M</b:Middle>
          </b:Person>
          <b:Person>
            <b:Last>Chang</b:Last>
            <b:First>L</b:First>
            <b:Middle>J</b:Middle>
          </b:Person>
          <b:Person>
            <b:Last>van 't Wout</b:Last>
            <b:First>M</b:First>
          </b:Person>
          <b:Person>
            <b:Last>Sanfey</b:Last>
            <b:First>A</b:First>
            <b:Middle>G</b:Middle>
          </b:Person>
        </b:NameList>
      </b:Author>
    </b:Author>
    <b:Volume>61</b:Volume>
    <b:Issue>1</b:Issue>
    <b:RefOrder>80</b:RefOrder>
  </b:Source>
  <b:Source>
    <b:Tag>Mor10</b:Tag>
    <b:SourceType>JournalArticle</b:SourceType>
    <b:Guid>{5A76C1F4-DA58-4FDB-B9C4-571049DACB83}</b:Guid>
    <b:Author>
      <b:Author>
        <b:NameList>
          <b:Person>
            <b:Last>Moretto</b:Last>
            <b:First>G</b:First>
          </b:Person>
          <b:Person>
            <b:Last>Làdavas</b:Last>
            <b:First>E</b:First>
          </b:Person>
          <b:Person>
            <b:Last>Mattioli</b:Last>
            <b:First>F</b:First>
          </b:Person>
          <b:Person>
            <b:Last>di Pellegrino</b:Last>
            <b:First>G</b:First>
          </b:Person>
        </b:NameList>
      </b:Author>
    </b:Author>
    <b:Title>A psychophysiological investigation of moral judgment after ventromedial prefrontal damage</b:Title>
    <b:JournalName>Journal of Cognitive Neuroscience</b:JournalName>
    <b:Year>2010</b:Year>
    <b:Pages>1888-1899</b:Pages>
    <b:Volume>22</b:Volume>
    <b:Issue>8</b:Issue>
    <b:RefOrder>81</b:RefOrder>
  </b:Source>
  <b:Source>
    <b:Tag>Phe14</b:Tag>
    <b:SourceType>JournalArticle</b:SourceType>
    <b:Guid>{13852B55-11E5-4D06-9663-C574011032B7}</b:Guid>
    <b:LCID>en-US</b:LCID>
    <b:Author>
      <b:Author>
        <b:NameList>
          <b:Person>
            <b:Last>Phelps</b:Last>
            <b:First>E</b:First>
            <b:Middle>A</b:Middle>
          </b:Person>
          <b:Person>
            <b:Last>Lempert</b:Last>
            <b:First>K</b:First>
            <b:Middle>M</b:Middle>
          </b:Person>
          <b:Person>
            <b:Last>Sokol-Hessner</b:Last>
            <b:First>P</b:First>
          </b:Person>
        </b:NameList>
      </b:Author>
    </b:Author>
    <b:Title>Emotion and decision making: multiple modulatory neural circuits</b:Title>
    <b:JournalName>Annual Review of Neuroscience</b:JournalName>
    <b:Year>2014</b:Year>
    <b:Pages>263-287</b:Pages>
    <b:Volume>37</b:Volume>
    <b:RefOrder>77</b:RefOrder>
  </b:Source>
  <b:Source>
    <b:Tag>Zuc94</b:Tag>
    <b:SourceType>Book</b:SourceType>
    <b:Guid>{03C4AD9B-C4FD-4F0F-BE50-DBC639A0684A}</b:Guid>
    <b:Title>Behavioral expressions and biosocial bases of sensation seeking</b:Title>
    <b:Year>1994</b:Year>
    <b:LCID>en-US</b:LCID>
    <b:Author>
      <b:Author>
        <b:NameList>
          <b:Person>
            <b:Last>Zuckerman</b:Last>
            <b:First>M</b:First>
          </b:Person>
        </b:NameList>
      </b:Author>
    </b:Author>
    <b:City>Cambridge</b:City>
    <b:Publisher>Cambridge University Press</b:Publisher>
    <b:RefOrder>113</b:RefOrder>
  </b:Source>
  <b:Source>
    <b:Tag>Eys85</b:Tag>
    <b:SourceType>JournalArticle</b:SourceType>
    <b:Guid>{DBC9D394-503D-42F2-9C8D-A71B02264A4F}</b:Guid>
    <b:Title>Age norms for impulsiveness, venturesomeness and empathy in adults</b:Title>
    <b:Year>1985</b:Year>
    <b:Volume>6</b:Volume>
    <b:Pages>613-619</b:Pages>
    <b:LCID>en-US</b:LCID>
    <b:Author>
      <b:Author>
        <b:NameList>
          <b:Person>
            <b:Last>Eysenck</b:Last>
            <b:First>S</b:First>
            <b:Middle>B G</b:Middle>
          </b:Person>
          <b:Person>
            <b:Last>Pearson</b:Last>
            <b:First>P</b:First>
            <b:Middle>R</b:Middle>
          </b:Person>
          <b:Person>
            <b:Last>G</b:Last>
            <b:First>Easting</b:First>
          </b:Person>
          <b:Person>
            <b:Last>Allsopp</b:Last>
            <b:First>J</b:First>
            <b:Middle>F</b:Middle>
          </b:Person>
        </b:NameList>
      </b:Author>
    </b:Author>
    <b:JournalName>Personality and Individual Differences</b:JournalName>
    <b:Issue>5</b:Issue>
    <b:RefOrder>114</b:RefOrder>
  </b:Source>
  <b:Source>
    <b:Tag>Mar03</b:Tag>
    <b:SourceType>JournalArticle</b:SourceType>
    <b:Guid>{C9177282-BA85-41FF-A54E-DFD54C37024B}</b:Guid>
    <b:Title>An empirical examination of the construct validity of two alternative self-control measures</b:Title>
    <b:JournalName>Educational and Psychological Measurement</b:JournalName>
    <b:Year>2003</b:Year>
    <b:Pages>674-706</b:Pages>
    <b:Author>
      <b:Author>
        <b:NameList>
          <b:Person>
            <b:Last>Marcus</b:Last>
            <b:First>B</b:First>
          </b:Person>
        </b:NameList>
      </b:Author>
    </b:Author>
    <b:Volume>63</b:Volume>
    <b:Issue>4</b:Issue>
    <b:RefOrder>115</b:RefOrder>
  </b:Source>
  <b:Source>
    <b:Tag>Sit95</b:Tag>
    <b:SourceType>JournalArticle</b:SourceType>
    <b:Guid>{7C201577-FB63-4457-9A51-CF0C2ED506C1}</b:Guid>
    <b:Title>Determinants of risky decision-making behavior: A test of the mediating role of risk perceptions and propensity</b:Title>
    <b:JournalName>Academy of Management Journal</b:JournalName>
    <b:Year>1995</b:Year>
    <b:Pages>1573-1592</b:Pages>
    <b:Author>
      <b:Author>
        <b:NameList>
          <b:Person>
            <b:Last>Sitkin</b:Last>
            <b:First>S</b:First>
            <b:Middle>B</b:Middle>
          </b:Person>
          <b:Person>
            <b:Last>Weingart</b:Last>
            <b:First>L</b:First>
            <b:Middle>R</b:Middle>
          </b:Person>
        </b:NameList>
      </b:Author>
    </b:Author>
    <b:Volume>38</b:Volume>
    <b:Issue>6</b:Issue>
    <b:RefOrder>111</b:RefOrder>
  </b:Source>
  <b:Source>
    <b:Tag>Nic05</b:Tag>
    <b:SourceType>JournalArticle</b:SourceType>
    <b:Guid>{7B5EAB67-36FF-4462-8BEC-BA3D77ADD2AD}</b:Guid>
    <b:Author>
      <b:Author>
        <b:NameList>
          <b:Person>
            <b:Last>Nicholson</b:Last>
            <b:First>N</b:First>
          </b:Person>
          <b:Person>
            <b:Last>Soane</b:Last>
            <b:First>E</b:First>
          </b:Person>
          <b:Person>
            <b:Last>Fenton-O'Creevy</b:Last>
            <b:First>M</b:First>
          </b:Person>
          <b:Person>
            <b:Last>Willman</b:Last>
            <b:First>P</b:First>
          </b:Person>
        </b:NameList>
      </b:Author>
    </b:Author>
    <b:Title>Personality and domain-specific risk taking</b:Title>
    <b:JournalName>Journal of Risk Research</b:JournalName>
    <b:Year>2005</b:Year>
    <b:Pages>157-176</b:Pages>
    <b:Volume>8</b:Volume>
    <b:Issue>2</b:Issue>
    <b:RefOrder>112</b:RefOrder>
  </b:Source>
  <b:Source>
    <b:Tag>SWa05</b:Tag>
    <b:SourceType>JournalArticle</b:SourceType>
    <b:Guid>{A3A5A830-4570-4E8A-BC4C-8B9618723FAA}</b:Guid>
    <b:Author>
      <b:Author>
        <b:NameList>
          <b:Person>
            <b:Last>Wallsten</b:Last>
            <b:First>T</b:First>
            <b:Middle>S</b:Middle>
          </b:Person>
          <b:Person>
            <b:Last>Pleskac</b:Last>
            <b:First>T</b:First>
            <b:Middle>C</b:Middle>
          </b:Person>
          <b:Person>
            <b:Last>Lejuez</b:Last>
            <b:First>C</b:First>
            <b:Middle>W</b:Middle>
          </b:Person>
        </b:NameList>
      </b:Author>
    </b:Author>
    <b:Title>Modeling behavior in a clinically diagnostic sequential risk-taking task</b:Title>
    <b:JournalName>Psychological Review</b:JournalName>
    <b:Year>2005</b:Year>
    <b:Pages>862-880</b:Pages>
    <b:Volume>112</b:Volume>
    <b:Issue>4</b:Issue>
    <b:RefOrder>110</b:RefOrder>
  </b:Source>
  <b:Source>
    <b:Tag>Whi08</b:Tag>
    <b:SourceType>JournalArticle</b:SourceType>
    <b:Guid>{49FA9318-23F4-4574-A9DD-869D35EE27B7}</b:Guid>
    <b:Author>
      <b:Author>
        <b:NameList>
          <b:Person>
            <b:Last>White</b:Last>
            <b:First>T</b:First>
            <b:Middle>L</b:Middle>
          </b:Person>
          <b:Person>
            <b:Last>Lejuez</b:Last>
            <b:First>C</b:First>
            <b:Middle>W</b:Middle>
          </b:Person>
          <b:Person>
            <b:Last>de Wit</b:Last>
            <b:First>H</b:First>
          </b:Person>
        </b:NameList>
      </b:Author>
    </b:Author>
    <b:Title>Test-retest characteristics of the Balloon Analogue Risk Task (BART)</b:Title>
    <b:JournalName>Experimental and Clinical Psychopharmacology</b:JournalName>
    <b:Year>2008</b:Year>
    <b:Pages>565-570</b:Pages>
    <b:Volume>16</b:Volume>
    <b:Issue>6</b:Issue>
    <b:RefOrder>84</b:RefOrder>
  </b:Source>
  <b:Source>
    <b:Tag>San08</b:Tag>
    <b:SourceType>JournalArticle</b:SourceType>
    <b:Guid>{A9A3A27E-85EA-4AFE-B294-E649B3937118}</b:Guid>
    <b:Author>
      <b:Author>
        <b:NameList>
          <b:Person>
            <b:Last>Sanfey</b:Last>
            <b:First>A</b:First>
            <b:Middle>G</b:Middle>
          </b:Person>
          <b:Person>
            <b:Last>Chang</b:Last>
            <b:First>L</b:First>
            <b:Middle>J</b:Middle>
          </b:Person>
        </b:NameList>
      </b:Author>
    </b:Author>
    <b:Title>Multiple systems in decision making</b:Title>
    <b:JournalName>Annals of the New York Academy of Sciences</b:JournalName>
    <b:Year>2008</b:Year>
    <b:Pages>53-62</b:Pages>
    <b:Volume>1128</b:Volume>
    <b:RefOrder>76</b:RefOrder>
  </b:Source>
  <b:Source>
    <b:Tag>WuG05</b:Tag>
    <b:SourceType>BookSection</b:SourceType>
    <b:Guid>{90D54453-574C-4121-8B2E-AAAF3E384007}</b:Guid>
    <b:Title>Decision under risk</b:Title>
    <b:Year>2005</b:Year>
    <b:Pages>299-423</b:Pages>
    <b:Author>
      <b:Author>
        <b:NameList>
          <b:Person>
            <b:Last>Wu</b:Last>
            <b:First>G</b:First>
          </b:Person>
          <b:Person>
            <b:Last>Zhang</b:Last>
            <b:First>J</b:First>
          </b:Person>
          <b:Person>
            <b:Last>Gonzalez</b:Last>
            <b:First>R</b:First>
          </b:Person>
        </b:NameList>
      </b:Author>
      <b:Editor>
        <b:NameList>
          <b:Person>
            <b:Last>Koehler</b:Last>
            <b:First>D</b:First>
          </b:Person>
          <b:Person>
            <b:Last>Harvey</b:Last>
            <b:First>N</b:First>
          </b:Person>
        </b:NameList>
      </b:Editor>
    </b:Author>
    <b:BookTitle>Blackwell Handbook of Judgment and Decision Making</b:BookTitle>
    <b:City>London</b:City>
    <b:Publisher>Wiley-Blackwell</b:Publisher>
    <b:LCID>en-US</b:LCID>
    <b:RefOrder>56</b:RefOrder>
  </b:Source>
  <b:Source>
    <b:Tag>Bus05</b:Tag>
    <b:SourceType>BookSection</b:SourceType>
    <b:Guid>{5E1321DE-4577-4C9F-BA75-37F889F25B62}</b:Guid>
    <b:LCID>en-US</b:LCID>
    <b:Author>
      <b:Author>
        <b:NameList>
          <b:Person>
            <b:Last>Busemeyer</b:Last>
            <b:First>J</b:First>
            <b:Middle>R</b:Middle>
          </b:Person>
          <b:Person>
            <b:Last>Johnson</b:Last>
            <b:First>J</b:First>
            <b:Middle>G</b:Middle>
          </b:Person>
        </b:NameList>
      </b:Author>
      <b:Editor>
        <b:NameList>
          <b:Person>
            <b:Last>Koehler</b:Last>
            <b:First>D</b:First>
          </b:Person>
          <b:Person>
            <b:Last>Harvey</b:Last>
            <b:First>N</b:First>
          </b:Person>
        </b:NameList>
      </b:Editor>
    </b:Author>
    <b:Title>Computational models of decision making</b:Title>
    <b:BookTitle>Blackwell Handbook of Judgment and Decision Making</b:BookTitle>
    <b:Year>2005</b:Year>
    <b:Pages>133-154</b:Pages>
    <b:City>London</b:City>
    <b:Publisher>Wiley-Blackwell</b:Publisher>
    <b:RefOrder>26</b:RefOrder>
  </b:Source>
  <b:Source>
    <b:Tag>Bar05</b:Tag>
    <b:SourceType>BookSection</b:SourceType>
    <b:Guid>{AA449C08-9E3C-4A30-A817-D30F92920C14}</b:Guid>
    <b:Author>
      <b:Author>
        <b:NameList>
          <b:Person>
            <b:Last>Baron</b:Last>
            <b:First>J</b:First>
          </b:Person>
        </b:NameList>
      </b:Author>
      <b:Editor>
        <b:NameList>
          <b:Person>
            <b:Last>Koehler</b:Last>
            <b:First>D</b:First>
          </b:Person>
          <b:Person>
            <b:Last>Harvey</b:Last>
            <b:First>N</b:First>
          </b:Person>
        </b:NameList>
      </b:Editor>
    </b:Author>
    <b:Title>Normative models of judgment and decision making</b:Title>
    <b:BookTitle>Blackwell Handbook of Judgment and Decision Making</b:BookTitle>
    <b:Year>2005</b:Year>
    <b:Pages>19-36</b:Pages>
    <b:City>London</b:City>
    <b:Publisher>Wiley-Blackwell</b:Publisher>
    <b:LCID>en-US</b:LCID>
    <b:RefOrder>57</b:RefOrder>
  </b:Source>
  <b:Source>
    <b:Tag>Glö11</b:Tag>
    <b:SourceType>JournalArticle</b:SourceType>
    <b:Guid>{38FEF69B-9E2E-4908-A11B-C5A479873F67}</b:Guid>
    <b:Title>An eye‐tracking study on information processing in risky decisions: Evidence for compensatory strategies based on automatic processes</b:Title>
    <b:Year>2011</b:Year>
    <b:Pages>71-98</b:Pages>
    <b:JournalName>Journal of Behavioral Decision Making</b:JournalName>
    <b:Author>
      <b:Author>
        <b:NameList>
          <b:Person>
            <b:Last>Glöckner</b:Last>
            <b:First>A</b:First>
          </b:Person>
          <b:Person>
            <b:Last>Herbold</b:Last>
            <b:First>A</b:First>
          </b:Person>
        </b:NameList>
      </b:Author>
    </b:Author>
    <b:Volume>24</b:Volume>
    <b:Issue>1</b:Issue>
    <b:RefOrder>27</b:RefOrder>
  </b:Source>
  <b:Source>
    <b:Tag>Lej02</b:Tag>
    <b:SourceType>JournalArticle</b:SourceType>
    <b:Guid>{5924A9AE-4A96-41D3-A568-C6496602A115}</b:Guid>
    <b:Author>
      <b:Author>
        <b:NameList>
          <b:Person>
            <b:Last>Lejuez</b:Last>
            <b:First>C</b:First>
          </b:Person>
          <b:Person>
            <b:Last>Read</b:Last>
            <b:First>P</b:First>
            <b:Middle>J</b:Middle>
          </b:Person>
          <b:Person>
            <b:Last>Kahler</b:Last>
            <b:First>W</b:First>
            <b:Middle>C</b:Middle>
          </b:Person>
          <b:Person>
            <b:Last>Richards</b:Last>
            <b:First>J</b:First>
            <b:Middle>B</b:Middle>
          </b:Person>
          <b:Person>
            <b:Last>Ramsey</b:Last>
            <b:First>E</b:First>
            <b:Middle>S</b:Middle>
          </b:Person>
          <b:Person>
            <b:Last>Stuart</b:Last>
            <b:First>L</b:First>
            <b:Middle>G</b:Middle>
          </b:Person>
          <b:Person>
            <b:Last>Strong</b:Last>
            <b:First>R</b:First>
            <b:Middle>D</b:Middle>
          </b:Person>
          <b:Person>
            <b:Last>Brown</b:Last>
            <b:First>A</b:First>
            <b:Middle>R</b:Middle>
          </b:Person>
        </b:NameList>
      </b:Author>
    </b:Author>
    <b:Title>Evaluation of a behavioral measure of risk taking: The Balloon Analogue Risk Task (BART)</b:Title>
    <b:JournalName>Journal of Experimental Psychology: Applied</b:JournalName>
    <b:Year>2002</b:Year>
    <b:Pages>75-84</b:Pages>
    <b:Volume>8</b:Volume>
    <b:Issue>2</b:Issue>
    <b:LCID>en-US</b:LCID>
    <b:RefOrder>83</b:RefOrder>
  </b:Source>
  <b:Source xmlns:b="http://schemas.openxmlformats.org/officeDocument/2006/bibliography">
    <b:Tag>deV08</b:Tag>
    <b:SourceType>JournalArticle</b:SourceType>
    <b:Guid>{E88AA832-8FC3-4595-BE86-292E1AD205CC}</b:Guid>
    <b:Title>Fitting decisions: Mood and intuitive versus deliberative decision strategies</b:Title>
    <b:JournalName>Cognition and Emotion</b:JournalName>
    <b:Year>2008</b:Year>
    <b:Pages>931-943</b:Pages>
    <b:Author>
      <b:Author>
        <b:NameList>
          <b:Person>
            <b:Last>de Vries</b:Last>
            <b:First>M</b:First>
          </b:Person>
          <b:Person>
            <b:Last>Holland</b:Last>
            <b:First>R</b:First>
            <b:Middle>W</b:Middle>
          </b:Person>
          <b:Person>
            <b:Last>Witteman</b:Last>
            <b:First>C</b:First>
            <b:Middle>L M</b:Middle>
          </b:Person>
        </b:NameList>
      </b:Author>
    </b:Author>
    <b:Volume>22</b:Volume>
    <b:Issue>5</b:Issue>
    <b:RefOrder>116</b:RefOrder>
  </b:Source>
  <b:Source>
    <b:Tag>Bue13</b:Tag>
    <b:SourceType>JournalArticle</b:SourceType>
    <b:Guid>{0AA261EF-F04B-4BAC-964A-40A808FB7F0A}</b:Guid>
    <b:Title>Personality characteristics and state mood influence individual deck selections on the Iowa Gambling Task</b:Title>
    <b:JournalName>Personality and Individual Differences</b:JournalName>
    <b:Year>2013</b:Year>
    <b:Pages>593-597</b:Pages>
    <b:Author>
      <b:Author>
        <b:NameList>
          <b:Person>
            <b:Last>Buelow</b:Last>
            <b:First>M</b:First>
            <b:Middle>T</b:Middle>
          </b:Person>
          <b:Person>
            <b:Last>Suhr</b:Last>
            <b:First>J</b:First>
            <b:Middle>A</b:Middle>
          </b:Person>
        </b:NameList>
      </b:Author>
    </b:Author>
    <b:Volume>54</b:Volume>
    <b:Issue>5</b:Issue>
    <b:RefOrder>117</b:RefOrder>
  </b:Source>
  <b:Source>
    <b:Tag>She09</b:Tag>
    <b:SourceType>JournalArticle</b:SourceType>
    <b:Guid>{EE80F073-FCC0-4201-B544-D0D4DADC37DB}</b:Guid>
    <b:Author>
      <b:Author>
        <b:NameList>
          <b:Person>
            <b:Last>Shen</b:Last>
            <b:First>L</b:First>
          </b:Person>
          <b:Person>
            <b:Last>Wang</b:Last>
            <b:First>M</b:First>
          </b:Person>
          <b:Person>
            <b:Last>Shen</b:Last>
            <b:First>R</b:First>
          </b:Person>
        </b:NameList>
      </b:Author>
    </b:Author>
    <b:Title>Affective e-Learning: Using "emotional" data to improve learning in pervasive learning environment</b:Title>
    <b:JournalName>Journal of Educational Technology &amp; Society</b:JournalName>
    <b:Year>2009</b:Year>
    <b:Pages>176-189</b:Pages>
    <b:Volume>12</b:Volume>
    <b:Issue>2</b:Issue>
    <b:RefOrder>120</b:RefOrder>
  </b:Source>
  <b:Source>
    <b:Tag>Syk10</b:Tag>
    <b:SourceType>BookSection</b:SourceType>
    <b:Guid>{65AC7885-EB29-4EA2-A8C0-44110DB886B3}</b:Guid>
    <b:LCID>en-US</b:LCID>
    <b:Author>
      <b:Author>
        <b:NameList>
          <b:Person>
            <b:Last>Sykes</b:Last>
            <b:First>J</b:First>
          </b:Person>
        </b:NameList>
      </b:Author>
      <b:Editor>
        <b:NameList>
          <b:Person>
            <b:Last>Gökçay</b:Last>
            <b:First>D</b:First>
          </b:Person>
          <b:Person>
            <b:Last>Yıldırım</b:Last>
            <b:First>G</b:First>
          </b:Person>
        </b:NameList>
      </b:Editor>
    </b:Author>
    <b:Title>Affective games: How iOpiates elicit an emotional fix</b:Title>
    <b:BookTitle>Affective Computing and Interaction: Psychological, Cognitive and Neuroscientific Perspectives</b:BookTitle>
    <b:Year>2010</b:Year>
    <b:Pages>344-358</b:Pages>
    <b:City>New York</b:City>
    <b:Publisher>IGI Global</b:Publisher>
    <b:RefOrder>122</b:RefOrder>
  </b:Source>
  <b:Source>
    <b:Tag>Pet08</b:Tag>
    <b:SourceType>Book</b:SourceType>
    <b:Guid>{18B678B4-3C94-4474-A865-7453AC82F4A1}</b:Guid>
    <b:Title>Affect and Emotion in Human-Computer Interaction</b:Title>
    <b:Year>2008</b:Year>
    <b:City>Heidelberg</b:City>
    <b:Publisher>Springer</b:Publisher>
    <b:LCID>en-US</b:LCID>
    <b:Author>
      <b:Author>
        <b:NameList>
          <b:Person>
            <b:Last>Peter</b:Last>
            <b:First>C</b:First>
          </b:Person>
          <b:Person>
            <b:Last>Beale</b:Last>
            <b:First>R</b:First>
          </b:Person>
        </b:NameList>
      </b:Author>
    </b:Author>
    <b:RefOrder>119</b:RefOrder>
  </b:Source>
  <b:Source>
    <b:Tag>Jon07</b:Tag>
    <b:SourceType>BookSection</b:SourceType>
    <b:Guid>{E036B2D0-A847-4428-8629-640A8A9A61C7}</b:Guid>
    <b:Title>Acoustic emotion recognition for affective computer gaming</b:Title>
    <b:Year>2008</b:Year>
    <b:LCID>en-US</b:LCID>
    <b:Author>
      <b:Author>
        <b:NameList>
          <b:Person>
            <b:Last>Jones</b:Last>
            <b:First>C</b:First>
          </b:Person>
          <b:Person>
            <b:Last>Sutherland</b:Last>
            <b:First>J</b:First>
          </b:Person>
        </b:NameList>
      </b:Author>
      <b:Editor>
        <b:NameList>
          <b:Person>
            <b:Last>Peter</b:Last>
            <b:First>C</b:First>
          </b:Person>
          <b:Person>
            <b:Last>Beale</b:Last>
            <b:First>R</b:First>
          </b:Person>
        </b:NameList>
      </b:Editor>
    </b:Author>
    <b:BookTitle>Affect and Emotion in Human-Computer Interaction</b:BookTitle>
    <b:City>Heidelberg</b:City>
    <b:Publisher>Springer</b:Publisher>
    <b:CountryRegion>Germany</b:CountryRegion>
    <b:Volume>4868</b:Volume>
    <b:RefOrder>121</b:RefOrder>
  </b:Source>
  <b:Source>
    <b:Tag>Tas15</b:Tag>
    <b:SourceType>ConferenceProceedings</b:SourceType>
    <b:Guid>{416CDA73-C069-44CA-8D3B-C377E1C0E787}</b:Guid>
    <b:Title>Investigation of Risk Taking Behavior and Outcomes in Decision Making with Modified BART (m-BART)</b:Title>
    <b:Year>2015</b:Year>
    <b:City>Xi'an</b:City>
    <b:Publisher>The Association for the Advancement of Affective Computing</b:Publisher>
    <b:Author>
      <b:Author>
        <b:NameList>
          <b:Person>
            <b:Last>Taskin</b:Last>
            <b:First>K</b:First>
          </b:Person>
          <b:Person>
            <b:Last>Gokcay</b:Last>
            <b:First>D</b:First>
          </b:Person>
        </b:NameList>
      </b:Author>
    </b:Author>
    <b:ConferenceName>Affective Computing and Intelligent Interaction</b:ConferenceName>
    <b:LCID>en-US</b:LCID>
    <b:RefOrder>30</b:RefOrder>
  </b:Source>
  <b:Source>
    <b:Tag>Pan13</b:Tag>
    <b:SourceType>JournalArticle</b:SourceType>
    <b:Guid>{A8B2069E-8864-4E5C-B067-CCF830768BAD}</b:Guid>
    <b:Title>Emotion regulation and risk taking: Predicting risky choice in deliberative decision making</b:Title>
    <b:Pages>326-334</b:Pages>
    <b:Year>2013</b:Year>
    <b:Author>
      <b:Author>
        <b:NameList>
          <b:Person>
            <b:Last>Panno</b:Last>
            <b:First>A</b:First>
          </b:Person>
          <b:Person>
            <b:Last>Lauriola</b:Last>
            <b:First>M</b:First>
          </b:Person>
          <b:Person>
            <b:Last>Figner</b:Last>
            <b:First>B</b:First>
          </b:Person>
        </b:NameList>
      </b:Author>
    </b:Author>
    <b:JournalName>Cognition and Emotion</b:JournalName>
    <b:Volume>27</b:Volume>
    <b:Issue>2</b:Issue>
    <b:RefOrder>107</b:RefOrder>
  </b:Source>
  <b:Source>
    <b:Tag>Lau14</b:Tag>
    <b:SourceType>JournalArticle</b:SourceType>
    <b:Guid>{21CBC2BB-0B4B-4C93-957A-8CD3B2F8AB31}</b:Guid>
    <b:Author>
      <b:Author>
        <b:NameList>
          <b:Person>
            <b:Last>Lauriola</b:Last>
            <b:First>M</b:First>
          </b:Person>
          <b:Person>
            <b:Last>Panno</b:Last>
            <b:First>A</b:First>
          </b:Person>
          <b:Person>
            <b:Last>Levin</b:Last>
            <b:First>I</b:First>
            <b:Middle>P</b:Middle>
          </b:Person>
          <b:Person>
            <b:Last>Lejuez</b:Last>
            <b:First>C</b:First>
            <b:Middle>W</b:Middle>
          </b:Person>
        </b:NameList>
      </b:Author>
    </b:Author>
    <b:Title>Individual differences in risky decision making: A meta-analysis of sensation seeking and impulsivity with the Balloon Analogue Risk Task</b:Title>
    <b:JournalName>Journal of Behavioral Decision Making</b:JournalName>
    <b:Year>2014</b:Year>
    <b:Pages>20-36</b:Pages>
    <b:Volume>27</b:Volume>
    <b:Issue>1</b:Issue>
    <b:RefOrder>118</b:RefOrder>
  </b:Source>
  <b:Source>
    <b:Tag>Lej03</b:Tag>
    <b:SourceType>JournalArticle</b:SourceType>
    <b:Guid>{EFC3CBED-2246-4616-8CEC-D68918F59FE7}</b:Guid>
    <b:LCID>en-US</b:LCID>
    <b:Author>
      <b:Author>
        <b:NameList>
          <b:Person>
            <b:Last>Lejuez</b:Last>
            <b:First>C</b:First>
            <b:Middle>W</b:Middle>
          </b:Person>
          <b:Person>
            <b:Last>Aklin</b:Last>
            <b:First>W</b:First>
            <b:Middle>M</b:Middle>
          </b:Person>
          <b:Person>
            <b:Last>Zvolensky</b:Last>
            <b:First>M</b:First>
            <b:Middle>J</b:Middle>
          </b:Person>
          <b:Person>
            <b:Last>Pedulla</b:Last>
            <b:First>C</b:First>
            <b:Middle>M</b:Middle>
          </b:Person>
        </b:NameList>
      </b:Author>
    </b:Author>
    <b:Title>Evaluation of the Balloon Analogue Risk Task (BART) as a predictor of adolescent real-world risk-taking behaviours</b:Title>
    <b:JournalName>Journal of Adolescence</b:JournalName>
    <b:Year>2003</b:Year>
    <b:Pages>475-479</b:Pages>
    <b:Volume>26</b:Volume>
    <b:Issue>4</b:Issue>
    <b:RefOrder>85</b:RefOrder>
  </b:Source>
  <b:Source>
    <b:Tag>Hoo04</b:Tag>
    <b:SourceType>JournalArticle</b:SourceType>
    <b:Guid>{F4BFE42D-DB57-4482-8787-5E7C2B4F5878}</b:Guid>
    <b:LCID>en-US</b:LCID>
    <b:Author>
      <b:Author>
        <b:NameList>
          <b:Person>
            <b:Last>Hooper</b:Last>
            <b:First>C</b:First>
            <b:Middle>J</b:Middle>
          </b:Person>
          <b:Person>
            <b:Last>Luciana</b:Last>
            <b:First>M</b:First>
          </b:Person>
          <b:Person>
            <b:Last>Conklin</b:Last>
            <b:First>H</b:First>
            <b:Middle>M</b:Middle>
          </b:Person>
        </b:NameList>
      </b:Author>
    </b:Author>
    <b:Title>Adolescents' performance on the Iowa Gambling Task: implications for the development of decision making and ventromedial prefrontal cortex</b:Title>
    <b:JournalName>Developmental Psychology</b:JournalName>
    <b:Year>2004</b:Year>
    <b:Pages>1148-1158</b:Pages>
    <b:Volume>40</b:Volume>
    <b:Issue>6</b:Issue>
    <b:RefOrder>123</b:RefOrder>
  </b:Source>
  <b:Source>
    <b:Tag>Esh07</b:Tag>
    <b:SourceType>JournalArticle</b:SourceType>
    <b:Guid>{2B8AFF3D-C49B-4A20-AE52-7F255EBBC83C}</b:Guid>
    <b:LCID>en-US</b:LCID>
    <b:Author>
      <b:Author>
        <b:NameList>
          <b:Person>
            <b:Last>Eshel</b:Last>
            <b:First>N</b:First>
          </b:Person>
          <b:Person>
            <b:Last>Nelson</b:Last>
            <b:First>E</b:First>
            <b:Middle>E</b:Middle>
          </b:Person>
          <b:Person>
            <b:Last>Blair</b:Last>
            <b:First>R</b:First>
            <b:Middle>J</b:Middle>
          </b:Person>
          <b:Person>
            <b:Last>Pine</b:Last>
            <b:First>D</b:First>
            <b:Middle>S</b:Middle>
          </b:Person>
          <b:Person>
            <b:Last>Ernst</b:Last>
            <b:First>M</b:First>
          </b:Person>
        </b:NameList>
      </b:Author>
    </b:Author>
    <b:Title>Neural substrates of choice selection in adults and adolescents: development of the ventrolateral prefrontal and anterior cingulate cortices</b:Title>
    <b:JournalName>Neuropsychologia</b:JournalName>
    <b:Year>2007</b:Year>
    <b:Pages>1270-1279</b:Pages>
    <b:Volume>45</b:Volume>
    <b:Issue>6</b:Issue>
    <b:RefOrder>124</b:RefOrder>
  </b:Source>
  <b:Source>
    <b:Tag>Bla12</b:Tag>
    <b:SourceType>JournalArticle</b:SourceType>
    <b:Guid>{4DBDAD6D-B57A-4AEA-8E92-74BCF19B14FD}</b:Guid>
    <b:Author>
      <b:Author>
        <b:NameList>
          <b:Person>
            <b:Last>Blakemore</b:Last>
            <b:First>S</b:First>
            <b:Middle>J</b:Middle>
          </b:Person>
          <b:Person>
            <b:Last>Robbins</b:Last>
            <b:First>T</b:First>
            <b:Middle>W</b:Middle>
          </b:Person>
        </b:NameList>
      </b:Author>
    </b:Author>
    <b:Title>Decision making in the adolescent brain</b:Title>
    <b:JournalName>Nature Neuroscience</b:JournalName>
    <b:Year>2012</b:Year>
    <b:Pages>1184-1191</b:Pages>
    <b:Volume>15</b:Volume>
    <b:RefOrder>125</b:RefOrder>
  </b:Source>
  <b:Source>
    <b:Tag>Smi12</b:Tag>
    <b:SourceType>JournalArticle</b:SourceType>
    <b:Guid>{BFC0B643-C103-448D-B4BE-AC2007939DE5}</b:Guid>
    <b:Author>
      <b:Author>
        <b:NameList>
          <b:Person>
            <b:Last>Smith</b:Last>
            <b:First>D</b:First>
            <b:Middle>G</b:Middle>
          </b:Person>
          <b:Person>
            <b:Last>Xiao</b:Last>
            <b:First>L</b:First>
          </b:Person>
          <b:Person>
            <b:Last>Bechara</b:Last>
            <b:First>A</b:First>
          </b:Person>
        </b:NameList>
      </b:Author>
    </b:Author>
    <b:Title>Decision making in children and adolescents: impaired Iowa Gambling Task performance in early adolescence</b:Title>
    <b:JournalName>Developmental Psychology</b:JournalName>
    <b:Year>2012</b:Year>
    <b:Pages>1180-1187</b:Pages>
    <b:Volume>48</b:Volume>
    <b:Issue>4</b:Issue>
    <b:RefOrder>126</b:RefOrder>
  </b:Source>
  <b:Source>
    <b:Tag>Rab86</b:Tag>
    <b:SourceType>JournalArticle</b:SourceType>
    <b:Guid>{931391EB-67BD-4FE8-B8B2-FCB64603D16C}</b:Guid>
    <b:Author>
      <b:Author>
        <b:NameList>
          <b:Person>
            <b:Last>Rabiner</b:Last>
            <b:First>L</b:First>
          </b:Person>
          <b:Person>
            <b:Last>Juang</b:Last>
            <b:First>B</b:First>
            <b:Middle>H</b:Middle>
          </b:Person>
        </b:NameList>
      </b:Author>
    </b:Author>
    <b:Title>An introduction to hidden Markov models</b:Title>
    <b:JournalName>ASSP Magazine, IEEE</b:JournalName>
    <b:Year>1986</b:Year>
    <b:Pages>4-16</b:Pages>
    <b:Volume>3</b:Volume>
    <b:Issue>1</b:Issue>
    <b:RefOrder>129</b:RefOrder>
  </b:Source>
  <b:Source>
    <b:Tag>Rat08</b:Tag>
    <b:SourceType>JournalArticle</b:SourceType>
    <b:Guid>{2CDC04AB-02A3-487C-8D00-61C13C71D7B6}</b:Guid>
    <b:Author>
      <b:Author>
        <b:NameList>
          <b:Person>
            <b:Last>Ratcliff</b:Last>
            <b:First>R</b:First>
          </b:Person>
          <b:Person>
            <b:Last>McKoon</b:Last>
            <b:First>G</b:First>
          </b:Person>
        </b:NameList>
      </b:Author>
    </b:Author>
    <b:Title>The diffusion decision model: theory and data for two-choice decision tasks</b:Title>
    <b:JournalName>Neural Computation</b:JournalName>
    <b:Year>2008</b:Year>
    <b:Pages>873-922</b:Pages>
    <b:Volume>20</b:Volume>
    <b:Issue>4</b:Issue>
    <b:RefOrder>128</b:RefOrder>
  </b:Source>
  <b:Source>
    <b:Tag>Rat78</b:Tag>
    <b:SourceType>JournalArticle</b:SourceType>
    <b:Guid>{8F210F76-1515-4A8D-9276-9A1BF5A1A0C3}</b:Guid>
    <b:Author>
      <b:Author>
        <b:NameList>
          <b:Person>
            <b:Last>Ratcliff</b:Last>
            <b:First>R</b:First>
          </b:Person>
        </b:NameList>
      </b:Author>
    </b:Author>
    <b:Title>A theory of memory retrieval</b:Title>
    <b:JournalName>Psychological Review</b:JournalName>
    <b:Year>1978</b:Year>
    <b:Pages>59-108</b:Pages>
    <b:Volume>85</b:Volume>
    <b:Issue>2</b:Issue>
    <b:RefOrder>127</b:RefOrder>
  </b:Source>
  <b:Source>
    <b:Tag>Bea001</b:Tag>
    <b:SourceType>BookSection</b:SourceType>
    <b:Guid>{DB47A365-4C1B-4788-84B8-F1B66A741553}</b:Guid>
    <b:LCID>en-US</b:LCID>
    <b:Author>
      <b:Author>
        <b:NameList>
          <b:Person>
            <b:Last>Beatty</b:Last>
            <b:First>J</b:First>
          </b:Person>
          <b:Person>
            <b:Last>Lucero-Wagoner</b:Last>
            <b:First>B</b:First>
          </b:Person>
        </b:NameList>
      </b:Author>
      <b:Editor>
        <b:NameList>
          <b:Person>
            <b:Last>Cacioppo</b:Last>
            <b:First>J</b:First>
            <b:Middle>T</b:Middle>
          </b:Person>
          <b:Person>
            <b:Last>Tassinary</b:Last>
            <b:First>L</b:First>
            <b:Middle>G</b:Middle>
          </b:Person>
          <b:Person>
            <b:Last>Berntson</b:Last>
            <b:First>G</b:First>
            <b:Middle>G</b:Middle>
          </b:Person>
        </b:NameList>
      </b:Editor>
    </b:Author>
    <b:Title>The pupillary system</b:Title>
    <b:BookTitle>Handbook of Psychophysiology</b:BookTitle>
    <b:Year>2000</b:Year>
    <b:Pages>142-162</b:Pages>
    <b:City>New York</b:City>
    <b:Publisher>Cambridge University Press</b:Publisher>
    <b:RefOrder>32</b:RefOrder>
  </b:Source>
  <b:Source>
    <b:Tag>And06</b:Tag>
    <b:SourceType>BookSection</b:SourceType>
    <b:Guid>{046029E7-78F0-4739-940B-7D44EBD0EB2C}</b:Guid>
    <b:LCID>en-US</b:LCID>
    <b:Title>Pupillary response and behavior</b:Title>
    <b:BookTitle>Psychophysiology: Human Behavior &amp; Physiological Response</b:BookTitle>
    <b:Year>2006</b:Year>
    <b:Pages>350-371</b:Pages>
    <b:City>New Jersey</b:City>
    <b:Publisher>Lawrence Erlbaum Assoc.</b:Publisher>
    <b:Author>
      <b:Author>
        <b:NameList>
          <b:Person>
            <b:Last>Andreassi</b:Last>
            <b:First>J</b:First>
            <b:Middle>L</b:Middle>
          </b:Person>
        </b:NameList>
      </b:Author>
      <b:BookAuthor>
        <b:NameList>
          <b:Person>
            <b:Last>Andreassi</b:Last>
            <b:First>J</b:First>
            <b:Middle>L</b:Middle>
          </b:Person>
        </b:NameList>
      </b:BookAuthor>
    </b:Author>
    <b:ChapterNumber>12</b:ChapterNumber>
    <b:Edition>5</b:Edition>
    <b:RefOrder>33</b:RefOrder>
  </b:Source>
  <b:Source>
    <b:Tag>Gea11</b:Tag>
    <b:SourceType>JournalArticle</b:SourceType>
    <b:Guid>{E517BDF7-528E-4C20-BD82-4ABDC1698A52}</b:Guid>
    <b:Title>Infant pupil diameter changes in response to others' positive and negative emotions</b:Title>
    <b:Year>2011</b:Year>
    <b:Pages>1-10</b:Pages>
    <b:LCID>en-US</b:LCID>
    <b:Author>
      <b:Author>
        <b:NameList>
          <b:Person>
            <b:Last>Geangu</b:Last>
            <b:First>E</b:First>
          </b:Person>
          <b:Person>
            <b:Last>Hauf</b:Last>
            <b:First>P</b:First>
          </b:Person>
          <b:Person>
            <b:Last>Bhardwaj</b:Last>
            <b:First>R</b:First>
          </b:Person>
          <b:Person>
            <b:Last>Bentz</b:Last>
            <b:First>W</b:First>
          </b:Person>
        </b:NameList>
      </b:Author>
    </b:Author>
    <b:JournalName>PLoS ONE</b:JournalName>
    <b:Volume>6</b:Volume>
    <b:Issue>11</b:Issue>
    <b:RefOrder>51</b:RefOrder>
  </b:Source>
  <b:Source>
    <b:Tag>Ray11</b:Tag>
    <b:SourceType>Book</b:SourceType>
    <b:Guid>{B4A5F909-89AB-477A-9088-6303181B1953}</b:Guid>
    <b:Title>Psychology of Reading</b:Title>
    <b:Year>2011</b:Year>
    <b:Author>
      <b:Author>
        <b:NameList>
          <b:Person>
            <b:Last>Rayner</b:Last>
            <b:First>K</b:First>
          </b:Person>
          <b:Person>
            <b:Last>Pollatsek</b:Last>
            <b:First>A</b:First>
          </b:Person>
          <b:Person>
            <b:Last>Ashby</b:Last>
            <b:First>J</b:First>
          </b:Person>
          <b:Person>
            <b:Last>Clifton</b:Last>
            <b:First>C</b:First>
          </b:Person>
        </b:NameList>
      </b:Author>
    </b:Author>
    <b:Publisher>Psychology Press</b:Publisher>
    <b:Edition>2</b:Edition>
    <b:RefOrder>52</b:RefOrder>
  </b:Source>
  <b:Source>
    <b:Tag>Hak67</b:Tag>
    <b:SourceType>BookSection</b:SourceType>
    <b:Guid>{9B45F6BC-997D-440C-A070-BF18D0C4CE36}</b:Guid>
    <b:Title>Pupillography</b:Title>
    <b:Year>1967</b:Year>
    <b:City>Amsterdam</b:City>
    <b:Publisher>North-Holland Publishing Co.</b:Publisher>
    <b:LCID>en-US</b:LCID>
    <b:Author>
      <b:Author>
        <b:NameList>
          <b:Person>
            <b:Last>Hakerem</b:Last>
            <b:First>G</b:First>
          </b:Person>
        </b:NameList>
      </b:Author>
      <b:Editor>
        <b:NameList>
          <b:Person>
            <b:Last>Venables</b:Last>
            <b:First>P</b:First>
            <b:Middle>H</b:Middle>
          </b:Person>
          <b:Person>
            <b:Last>Martin</b:Last>
            <b:First>I</b:First>
          </b:Person>
        </b:NameList>
      </b:Editor>
    </b:Author>
    <b:BookTitle>A Manual of Psychophysiological Methods</b:BookTitle>
    <b:Pages>335-349</b:Pages>
    <b:RefOrder>54</b:RefOrder>
  </b:Source>
  <b:Source>
    <b:Tag>Duc07</b:Tag>
    <b:SourceType>Book</b:SourceType>
    <b:Guid>{8D36B1FB-A32B-4B66-8CA9-B32E4145197B}</b:Guid>
    <b:LCID>en-US</b:LCID>
    <b:Author>
      <b:Author>
        <b:NameList>
          <b:Person>
            <b:Last>Duchowski</b:Last>
            <b:First>A</b:First>
          </b:Person>
        </b:NameList>
      </b:Author>
    </b:Author>
    <b:Title>Eye Tracking Methodology: Theory and Practice</b:Title>
    <b:Year>2007</b:Year>
    <b:Publisher>Springer</b:Publisher>
    <b:Edition>2</b:Edition>
    <b:RefOrder>53</b:RefOrder>
  </b:Source>
  <b:Source>
    <b:Tag>Kli08</b:Tag>
    <b:SourceType>JournalArticle</b:SourceType>
    <b:Guid>{A963C636-64C0-4896-B823-29C5DD59DC27}</b:Guid>
    <b:Title>Measuring the task-evoked pupillary response with a remote eye tracker</b:Title>
    <b:Year>2008</b:Year>
    <b:City>New York</b:City>
    <b:LCID>en-US</b:LCID>
    <b:Author>
      <b:Author>
        <b:NameList>
          <b:Person>
            <b:Last>Klinger</b:Last>
            <b:First>J</b:First>
          </b:Person>
          <b:Person>
            <b:Last>Kumar</b:Last>
            <b:First>R</b:First>
          </b:Person>
          <b:Person>
            <b:Last>Hanrahan</b:Last>
            <b:First>P</b:First>
          </b:Person>
        </b:NameList>
      </b:Author>
    </b:Author>
    <b:JournalName>Proceedings of the 2008 symposium on Eye tracking research &amp; applications</b:JournalName>
    <b:Pages>69-72</b:Pages>
    <b:RefOrder>55</b:RefOrder>
  </b:Source>
  <b:Source>
    <b:Tag>Ber54</b:Tag>
    <b:SourceType>JournalArticle</b:SourceType>
    <b:Guid>{E7764FE6-9248-488D-8403-2207F52C89E9}</b:Guid>
    <b:Author>
      <b:Author>
        <b:NameList>
          <b:Person>
            <b:Last>Bernoulli</b:Last>
            <b:First>D</b:First>
          </b:Person>
        </b:NameList>
      </b:Author>
    </b:Author>
    <b:Title>Exposition of a new theory on the measurement of risk - Originally published in 1738; translated by Dr. Louise Sommer</b:Title>
    <b:JournalName>Econometrica: Journal of the Econometric Society</b:JournalName>
    <b:Year>1954</b:Year>
    <b:Pages>23-36</b:Pages>
    <b:RefOrder>1</b:RefOrder>
  </b:Source>
  <b:Source>
    <b:Tag>von07</b:Tag>
    <b:SourceType>Book</b:SourceType>
    <b:Guid>{8B5727CA-081E-4263-B200-E03DDCFB47BC}</b:Guid>
    <b:Title>Theory of Games and Economic Behavior</b:Title>
    <b:Year>2007</b:Year>
    <b:LCID>en-US</b:LCID>
    <b:Author>
      <b:Author>
        <b:NameList>
          <b:Person>
            <b:Last>von Neumann</b:Last>
            <b:First>J</b:First>
          </b:Person>
          <b:Person>
            <b:Last>Morgenstern</b:Last>
            <b:First>O</b:First>
          </b:Person>
          <b:Person>
            <b:Last>Kuhn</b:Last>
            <b:First>H</b:First>
            <b:Middle>W</b:Middle>
          </b:Person>
          <b:Person>
            <b:Last>Rubinstein</b:Last>
            <b:First>A</b:First>
          </b:Person>
        </b:NameList>
      </b:Author>
    </b:Author>
    <b:Publisher>Princeton University Press</b:Publisher>
    <b:Edition>60th Anniversary Commemorative</b:Edition>
    <b:RefOrder>58</b:RefOrder>
  </b:Source>
  <b:Source>
    <b:Tag>Hsu05</b:Tag>
    <b:SourceType>JournalArticle</b:SourceType>
    <b:Guid>{4CA80C67-37E6-40B3-B7FD-7F8549F8565C}</b:Guid>
    <b:Title>Neural systems responding to degrees of uncertainty in human decision-making</b:Title>
    <b:Year>2005</b:Year>
    <b:LCID>en-US</b:LCID>
    <b:Author>
      <b:Author>
        <b:NameList>
          <b:Person>
            <b:Last>Hsu</b:Last>
            <b:First>M</b:First>
          </b:Person>
          <b:Person>
            <b:Last>Bhatt</b:Last>
            <b:First>M</b:First>
          </b:Person>
          <b:Person>
            <b:Last>Adolphs</b:Last>
            <b:First>R</b:First>
          </b:Person>
          <b:Person>
            <b:Last>Tranel</b:Last>
            <b:First>D</b:First>
          </b:Person>
          <b:Person>
            <b:Last>Camerer</b:Last>
            <b:First>C</b:First>
            <b:Middle>F</b:Middle>
          </b:Person>
        </b:NameList>
      </b:Author>
    </b:Author>
    <b:JournalName>Science</b:JournalName>
    <b:Pages>1680-1683</b:Pages>
    <b:Volume>310</b:Volume>
    <b:Issue>5754</b:Issue>
    <b:RefOrder>70</b:RefOrder>
  </b:Source>
  <b:Source>
    <b:Tag>Hue06</b:Tag>
    <b:SourceType>JournalArticle</b:SourceType>
    <b:Guid>{29C9990D-11A1-45C9-B47D-59ACBD3D1A5B}</b:Guid>
    <b:LCID>en-US</b:LCID>
    <b:Author>
      <b:Author>
        <b:NameList>
          <b:Person>
            <b:Last>Huettel</b:Last>
            <b:First>S</b:First>
            <b:Middle>A</b:Middle>
          </b:Person>
          <b:Person>
            <b:Last>Stowe</b:Last>
            <b:First>C</b:First>
            <b:Middle>J</b:Middle>
          </b:Person>
          <b:Person>
            <b:Last>Gordon</b:Last>
            <b:First>E</b:First>
            <b:Middle>M</b:Middle>
          </b:Person>
          <b:Person>
            <b:Last>Warner</b:Last>
            <b:First>B</b:First>
            <b:Middle>T</b:Middle>
          </b:Person>
          <b:Person>
            <b:Last>Platt</b:Last>
            <b:First>M</b:First>
            <b:Middle>L</b:Middle>
          </b:Person>
        </b:NameList>
      </b:Author>
    </b:Author>
    <b:Title>Neural signatures of economic preferences for risk and ambiguity</b:Title>
    <b:JournalName>Neuron</b:JournalName>
    <b:Year>2006</b:Year>
    <b:Pages>765-775</b:Pages>
    <b:Volume>49</b:Volume>
    <b:Issue>5</b:Issue>
    <b:RefOrder>71</b:RefOrder>
  </b:Source>
  <b:Source>
    <b:Tag>Gli13</b:Tag>
    <b:SourceType>Book</b:SourceType>
    <b:Guid>{3A8E2B98-4B16-4C8B-B232-6F230DD42466}</b:Guid>
    <b:Title>Neuroeconomics: Decision Making and the Brain</b:Title>
    <b:Year>2013</b:Year>
    <b:LCID>en-US</b:LCID>
    <b:Publisher>Academic Press</b:Publisher>
    <b:Author>
      <b:Author>
        <b:NameList>
          <b:Person>
            <b:Last>Glimcher</b:Last>
            <b:First>P</b:First>
            <b:Middle>W</b:Middle>
          </b:Person>
          <b:Person>
            <b:Last>Fehr</b:Last>
            <b:First>E</b:First>
          </b:Person>
        </b:NameList>
      </b:Author>
    </b:Author>
    <b:Edition>2</b:Edition>
    <b:RefOrder>74</b:RefOrder>
  </b:Source>
  <b:Source>
    <b:Tag>Bre01</b:Tag>
    <b:SourceType>JournalArticle</b:SourceType>
    <b:Guid>{74DB703E-1219-45CE-A3AA-8424ED414DF1}</b:Guid>
    <b:Title>Functional imaging of neural responses to expectancy and experience of monetary gains and losses</b:Title>
    <b:Year>2001</b:Year>
    <b:LCID>en-US</b:LCID>
    <b:Author>
      <b:Author>
        <b:NameList>
          <b:Person>
            <b:Last>Breiter</b:Last>
            <b:First>H</b:First>
            <b:Middle>C</b:Middle>
          </b:Person>
          <b:Person>
            <b:Last>Aharon</b:Last>
            <b:First>I</b:First>
          </b:Person>
          <b:Person>
            <b:Last>Kahneman</b:Last>
            <b:First>D</b:First>
          </b:Person>
          <b:Person>
            <b:Last>Dale</b:Last>
            <b:First>A</b:First>
          </b:Person>
          <b:Person>
            <b:Last>Shizgal</b:Last>
            <b:First>P</b:First>
          </b:Person>
        </b:NameList>
      </b:Author>
    </b:Author>
    <b:JournalName>Neuron</b:JournalName>
    <b:Pages>619-639</b:Pages>
    <b:Volume>30</b:Volume>
    <b:Issue>2</b:Issue>
    <b:RefOrder>72</b:RefOrder>
  </b:Source>
  <b:Source>
    <b:Tag>Pla08</b:Tag>
    <b:SourceType>JournalArticle</b:SourceType>
    <b:Guid>{25D7291D-59FB-4616-9C64-6000A0E499B5}</b:Guid>
    <b:LCID>en-US</b:LCID>
    <b:Author>
      <b:Author>
        <b:NameList>
          <b:Person>
            <b:Last>Platt</b:Last>
            <b:First>M</b:First>
            <b:Middle>L</b:Middle>
          </b:Person>
          <b:Person>
            <b:Last>Huettel</b:Last>
            <b:First>S</b:First>
            <b:Middle>A</b:Middle>
          </b:Person>
        </b:NameList>
      </b:Author>
    </b:Author>
    <b:Title>Risky business: the neuroeconomics of decision making under uncertainty</b:Title>
    <b:JournalName>Nature Neuroscience</b:JournalName>
    <b:Year>2008</b:Year>
    <b:Pages>398-403</b:Pages>
    <b:Volume>11</b:Volume>
    <b:RefOrder>18</b:RefOrder>
  </b:Source>
  <b:Source>
    <b:Tag>Ruf13</b:Tag>
    <b:SourceType>BookSection</b:SourceType>
    <b:Guid>{6FD10F81-3073-466C-BFCF-55B65323442D}</b:Guid>
    <b:LCID>en-US</b:LCID>
    <b:Title>Experimental Methods in Cognitive Neuroscience</b:Title>
    <b:Year>2013</b:Year>
    <b:Pages>77-108</b:Pages>
    <b:BookTitle>Neuroeconomics: Decision Making and the Brain</b:BookTitle>
    <b:Publisher>Academic Press</b:Publisher>
    <b:Author>
      <b:Author>
        <b:NameList>
          <b:Person>
            <b:Last>Ruff</b:Last>
            <b:First>C</b:First>
            <b:Middle>C</b:Middle>
          </b:Person>
          <b:Person>
            <b:Last>Huettel</b:Last>
            <b:First>S</b:First>
            <b:Middle>A</b:Middle>
          </b:Person>
        </b:NameList>
      </b:Author>
      <b:Editor>
        <b:NameList>
          <b:Person>
            <b:Last>Glimcher</b:Last>
            <b:First>P</b:First>
            <b:Middle>W</b:Middle>
          </b:Person>
          <b:Person>
            <b:Last>Fehr</b:Last>
            <b:First>E</b:First>
          </b:Person>
        </b:NameList>
      </b:Editor>
    </b:Author>
    <b:Edition>2</b:Edition>
    <b:RefOrder>73</b:RefOrder>
  </b:Source>
  <b:Source>
    <b:Tag>Tas16</b:Tag>
    <b:SourceType>JournalArticle</b:SourceType>
    <b:Guid>{F230E0E3-347B-4B4F-836C-98160393CBAA}</b:Guid>
    <b:LCID>en-US</b:LCID>
    <b:Author>
      <b:Author>
        <b:NameList>
          <b:Person>
            <b:Last>Taskin</b:Last>
            <b:First>K</b:First>
          </b:Person>
          <b:Person>
            <b:Last>Gokcay</b:Last>
            <b:First>D</b:First>
          </b:Person>
        </b:NameList>
      </b:Author>
    </b:Author>
    <b:Title>Temporal aspects of decision making: Pupillary responses reveal alternating levels of arousal related to dynamic risk-taking states</b:Title>
    <b:JournalName>International Journal of Human Computer Interactions</b:JournalName>
    <b:Year>2016</b:Year>
    <b:RefOrder>31</b:RefOrder>
  </b:Source>
</b:Sources>
</file>

<file path=customXml/itemProps1.xml><?xml version="1.0" encoding="utf-8"?>
<ds:datastoreItem xmlns:ds="http://schemas.openxmlformats.org/officeDocument/2006/customXml" ds:itemID="{968F7936-2C5C-44A5-A0D1-9025BD63E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35</Pages>
  <Words>5292</Words>
  <Characters>30169</Characters>
  <Application>Microsoft Office Word</Application>
  <DocSecurity>0</DocSecurity>
  <Lines>251</Lines>
  <Paragraphs>70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Investigation of Risk Taking Behavior and Outcomes in Decision Making with Modified BART (m-BART)</vt:lpstr>
      <vt:lpstr>Investigation of Risk Taking Behavior and Outcomes in Decision Making with Modified BART (m-BART)</vt:lpstr>
    </vt:vector>
  </TitlesOfParts>
  <Company>IEEE</Company>
  <LinksUpToDate>false</LinksUpToDate>
  <CharactersWithSpaces>35391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of Risk Taking Behavior and Outcomes in Decision Making with Modified BART (m-BART)</dc:title>
  <dc:creator>IEEE</dc:creator>
  <cp:lastModifiedBy>Özgür URAL</cp:lastModifiedBy>
  <cp:revision>46</cp:revision>
  <cp:lastPrinted>2017-07-13T13:25:00Z</cp:lastPrinted>
  <dcterms:created xsi:type="dcterms:W3CDTF">2017-09-15T13:02:00Z</dcterms:created>
  <dcterms:modified xsi:type="dcterms:W3CDTF">2019-04-05T13:33:00Z</dcterms:modified>
</cp:coreProperties>
</file>