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A5B" w:rsidRPr="00F24320" w:rsidRDefault="0090371B" w:rsidP="0090371B">
      <w:pPr>
        <w:jc w:val="center"/>
        <w:rPr>
          <w:rFonts w:cstheme="minorHAnsi"/>
          <w:b/>
          <w:sz w:val="32"/>
        </w:rPr>
      </w:pPr>
      <w:r w:rsidRPr="00F24320">
        <w:rPr>
          <w:rFonts w:cstheme="minorHAnsi"/>
          <w:b/>
          <w:sz w:val="32"/>
        </w:rPr>
        <w:t xml:space="preserve">ODTÜ ENFORMATİK ENSTİTÜSÜ </w:t>
      </w:r>
      <w:r w:rsidR="00177A5B" w:rsidRPr="00F24320">
        <w:rPr>
          <w:rFonts w:cstheme="minorHAnsi"/>
          <w:b/>
          <w:sz w:val="32"/>
        </w:rPr>
        <w:t>TEZ TANITIM DOKÜMANI</w:t>
      </w:r>
    </w:p>
    <w:p w:rsidR="00177A5B" w:rsidRPr="00F24320" w:rsidRDefault="00177A5B">
      <w:pPr>
        <w:rPr>
          <w:rFonts w:cstheme="minorHAnsi"/>
        </w:rPr>
      </w:pPr>
    </w:p>
    <w:p w:rsidR="0090371B" w:rsidRPr="00F24320" w:rsidRDefault="0090371B">
      <w:pPr>
        <w:rPr>
          <w:rFonts w:cstheme="minorHAnsi"/>
        </w:rPr>
      </w:pPr>
    </w:p>
    <w:p w:rsidR="00AC6792" w:rsidRPr="00F24320" w:rsidRDefault="00AC6792">
      <w:pPr>
        <w:rPr>
          <w:rFonts w:cstheme="minorHAnsi"/>
        </w:rPr>
      </w:pPr>
    </w:p>
    <w:tbl>
      <w:tblPr>
        <w:tblStyle w:val="TabloKlavuzu"/>
        <w:tblW w:w="0" w:type="auto"/>
        <w:tblLook w:val="04A0" w:firstRow="1" w:lastRow="0" w:firstColumn="1" w:lastColumn="0" w:noHBand="0" w:noVBand="1"/>
      </w:tblPr>
      <w:tblGrid>
        <w:gridCol w:w="3256"/>
        <w:gridCol w:w="5800"/>
      </w:tblGrid>
      <w:tr w:rsidR="0090371B" w:rsidRPr="00F24320" w:rsidTr="0090371B">
        <w:tc>
          <w:tcPr>
            <w:tcW w:w="3256" w:type="dxa"/>
          </w:tcPr>
          <w:p w:rsidR="0090371B" w:rsidRPr="00F24320" w:rsidRDefault="0090371B" w:rsidP="00C95755">
            <w:pPr>
              <w:rPr>
                <w:rFonts w:cstheme="minorHAnsi"/>
                <w:b/>
              </w:rPr>
            </w:pPr>
            <w:r w:rsidRPr="00F24320">
              <w:rPr>
                <w:rFonts w:cstheme="minorHAnsi"/>
                <w:b/>
              </w:rPr>
              <w:t>Öğrencinin Adı/Soyadı:</w:t>
            </w:r>
          </w:p>
        </w:tc>
        <w:tc>
          <w:tcPr>
            <w:tcW w:w="5800" w:type="dxa"/>
          </w:tcPr>
          <w:p w:rsidR="0090371B" w:rsidRPr="00F24320" w:rsidRDefault="00F24320" w:rsidP="00C95755">
            <w:pPr>
              <w:rPr>
                <w:rFonts w:cstheme="minorHAnsi"/>
                <w:b/>
              </w:rPr>
            </w:pPr>
            <w:r w:rsidRPr="00F24320">
              <w:rPr>
                <w:rFonts w:cstheme="minorHAnsi"/>
                <w:b/>
              </w:rPr>
              <w:t>Özgür Ural</w:t>
            </w:r>
          </w:p>
        </w:tc>
      </w:tr>
      <w:tr w:rsidR="0090371B" w:rsidRPr="00F24320" w:rsidTr="0090371B">
        <w:tc>
          <w:tcPr>
            <w:tcW w:w="3256" w:type="dxa"/>
          </w:tcPr>
          <w:p w:rsidR="0090371B" w:rsidRPr="00F24320" w:rsidRDefault="0090371B" w:rsidP="00C95755">
            <w:pPr>
              <w:rPr>
                <w:rFonts w:cstheme="minorHAnsi"/>
                <w:b/>
              </w:rPr>
            </w:pPr>
            <w:r w:rsidRPr="00F24320">
              <w:rPr>
                <w:rFonts w:cstheme="minorHAnsi"/>
                <w:b/>
              </w:rPr>
              <w:t>Kayıtlı olduğu lisansüstü program:</w:t>
            </w:r>
          </w:p>
        </w:tc>
        <w:tc>
          <w:tcPr>
            <w:tcW w:w="5800" w:type="dxa"/>
          </w:tcPr>
          <w:p w:rsidR="0090371B" w:rsidRPr="00F24320" w:rsidRDefault="00F24320" w:rsidP="00C95755">
            <w:pPr>
              <w:rPr>
                <w:rFonts w:cstheme="minorHAnsi"/>
                <w:b/>
              </w:rPr>
            </w:pPr>
            <w:r w:rsidRPr="00F24320">
              <w:rPr>
                <w:rFonts w:cstheme="minorHAnsi"/>
                <w:b/>
              </w:rPr>
              <w:t>Siber Güvenlik</w:t>
            </w:r>
          </w:p>
        </w:tc>
      </w:tr>
      <w:tr w:rsidR="0090371B" w:rsidRPr="00F24320" w:rsidTr="0090371B">
        <w:tc>
          <w:tcPr>
            <w:tcW w:w="3256" w:type="dxa"/>
          </w:tcPr>
          <w:p w:rsidR="0090371B" w:rsidRPr="00F24320" w:rsidRDefault="0090371B" w:rsidP="00C95755">
            <w:pPr>
              <w:rPr>
                <w:rFonts w:cstheme="minorHAnsi"/>
                <w:b/>
              </w:rPr>
            </w:pPr>
            <w:r w:rsidRPr="00F24320">
              <w:rPr>
                <w:rFonts w:cstheme="minorHAnsi"/>
                <w:b/>
              </w:rPr>
              <w:t>Tez savunması tarihi:</w:t>
            </w:r>
          </w:p>
        </w:tc>
        <w:tc>
          <w:tcPr>
            <w:tcW w:w="5800" w:type="dxa"/>
          </w:tcPr>
          <w:p w:rsidR="0090371B" w:rsidRPr="00F24320" w:rsidRDefault="00F24320" w:rsidP="00C95755">
            <w:pPr>
              <w:rPr>
                <w:rFonts w:cstheme="minorHAnsi"/>
                <w:b/>
              </w:rPr>
            </w:pPr>
            <w:r w:rsidRPr="00F24320">
              <w:rPr>
                <w:rFonts w:cstheme="minorHAnsi"/>
                <w:b/>
              </w:rPr>
              <w:t>07.08.2010 11.00</w:t>
            </w:r>
          </w:p>
        </w:tc>
      </w:tr>
      <w:tr w:rsidR="0090371B" w:rsidRPr="00F24320" w:rsidTr="0090371B">
        <w:tc>
          <w:tcPr>
            <w:tcW w:w="3256" w:type="dxa"/>
          </w:tcPr>
          <w:p w:rsidR="0090371B" w:rsidRPr="00F24320" w:rsidRDefault="0090371B" w:rsidP="00C95755">
            <w:pPr>
              <w:rPr>
                <w:rFonts w:cstheme="minorHAnsi"/>
                <w:b/>
              </w:rPr>
            </w:pPr>
            <w:r w:rsidRPr="00F24320">
              <w:rPr>
                <w:rFonts w:cstheme="minorHAnsi"/>
                <w:b/>
              </w:rPr>
              <w:t>Tez savunması yeri:</w:t>
            </w:r>
          </w:p>
        </w:tc>
        <w:tc>
          <w:tcPr>
            <w:tcW w:w="5800" w:type="dxa"/>
          </w:tcPr>
          <w:p w:rsidR="0090371B" w:rsidRPr="00F24320" w:rsidRDefault="00F24320" w:rsidP="00C95755">
            <w:pPr>
              <w:rPr>
                <w:rFonts w:cstheme="minorHAnsi"/>
                <w:b/>
              </w:rPr>
            </w:pPr>
            <w:r w:rsidRPr="00F24320">
              <w:rPr>
                <w:rFonts w:cstheme="minorHAnsi"/>
                <w:b/>
              </w:rPr>
              <w:t>A – 212 Toplantı Odası</w:t>
            </w:r>
          </w:p>
        </w:tc>
      </w:tr>
    </w:tbl>
    <w:p w:rsidR="00177A5B" w:rsidRPr="00F24320" w:rsidRDefault="00177A5B">
      <w:pPr>
        <w:rPr>
          <w:rFonts w:cstheme="minorHAnsi"/>
        </w:rPr>
      </w:pPr>
    </w:p>
    <w:p w:rsidR="001F63BC" w:rsidRPr="00F24320" w:rsidRDefault="001F63BC">
      <w:pPr>
        <w:rPr>
          <w:rFonts w:cstheme="minorHAnsi"/>
          <w:bCs/>
        </w:rPr>
      </w:pPr>
      <w:r w:rsidRPr="00F24320">
        <w:rPr>
          <w:rFonts w:cstheme="minorHAnsi"/>
          <w:b/>
        </w:rPr>
        <w:t>Thesis title:</w:t>
      </w:r>
      <w:r w:rsidR="000637F9" w:rsidRPr="00F24320">
        <w:rPr>
          <w:rFonts w:cstheme="minorHAnsi"/>
          <w:b/>
        </w:rPr>
        <w:t xml:space="preserve"> </w:t>
      </w:r>
      <w:r w:rsidR="00F24320" w:rsidRPr="00F24320">
        <w:rPr>
          <w:rFonts w:cstheme="minorHAnsi"/>
          <w:bCs/>
        </w:rPr>
        <w:t>AUTOMATIC DETECTION OF CYBER SECURITY EVENTS FROM TURKISH TWITTER STREAM AND TURKISH NEWSPAPER DATA</w:t>
      </w:r>
    </w:p>
    <w:p w:rsidR="001F63BC" w:rsidRPr="00F24320" w:rsidRDefault="001F63BC">
      <w:pPr>
        <w:rPr>
          <w:rFonts w:cstheme="minorHAnsi"/>
          <w:b/>
        </w:rPr>
      </w:pPr>
    </w:p>
    <w:p w:rsidR="00AC6792" w:rsidRPr="00F24320" w:rsidRDefault="001F63BC">
      <w:pPr>
        <w:rPr>
          <w:rFonts w:cstheme="minorHAnsi"/>
          <w:b/>
        </w:rPr>
      </w:pPr>
      <w:r w:rsidRPr="00F24320">
        <w:rPr>
          <w:rFonts w:cstheme="minorHAnsi"/>
          <w:b/>
        </w:rPr>
        <w:t>Tezin başlığı:</w:t>
      </w:r>
      <w:r w:rsidR="00B91EF2" w:rsidRPr="00F24320">
        <w:rPr>
          <w:rFonts w:cstheme="minorHAnsi"/>
          <w:b/>
        </w:rPr>
        <w:t xml:space="preserve"> </w:t>
      </w:r>
      <w:r w:rsidR="00F24320" w:rsidRPr="00F24320">
        <w:rPr>
          <w:rFonts w:cstheme="minorHAnsi"/>
          <w:bCs/>
        </w:rPr>
        <w:t>TÜRKÇE TWİTTER AKIŞI VE TÜRKÇE GAZETE VERİLERİNDEN SİBER GÜVENLİK OLAYLARININ OTOMATİK TESPİT EDİLMESİ</w:t>
      </w:r>
    </w:p>
    <w:p w:rsidR="001F63BC" w:rsidRPr="00F24320" w:rsidRDefault="001F63BC">
      <w:pPr>
        <w:rPr>
          <w:rFonts w:cstheme="minorHAnsi"/>
          <w:b/>
          <w:sz w:val="20"/>
        </w:rPr>
      </w:pPr>
    </w:p>
    <w:p w:rsidR="00F24320" w:rsidRPr="00F24320" w:rsidRDefault="00177A5B" w:rsidP="00B537C6">
      <w:pPr>
        <w:jc w:val="both"/>
        <w:rPr>
          <w:rFonts w:cstheme="minorHAnsi"/>
        </w:rPr>
      </w:pPr>
      <w:r w:rsidRPr="00F24320">
        <w:rPr>
          <w:rFonts w:cstheme="minorHAnsi"/>
          <w:b/>
        </w:rPr>
        <w:t>Synopsis</w:t>
      </w:r>
      <w:r w:rsidR="00B537C6" w:rsidRPr="00F24320">
        <w:rPr>
          <w:rFonts w:cstheme="minorHAnsi"/>
        </w:rPr>
        <w:t xml:space="preserve">: </w:t>
      </w:r>
    </w:p>
    <w:p w:rsidR="00177A5B" w:rsidRPr="00F24320" w:rsidRDefault="00F24320" w:rsidP="00B537C6">
      <w:pPr>
        <w:jc w:val="both"/>
        <w:rPr>
          <w:rFonts w:cstheme="minorHAnsi"/>
          <w:color w:val="000000"/>
        </w:rPr>
      </w:pPr>
      <w:r w:rsidRPr="00F24320">
        <w:rPr>
          <w:rFonts w:cstheme="minorHAnsi"/>
        </w:rPr>
        <w:t xml:space="preserve">The </w:t>
      </w:r>
      <w:proofErr w:type="spellStart"/>
      <w:r w:rsidRPr="00F24320">
        <w:rPr>
          <w:rFonts w:cstheme="minorHAnsi"/>
        </w:rPr>
        <w:t>present</w:t>
      </w:r>
      <w:proofErr w:type="spellEnd"/>
      <w:r w:rsidRPr="00F24320">
        <w:rPr>
          <w:rFonts w:cstheme="minorHAnsi"/>
        </w:rPr>
        <w:t xml:space="preserve"> </w:t>
      </w:r>
      <w:proofErr w:type="spellStart"/>
      <w:r w:rsidRPr="00F24320">
        <w:rPr>
          <w:rFonts w:cstheme="minorHAnsi"/>
        </w:rPr>
        <w:t>thesis</w:t>
      </w:r>
      <w:proofErr w:type="spellEnd"/>
      <w:r w:rsidRPr="00F24320">
        <w:rPr>
          <w:rFonts w:cstheme="minorHAnsi"/>
        </w:rPr>
        <w:t xml:space="preserve"> </w:t>
      </w:r>
      <w:proofErr w:type="spellStart"/>
      <w:r w:rsidRPr="00F24320">
        <w:rPr>
          <w:rFonts w:cstheme="minorHAnsi"/>
        </w:rPr>
        <w:t>investigates</w:t>
      </w:r>
      <w:proofErr w:type="spellEnd"/>
      <w:r w:rsidRPr="00F24320">
        <w:rPr>
          <w:rFonts w:cstheme="minorHAnsi"/>
        </w:rPr>
        <w:t xml:space="preserve"> the </w:t>
      </w:r>
      <w:proofErr w:type="spellStart"/>
      <w:r w:rsidRPr="00F24320">
        <w:rPr>
          <w:rFonts w:cstheme="minorHAnsi"/>
        </w:rPr>
        <w:t>automatic</w:t>
      </w:r>
      <w:proofErr w:type="spellEnd"/>
      <w:r w:rsidRPr="00F24320">
        <w:rPr>
          <w:rFonts w:cstheme="minorHAnsi"/>
        </w:rPr>
        <w:t xml:space="preserve"> </w:t>
      </w:r>
      <w:proofErr w:type="spellStart"/>
      <w:r w:rsidRPr="00F24320">
        <w:rPr>
          <w:rFonts w:cstheme="minorHAnsi"/>
        </w:rPr>
        <w:t>detection</w:t>
      </w:r>
      <w:proofErr w:type="spellEnd"/>
      <w:r w:rsidRPr="00F24320">
        <w:rPr>
          <w:rFonts w:cstheme="minorHAnsi"/>
        </w:rPr>
        <w:t xml:space="preserve"> of </w:t>
      </w:r>
      <w:proofErr w:type="spellStart"/>
      <w:r w:rsidRPr="00F24320">
        <w:rPr>
          <w:rFonts w:cstheme="minorHAnsi"/>
        </w:rPr>
        <w:t>security</w:t>
      </w:r>
      <w:proofErr w:type="spellEnd"/>
      <w:r w:rsidRPr="00F24320">
        <w:rPr>
          <w:rFonts w:cstheme="minorHAnsi"/>
        </w:rPr>
        <w:t xml:space="preserve"> </w:t>
      </w:r>
      <w:proofErr w:type="spellStart"/>
      <w:r w:rsidRPr="00F24320">
        <w:rPr>
          <w:rFonts w:cstheme="minorHAnsi"/>
        </w:rPr>
        <w:t>incidents</w:t>
      </w:r>
      <w:proofErr w:type="spellEnd"/>
      <w:r w:rsidRPr="00F24320">
        <w:rPr>
          <w:rFonts w:cstheme="minorHAnsi"/>
        </w:rPr>
        <w:t xml:space="preserve"> in </w:t>
      </w:r>
      <w:proofErr w:type="spellStart"/>
      <w:r w:rsidRPr="00F24320">
        <w:rPr>
          <w:rFonts w:cstheme="minorHAnsi"/>
        </w:rPr>
        <w:t>Turkish</w:t>
      </w:r>
      <w:proofErr w:type="spellEnd"/>
      <w:r w:rsidRPr="00F24320">
        <w:rPr>
          <w:rFonts w:cstheme="minorHAnsi"/>
        </w:rPr>
        <w:t xml:space="preserve"> </w:t>
      </w:r>
      <w:proofErr w:type="spellStart"/>
      <w:r w:rsidRPr="00F24320">
        <w:rPr>
          <w:rFonts w:cstheme="minorHAnsi"/>
        </w:rPr>
        <w:t>by</w:t>
      </w:r>
      <w:proofErr w:type="spellEnd"/>
      <w:r w:rsidRPr="00F24320">
        <w:rPr>
          <w:rFonts w:cstheme="minorHAnsi"/>
        </w:rPr>
        <w:t xml:space="preserve"> </w:t>
      </w:r>
      <w:proofErr w:type="spellStart"/>
      <w:r w:rsidRPr="00F24320">
        <w:rPr>
          <w:rFonts w:cstheme="minorHAnsi"/>
        </w:rPr>
        <w:t>processing</w:t>
      </w:r>
      <w:proofErr w:type="spellEnd"/>
      <w:r w:rsidRPr="00F24320">
        <w:rPr>
          <w:rFonts w:cstheme="minorHAnsi"/>
        </w:rPr>
        <w:t xml:space="preserve"> </w:t>
      </w:r>
      <w:proofErr w:type="spellStart"/>
      <w:r w:rsidRPr="00F24320">
        <w:rPr>
          <w:rFonts w:cstheme="minorHAnsi"/>
        </w:rPr>
        <w:t>Twitter</w:t>
      </w:r>
      <w:proofErr w:type="spellEnd"/>
      <w:r w:rsidRPr="00F24320">
        <w:rPr>
          <w:rFonts w:cstheme="minorHAnsi"/>
        </w:rPr>
        <w:t xml:space="preserve"> </w:t>
      </w:r>
      <w:proofErr w:type="spellStart"/>
      <w:r w:rsidRPr="00F24320">
        <w:rPr>
          <w:rFonts w:cstheme="minorHAnsi"/>
        </w:rPr>
        <w:t>and</w:t>
      </w:r>
      <w:proofErr w:type="spellEnd"/>
      <w:r w:rsidRPr="00F24320">
        <w:rPr>
          <w:rFonts w:cstheme="minorHAnsi"/>
        </w:rPr>
        <w:t xml:space="preserve"> </w:t>
      </w:r>
      <w:proofErr w:type="spellStart"/>
      <w:r w:rsidRPr="00F24320">
        <w:rPr>
          <w:rFonts w:cstheme="minorHAnsi"/>
        </w:rPr>
        <w:t>news</w:t>
      </w:r>
      <w:proofErr w:type="spellEnd"/>
      <w:r w:rsidRPr="00F24320">
        <w:rPr>
          <w:rFonts w:cstheme="minorHAnsi"/>
        </w:rPr>
        <w:t xml:space="preserve"> </w:t>
      </w:r>
      <w:proofErr w:type="spellStart"/>
      <w:r w:rsidRPr="00F24320">
        <w:rPr>
          <w:rFonts w:cstheme="minorHAnsi"/>
        </w:rPr>
        <w:t>media</w:t>
      </w:r>
      <w:proofErr w:type="spellEnd"/>
      <w:r w:rsidRPr="00F24320">
        <w:rPr>
          <w:rFonts w:cstheme="minorHAnsi"/>
        </w:rPr>
        <w:t xml:space="preserve">. </w:t>
      </w:r>
      <w:proofErr w:type="spellStart"/>
      <w:r w:rsidRPr="00F24320">
        <w:rPr>
          <w:rFonts w:cstheme="minorHAnsi"/>
        </w:rPr>
        <w:t>It</w:t>
      </w:r>
      <w:proofErr w:type="spellEnd"/>
      <w:r w:rsidRPr="00F24320">
        <w:rPr>
          <w:rFonts w:cstheme="minorHAnsi"/>
        </w:rPr>
        <w:t xml:space="preserve"> </w:t>
      </w:r>
      <w:proofErr w:type="spellStart"/>
      <w:r w:rsidRPr="00F24320">
        <w:rPr>
          <w:rFonts w:cstheme="minorHAnsi"/>
        </w:rPr>
        <w:t>proposes</w:t>
      </w:r>
      <w:proofErr w:type="spellEnd"/>
      <w:r w:rsidRPr="00F24320">
        <w:rPr>
          <w:rFonts w:cstheme="minorHAnsi"/>
        </w:rPr>
        <w:t xml:space="preserve"> an </w:t>
      </w:r>
      <w:proofErr w:type="spellStart"/>
      <w:r w:rsidRPr="00F24320">
        <w:rPr>
          <w:rFonts w:cstheme="minorHAnsi"/>
        </w:rPr>
        <w:t>automatic</w:t>
      </w:r>
      <w:proofErr w:type="spellEnd"/>
      <w:r w:rsidRPr="00F24320">
        <w:rPr>
          <w:rFonts w:cstheme="minorHAnsi"/>
        </w:rPr>
        <w:t xml:space="preserve">, </w:t>
      </w:r>
      <w:proofErr w:type="spellStart"/>
      <w:r w:rsidRPr="00F24320">
        <w:rPr>
          <w:rFonts w:cstheme="minorHAnsi"/>
        </w:rPr>
        <w:t>Turkish</w:t>
      </w:r>
      <w:proofErr w:type="spellEnd"/>
      <w:r w:rsidRPr="00F24320">
        <w:rPr>
          <w:rFonts w:cstheme="minorHAnsi"/>
        </w:rPr>
        <w:t xml:space="preserve"> </w:t>
      </w:r>
      <w:proofErr w:type="spellStart"/>
      <w:r w:rsidRPr="00F24320">
        <w:rPr>
          <w:rFonts w:cstheme="minorHAnsi"/>
        </w:rPr>
        <w:t>specific</w:t>
      </w:r>
      <w:proofErr w:type="spellEnd"/>
      <w:r w:rsidRPr="00F24320">
        <w:rPr>
          <w:rFonts w:cstheme="minorHAnsi"/>
        </w:rPr>
        <w:t xml:space="preserve"> software </w:t>
      </w:r>
      <w:proofErr w:type="spellStart"/>
      <w:r w:rsidRPr="00F24320">
        <w:rPr>
          <w:rFonts w:cstheme="minorHAnsi"/>
        </w:rPr>
        <w:t>system</w:t>
      </w:r>
      <w:proofErr w:type="spellEnd"/>
      <w:r w:rsidRPr="00F24320">
        <w:rPr>
          <w:rFonts w:cstheme="minorHAnsi"/>
        </w:rPr>
        <w:t xml:space="preserve"> </w:t>
      </w:r>
      <w:proofErr w:type="spellStart"/>
      <w:r w:rsidRPr="00F24320">
        <w:rPr>
          <w:rFonts w:cstheme="minorHAnsi"/>
        </w:rPr>
        <w:t>that</w:t>
      </w:r>
      <w:proofErr w:type="spellEnd"/>
      <w:r w:rsidRPr="00F24320">
        <w:rPr>
          <w:rFonts w:cstheme="minorHAnsi"/>
        </w:rPr>
        <w:t xml:space="preserve"> can </w:t>
      </w:r>
      <w:proofErr w:type="spellStart"/>
      <w:r w:rsidRPr="00F24320">
        <w:rPr>
          <w:rFonts w:cstheme="minorHAnsi"/>
        </w:rPr>
        <w:t>detect</w:t>
      </w:r>
      <w:proofErr w:type="spellEnd"/>
      <w:r w:rsidRPr="00F24320">
        <w:rPr>
          <w:rFonts w:cstheme="minorHAnsi"/>
        </w:rPr>
        <w:t xml:space="preserve"> </w:t>
      </w:r>
      <w:proofErr w:type="spellStart"/>
      <w:r w:rsidRPr="00F24320">
        <w:rPr>
          <w:rFonts w:cstheme="minorHAnsi"/>
        </w:rPr>
        <w:t>cybersecurity</w:t>
      </w:r>
      <w:proofErr w:type="spellEnd"/>
      <w:r w:rsidRPr="00F24320">
        <w:rPr>
          <w:rFonts w:cstheme="minorHAnsi"/>
        </w:rPr>
        <w:t xml:space="preserve"> </w:t>
      </w:r>
      <w:proofErr w:type="spellStart"/>
      <w:r w:rsidRPr="00F24320">
        <w:rPr>
          <w:rFonts w:cstheme="minorHAnsi"/>
        </w:rPr>
        <w:t>events</w:t>
      </w:r>
      <w:proofErr w:type="spellEnd"/>
      <w:r w:rsidRPr="00F24320">
        <w:rPr>
          <w:rFonts w:cstheme="minorHAnsi"/>
        </w:rPr>
        <w:t xml:space="preserve"> in </w:t>
      </w:r>
      <w:proofErr w:type="spellStart"/>
      <w:r w:rsidRPr="00F24320">
        <w:rPr>
          <w:rFonts w:cstheme="minorHAnsi"/>
        </w:rPr>
        <w:t>real</w:t>
      </w:r>
      <w:proofErr w:type="spellEnd"/>
      <w:r w:rsidRPr="00F24320">
        <w:rPr>
          <w:rFonts w:cstheme="minorHAnsi"/>
        </w:rPr>
        <w:t xml:space="preserve"> time.</w:t>
      </w:r>
    </w:p>
    <w:p w:rsidR="00177A5B" w:rsidRPr="00F24320" w:rsidRDefault="00177A5B">
      <w:pPr>
        <w:rPr>
          <w:rFonts w:cstheme="minorHAnsi"/>
          <w:sz w:val="20"/>
        </w:rPr>
      </w:pPr>
    </w:p>
    <w:p w:rsidR="00E84AD8" w:rsidRPr="00F24320" w:rsidRDefault="00177A5B" w:rsidP="00291B64">
      <w:pPr>
        <w:jc w:val="both"/>
        <w:rPr>
          <w:rFonts w:cstheme="minorHAnsi"/>
        </w:rPr>
      </w:pPr>
      <w:r w:rsidRPr="00F24320">
        <w:rPr>
          <w:rFonts w:cstheme="minorHAnsi"/>
          <w:b/>
        </w:rPr>
        <w:t>Sinopsis</w:t>
      </w:r>
      <w:r w:rsidR="00291B64" w:rsidRPr="00F24320">
        <w:rPr>
          <w:rFonts w:cstheme="minorHAnsi"/>
          <w:sz w:val="20"/>
        </w:rPr>
        <w:t xml:space="preserve">: </w:t>
      </w:r>
    </w:p>
    <w:p w:rsidR="00E84AD8" w:rsidRPr="00F24320" w:rsidRDefault="00F24320" w:rsidP="00F24320">
      <w:pPr>
        <w:jc w:val="both"/>
        <w:rPr>
          <w:rFonts w:cstheme="minorHAnsi"/>
          <w:szCs w:val="32"/>
        </w:rPr>
      </w:pPr>
      <w:r w:rsidRPr="00F24320">
        <w:rPr>
          <w:rFonts w:cstheme="minorHAnsi"/>
          <w:szCs w:val="32"/>
        </w:rPr>
        <w:t xml:space="preserve">Bu tez, </w:t>
      </w:r>
      <w:proofErr w:type="spellStart"/>
      <w:r w:rsidRPr="00F24320">
        <w:rPr>
          <w:rFonts w:cstheme="minorHAnsi"/>
          <w:szCs w:val="32"/>
        </w:rPr>
        <w:t>Twitter</w:t>
      </w:r>
      <w:proofErr w:type="spellEnd"/>
      <w:r w:rsidRPr="00F24320">
        <w:rPr>
          <w:rFonts w:cstheme="minorHAnsi"/>
          <w:szCs w:val="32"/>
        </w:rPr>
        <w:t xml:space="preserve"> ve haber medya kaynaklarındaki Türkçe metinleri işleyerek güvenlik olaylarının otomatik olarak tespit edilmesini araştırmaktadır. Siber güvenlik olaylarını gerçek zamanlı olarak tespit edebilen otomatik, Türk diline özgü bir yazılım sistemi önermektedir.</w:t>
      </w:r>
    </w:p>
    <w:p w:rsidR="00F24320" w:rsidRPr="00F24320" w:rsidRDefault="00F24320">
      <w:pPr>
        <w:rPr>
          <w:rFonts w:cstheme="minorHAnsi"/>
          <w:sz w:val="20"/>
        </w:rPr>
      </w:pPr>
    </w:p>
    <w:p w:rsidR="00F24320" w:rsidRPr="00F24320" w:rsidRDefault="00F24320">
      <w:pPr>
        <w:rPr>
          <w:rFonts w:cstheme="minorHAnsi"/>
          <w:sz w:val="20"/>
        </w:rPr>
      </w:pPr>
    </w:p>
    <w:p w:rsidR="00F24320" w:rsidRPr="00F24320" w:rsidRDefault="0090371B" w:rsidP="003A54D1">
      <w:pPr>
        <w:jc w:val="both"/>
        <w:rPr>
          <w:rFonts w:cstheme="minorHAnsi"/>
          <w:b/>
        </w:rPr>
      </w:pPr>
      <w:proofErr w:type="spellStart"/>
      <w:r w:rsidRPr="00F24320">
        <w:rPr>
          <w:rFonts w:cstheme="minorHAnsi"/>
          <w:b/>
        </w:rPr>
        <w:t>Abstract</w:t>
      </w:r>
      <w:proofErr w:type="spellEnd"/>
      <w:r w:rsidR="00F24320" w:rsidRPr="00F24320">
        <w:rPr>
          <w:rFonts w:cstheme="minorHAnsi"/>
          <w:b/>
        </w:rPr>
        <w:t xml:space="preserve">: </w:t>
      </w:r>
    </w:p>
    <w:p w:rsidR="00F24320" w:rsidRPr="00F24320" w:rsidRDefault="00F24320" w:rsidP="00F24320">
      <w:pPr>
        <w:ind w:firstLine="720"/>
        <w:jc w:val="both"/>
        <w:rPr>
          <w:rFonts w:cstheme="minorHAnsi"/>
          <w:noProof/>
          <w:sz w:val="22"/>
          <w:szCs w:val="22"/>
        </w:rPr>
      </w:pPr>
      <w:r w:rsidRPr="00F24320">
        <w:rPr>
          <w:rFonts w:cstheme="minorHAnsi"/>
          <w:noProof/>
          <w:sz w:val="22"/>
          <w:szCs w:val="22"/>
        </w:rPr>
        <w:t>Cybersecurity experts scan the internet and face security events that influence users, institutions, and governments. An information security analyst regularly examines sources to stay up to date on security events in her/his domain of expertise. This may lead to a heavy workload for the information analysts if they do not have proper tools for security event investigation. For example, an information analyst may want to stay aware of cybersecurity events, such as a DDoS (Distributed Denial of Service) attack on a government agency website. The earlier they detect and understand the threats, the longer time remaining to alleviate the obstacle and to investigate the event. Therefore, information security analysts need to establish and keep situational awareness active about the security events and their likely effects. However, due to the large volume of information flow, it may be difficult for security analysts and researchers to detect and analyze security events timely. There have been attempts to solve this problem both from an academic perspective and engineering purposes.</w:t>
      </w:r>
    </w:p>
    <w:p w:rsidR="00F24320" w:rsidRPr="00F24320" w:rsidRDefault="00F24320" w:rsidP="00F24320">
      <w:pPr>
        <w:ind w:firstLine="720"/>
        <w:jc w:val="both"/>
        <w:rPr>
          <w:rFonts w:cstheme="minorHAnsi"/>
          <w:noProof/>
          <w:sz w:val="22"/>
          <w:szCs w:val="22"/>
        </w:rPr>
      </w:pPr>
    </w:p>
    <w:p w:rsidR="00F24320" w:rsidRPr="00F24320" w:rsidRDefault="00F24320" w:rsidP="00F24320">
      <w:pPr>
        <w:ind w:firstLine="720"/>
        <w:jc w:val="both"/>
        <w:rPr>
          <w:rFonts w:cstheme="minorHAnsi"/>
          <w:noProof/>
          <w:sz w:val="22"/>
          <w:szCs w:val="22"/>
        </w:rPr>
      </w:pPr>
      <w:r w:rsidRPr="00F24320">
        <w:rPr>
          <w:rFonts w:cstheme="minorHAnsi"/>
          <w:noProof/>
          <w:sz w:val="22"/>
          <w:szCs w:val="22"/>
        </w:rPr>
        <w:t xml:space="preserve"> A recent challenge in this domain is that the internet community use different languages to share information. For instance, information about security events in Turkey is mostly shared on the internet in Turkish. The present thesis investigates the automatic detection of security incidents in Turkish by processing Twitter and news media. It proposes an automatic, Turkish specific software system that can detect cybersecurity events in real time.</w:t>
      </w:r>
    </w:p>
    <w:p w:rsidR="00F24320" w:rsidRPr="00F24320" w:rsidRDefault="00F24320" w:rsidP="00F24320">
      <w:pPr>
        <w:ind w:firstLine="720"/>
        <w:jc w:val="both"/>
        <w:rPr>
          <w:rFonts w:cstheme="minorHAnsi"/>
          <w:noProof/>
          <w:sz w:val="22"/>
          <w:szCs w:val="22"/>
        </w:rPr>
      </w:pPr>
    </w:p>
    <w:p w:rsidR="00F24320" w:rsidRPr="00F24320" w:rsidRDefault="00F24320" w:rsidP="00F24320">
      <w:pPr>
        <w:jc w:val="both"/>
        <w:rPr>
          <w:rFonts w:cstheme="minorHAnsi"/>
          <w:noProof/>
          <w:sz w:val="22"/>
          <w:szCs w:val="18"/>
        </w:rPr>
      </w:pPr>
      <w:r w:rsidRPr="00F24320">
        <w:rPr>
          <w:rFonts w:cstheme="minorHAnsi"/>
          <w:noProof/>
          <w:sz w:val="22"/>
          <w:szCs w:val="18"/>
        </w:rPr>
        <w:t>K</w:t>
      </w:r>
      <w:r w:rsidRPr="00F24320">
        <w:rPr>
          <w:rFonts w:cstheme="minorHAnsi"/>
          <w:noProof/>
          <w:spacing w:val="3"/>
          <w:sz w:val="22"/>
          <w:szCs w:val="18"/>
        </w:rPr>
        <w:t>e</w:t>
      </w:r>
      <w:r w:rsidRPr="00F24320">
        <w:rPr>
          <w:rFonts w:cstheme="minorHAnsi"/>
          <w:noProof/>
          <w:spacing w:val="-5"/>
          <w:sz w:val="22"/>
          <w:szCs w:val="18"/>
        </w:rPr>
        <w:t>y</w:t>
      </w:r>
      <w:r w:rsidRPr="00F24320">
        <w:rPr>
          <w:rFonts w:cstheme="minorHAnsi"/>
          <w:noProof/>
          <w:sz w:val="22"/>
          <w:szCs w:val="18"/>
        </w:rPr>
        <w:t>wo</w:t>
      </w:r>
      <w:r w:rsidRPr="00F24320">
        <w:rPr>
          <w:rFonts w:cstheme="minorHAnsi"/>
          <w:noProof/>
          <w:spacing w:val="-1"/>
          <w:sz w:val="22"/>
          <w:szCs w:val="18"/>
        </w:rPr>
        <w:t>r</w:t>
      </w:r>
      <w:r w:rsidRPr="00F24320">
        <w:rPr>
          <w:rFonts w:cstheme="minorHAnsi"/>
          <w:noProof/>
          <w:sz w:val="22"/>
          <w:szCs w:val="18"/>
        </w:rPr>
        <w:t xml:space="preserve">ds: Cyber Security, Event Detection, Turkish, Twitter, Hurriyet Newspaper. </w:t>
      </w:r>
    </w:p>
    <w:p w:rsidR="00F24320" w:rsidRPr="00F24320" w:rsidRDefault="00F24320" w:rsidP="003A54D1">
      <w:pPr>
        <w:jc w:val="both"/>
        <w:rPr>
          <w:rFonts w:cstheme="minorHAnsi"/>
          <w:b/>
        </w:rPr>
      </w:pPr>
    </w:p>
    <w:p w:rsidR="00F24320" w:rsidRPr="00F24320" w:rsidRDefault="00F24320" w:rsidP="003A54D1">
      <w:pPr>
        <w:jc w:val="both"/>
        <w:rPr>
          <w:rFonts w:cstheme="minorHAnsi"/>
          <w:b/>
        </w:rPr>
      </w:pPr>
    </w:p>
    <w:p w:rsidR="00F24320" w:rsidRPr="00F24320" w:rsidRDefault="00F24320" w:rsidP="003A54D1">
      <w:pPr>
        <w:jc w:val="both"/>
        <w:rPr>
          <w:rFonts w:cstheme="minorHAnsi"/>
          <w:b/>
        </w:rPr>
      </w:pPr>
    </w:p>
    <w:p w:rsidR="00BE45FF" w:rsidRPr="00F24320" w:rsidRDefault="00BE45FF" w:rsidP="00E9514C">
      <w:pPr>
        <w:jc w:val="both"/>
        <w:rPr>
          <w:rFonts w:cstheme="minorHAnsi"/>
          <w:b/>
        </w:rPr>
      </w:pPr>
    </w:p>
    <w:p w:rsidR="0090371B" w:rsidRPr="00F24320" w:rsidRDefault="0090371B" w:rsidP="003A54D1">
      <w:pPr>
        <w:jc w:val="both"/>
        <w:rPr>
          <w:rFonts w:cstheme="minorHAnsi"/>
          <w:szCs w:val="27"/>
          <w:shd w:val="clear" w:color="auto" w:fill="FFFFFF"/>
        </w:rPr>
      </w:pPr>
      <w:r w:rsidRPr="00F24320">
        <w:rPr>
          <w:rFonts w:cstheme="minorHAnsi"/>
          <w:b/>
        </w:rPr>
        <w:t>Özet</w:t>
      </w:r>
      <w:r w:rsidRPr="00F24320">
        <w:rPr>
          <w:rFonts w:cstheme="minorHAnsi"/>
          <w:b/>
          <w:sz w:val="20"/>
        </w:rPr>
        <w:t xml:space="preserve">: </w:t>
      </w:r>
    </w:p>
    <w:p w:rsidR="00F24320" w:rsidRPr="00F24320" w:rsidRDefault="00F24320" w:rsidP="00F24320">
      <w:pPr>
        <w:ind w:firstLine="720"/>
        <w:jc w:val="both"/>
        <w:rPr>
          <w:rFonts w:cstheme="minorHAnsi"/>
          <w:noProof/>
          <w:sz w:val="22"/>
          <w:szCs w:val="18"/>
        </w:rPr>
      </w:pPr>
      <w:r w:rsidRPr="00F24320">
        <w:rPr>
          <w:rFonts w:cstheme="minorHAnsi"/>
          <w:noProof/>
          <w:sz w:val="22"/>
          <w:szCs w:val="18"/>
        </w:rPr>
        <w:t>Siber güvenlik uzmanları interneti taramakta ve kullanıcıları, kurumları ve hükümetleri etkileyen güvenlik olaylarıyla karşı karşıya kalmaktalar.</w:t>
      </w:r>
      <w:r w:rsidRPr="00F24320">
        <w:rPr>
          <w:rFonts w:cstheme="minorHAnsi"/>
          <w:sz w:val="22"/>
          <w:szCs w:val="18"/>
        </w:rPr>
        <w:t xml:space="preserve"> </w:t>
      </w:r>
      <w:r w:rsidRPr="00F24320">
        <w:rPr>
          <w:rFonts w:cstheme="minorHAnsi"/>
          <w:noProof/>
          <w:sz w:val="22"/>
          <w:szCs w:val="18"/>
        </w:rPr>
        <w:t xml:space="preserve">Bir bilgi güvenliği analisti, kendi uzmanlık alanındaki güvenlik olaylarından haberdar olmak için kaynakları düzenli olarak inceler. Bu incelemeler, güvenlik olay incelemesi için uygun araçları yoksa, bilgi analistleri için ağır bir iş yüküne yol açabilir. Örneğin, bir bilgi analisti, bir devlet kurumu web sitesine yapılan </w:t>
      </w:r>
      <w:proofErr w:type="spellStart"/>
      <w:r w:rsidRPr="00F24320">
        <w:rPr>
          <w:rFonts w:cstheme="minorHAnsi"/>
          <w:sz w:val="22"/>
          <w:szCs w:val="18"/>
        </w:rPr>
        <w:t>DDoS</w:t>
      </w:r>
      <w:proofErr w:type="spellEnd"/>
      <w:r w:rsidRPr="00F24320">
        <w:rPr>
          <w:rFonts w:cstheme="minorHAnsi"/>
          <w:noProof/>
          <w:sz w:val="22"/>
          <w:szCs w:val="18"/>
        </w:rPr>
        <w:t xml:space="preserve"> (Dağıtılmış Hizmet Reddi) saldırısı gibi siber güvenlik olaylarından haberdar kalmak isteyebilir. Tehditleri ne kadar erken saptar ve anlarsa, engeli azaltmak ve gerçekleşen olayı araştırmak için o kadar uzun süresi kalır. Bu nedenle, bilgi güvenliği analistlerinin, güvenlik olayları ve muhtemel etkileri hakkında durumsal farkındalıklarını oluşturmaları ve aktif tutmaları gerekir. Bununla birlikte, büyük miktarda bilgi akışı nedeniyle, güvenlik analistlerinin ve araştırmacıların güvenlik olaylarını zamanında tespit etmesi ve analiz etmesi zor olabilir. Bu sorunu hem akademik açıdan hem de mühendislik odaklı çözme girişimleri bulunmaktadır.</w:t>
      </w:r>
    </w:p>
    <w:p w:rsidR="00F24320" w:rsidRPr="00F24320" w:rsidRDefault="00F24320" w:rsidP="00F24320">
      <w:pPr>
        <w:ind w:firstLine="720"/>
        <w:jc w:val="both"/>
        <w:rPr>
          <w:rFonts w:cstheme="minorHAnsi"/>
          <w:noProof/>
          <w:sz w:val="22"/>
          <w:szCs w:val="18"/>
        </w:rPr>
      </w:pPr>
    </w:p>
    <w:p w:rsidR="00F24320" w:rsidRPr="00F24320" w:rsidRDefault="00F24320" w:rsidP="00F24320">
      <w:pPr>
        <w:ind w:firstLine="720"/>
        <w:jc w:val="both"/>
        <w:rPr>
          <w:rFonts w:cstheme="minorHAnsi"/>
          <w:noProof/>
          <w:sz w:val="22"/>
          <w:szCs w:val="18"/>
        </w:rPr>
      </w:pPr>
      <w:r w:rsidRPr="00F24320">
        <w:rPr>
          <w:rFonts w:cstheme="minorHAnsi"/>
          <w:noProof/>
          <w:sz w:val="22"/>
          <w:szCs w:val="18"/>
        </w:rPr>
        <w:t xml:space="preserve">Bu alandaki son zorluk, internet camiasının bilgi paylaşmak için farklı diller kullanmasıdır. Örneğin, Türkiye ile ilgisi bulunan güvenlik olaylarına ait bilgiler internette çoğunlukla Türkçe olarak paylaşılmaktadır. </w:t>
      </w:r>
      <w:bookmarkStart w:id="0" w:name="_Hlk15340368"/>
      <w:r w:rsidRPr="00F24320">
        <w:rPr>
          <w:rFonts w:cstheme="minorHAnsi"/>
          <w:noProof/>
          <w:sz w:val="22"/>
          <w:szCs w:val="18"/>
        </w:rPr>
        <w:t>Bu tez, Twitter ve haber medya kaynaklarındaki Türkçe metinleri işleyerek güvenlik olaylarının otomatik olarak tespit edilmesini araştırmaktadır. Siber güvenlik olaylarını gerçek zamanlı olarak tespit edebilen otomatik, Türk diline özgü bir yazılım sistemi önermektedir.</w:t>
      </w:r>
    </w:p>
    <w:bookmarkEnd w:id="0"/>
    <w:p w:rsidR="00F24320" w:rsidRPr="00F24320" w:rsidRDefault="00F24320" w:rsidP="00F24320">
      <w:pPr>
        <w:ind w:firstLine="720"/>
        <w:jc w:val="both"/>
        <w:rPr>
          <w:rFonts w:cstheme="minorHAnsi"/>
          <w:noProof/>
          <w:sz w:val="22"/>
          <w:szCs w:val="18"/>
        </w:rPr>
      </w:pPr>
    </w:p>
    <w:p w:rsidR="00F24320" w:rsidRPr="00F24320" w:rsidRDefault="00F24320" w:rsidP="00F24320">
      <w:pPr>
        <w:jc w:val="both"/>
        <w:rPr>
          <w:rFonts w:cstheme="minorHAnsi"/>
          <w:noProof/>
          <w:sz w:val="22"/>
          <w:szCs w:val="18"/>
        </w:rPr>
      </w:pPr>
      <w:r w:rsidRPr="00F24320">
        <w:rPr>
          <w:rFonts w:cstheme="minorHAnsi"/>
          <w:noProof/>
          <w:sz w:val="22"/>
          <w:szCs w:val="18"/>
        </w:rPr>
        <w:t>Anahtar Sözcükler: Siber Güvenlik, Olay Tespiti, Türkçe, Twitter, Hürriyet Gazetesi.</w:t>
      </w:r>
    </w:p>
    <w:p w:rsidR="003A54D1" w:rsidRPr="00F24320" w:rsidRDefault="003A54D1" w:rsidP="003A54D1">
      <w:pPr>
        <w:jc w:val="both"/>
        <w:rPr>
          <w:rFonts w:cstheme="minorHAnsi"/>
          <w:szCs w:val="27"/>
          <w:shd w:val="clear" w:color="auto" w:fill="FFFFFF"/>
        </w:rPr>
      </w:pPr>
    </w:p>
    <w:p w:rsidR="003A54D1" w:rsidRPr="00F24320" w:rsidRDefault="003A54D1" w:rsidP="003A54D1">
      <w:pPr>
        <w:jc w:val="both"/>
        <w:rPr>
          <w:rFonts w:cstheme="minorHAnsi"/>
          <w:szCs w:val="27"/>
          <w:shd w:val="clear" w:color="auto" w:fill="FFFFFF"/>
        </w:rPr>
      </w:pPr>
    </w:p>
    <w:p w:rsidR="003A54D1" w:rsidRDefault="007E7688" w:rsidP="003A54D1">
      <w:pPr>
        <w:jc w:val="both"/>
        <w:rPr>
          <w:rFonts w:cstheme="minorHAnsi"/>
          <w:sz w:val="18"/>
        </w:rPr>
      </w:pPr>
      <w:r>
        <w:rPr>
          <w:noProof/>
        </w:rPr>
        <w:lastRenderedPageBreak/>
        <w:drawing>
          <wp:inline distT="0" distB="0" distL="0" distR="0">
            <wp:extent cx="5354320" cy="8893810"/>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54320" cy="8893810"/>
                    </a:xfrm>
                    <a:prstGeom prst="rect">
                      <a:avLst/>
                    </a:prstGeom>
                    <a:noFill/>
                    <a:ln>
                      <a:noFill/>
                    </a:ln>
                  </pic:spPr>
                </pic:pic>
              </a:graphicData>
            </a:graphic>
          </wp:inline>
        </w:drawing>
      </w:r>
      <w:bookmarkStart w:id="1" w:name="_GoBack"/>
      <w:bookmarkEnd w:id="1"/>
    </w:p>
    <w:p w:rsidR="00F24320" w:rsidRDefault="00F24320" w:rsidP="003A54D1">
      <w:pPr>
        <w:jc w:val="both"/>
        <w:rPr>
          <w:rFonts w:cstheme="minorHAnsi"/>
          <w:sz w:val="18"/>
        </w:rPr>
      </w:pPr>
    </w:p>
    <w:p w:rsidR="00F24320" w:rsidRPr="00F24320" w:rsidRDefault="00F24320" w:rsidP="003A54D1">
      <w:pPr>
        <w:jc w:val="both"/>
        <w:rPr>
          <w:rFonts w:cstheme="minorHAnsi"/>
          <w:sz w:val="18"/>
        </w:rPr>
      </w:pPr>
    </w:p>
    <w:p w:rsidR="00177A5B" w:rsidRPr="00F24320" w:rsidRDefault="0090371B">
      <w:pPr>
        <w:rPr>
          <w:rFonts w:cstheme="minorHAnsi"/>
          <w:sz w:val="20"/>
        </w:rPr>
      </w:pPr>
      <w:r w:rsidRPr="00F24320">
        <w:rPr>
          <w:rFonts w:cstheme="minorHAnsi"/>
          <w:b/>
          <w:sz w:val="20"/>
        </w:rPr>
        <w:t>İmge:</w:t>
      </w:r>
      <w:r w:rsidRPr="00F24320">
        <w:rPr>
          <w:rFonts w:cstheme="minorHAnsi"/>
          <w:sz w:val="20"/>
        </w:rPr>
        <w:t xml:space="preserve"> [</w:t>
      </w:r>
      <w:r w:rsidR="00177A5B" w:rsidRPr="00F24320">
        <w:rPr>
          <w:rFonts w:cstheme="minorHAnsi"/>
          <w:sz w:val="20"/>
          <w:u w:val="single"/>
        </w:rPr>
        <w:t>Tezi temsil eden bir adet imge (grafik, resim, figür, fotoğraf) Word dosyasının içine eklenecektir. İmge PNG formatında</w:t>
      </w:r>
      <w:r w:rsidR="00AC6792" w:rsidRPr="00F24320">
        <w:rPr>
          <w:rFonts w:cstheme="minorHAnsi"/>
          <w:sz w:val="20"/>
          <w:u w:val="single"/>
        </w:rPr>
        <w:t xml:space="preserve">, </w:t>
      </w:r>
      <w:r w:rsidR="00177A5B" w:rsidRPr="00F24320">
        <w:rPr>
          <w:rFonts w:cstheme="minorHAnsi"/>
          <w:sz w:val="20"/>
          <w:u w:val="single"/>
        </w:rPr>
        <w:t xml:space="preserve">en az </w:t>
      </w:r>
      <w:r w:rsidR="00AC6792" w:rsidRPr="00F24320">
        <w:rPr>
          <w:rFonts w:cstheme="minorHAnsi"/>
          <w:sz w:val="20"/>
          <w:u w:val="single"/>
        </w:rPr>
        <w:t xml:space="preserve">180x180 pixel boyunda, </w:t>
      </w:r>
      <w:r w:rsidR="00177A5B" w:rsidRPr="00F24320">
        <w:rPr>
          <w:rFonts w:cstheme="minorHAnsi"/>
          <w:sz w:val="20"/>
          <w:u w:val="single"/>
        </w:rPr>
        <w:t xml:space="preserve">70 ppi çözünürlükte olacaktır. En/boy oranı </w:t>
      </w:r>
      <w:r w:rsidRPr="00F24320">
        <w:rPr>
          <w:rFonts w:cstheme="minorHAnsi"/>
          <w:sz w:val="20"/>
          <w:u w:val="single"/>
        </w:rPr>
        <w:t xml:space="preserve">1:1 ve </w:t>
      </w:r>
      <w:r w:rsidR="00AC6792" w:rsidRPr="00F24320">
        <w:rPr>
          <w:rFonts w:cstheme="minorHAnsi"/>
          <w:sz w:val="20"/>
          <w:u w:val="single"/>
        </w:rPr>
        <w:t>4</w:t>
      </w:r>
      <w:r w:rsidRPr="00F24320">
        <w:rPr>
          <w:rFonts w:cstheme="minorHAnsi"/>
          <w:sz w:val="20"/>
          <w:u w:val="single"/>
        </w:rPr>
        <w:t>:</w:t>
      </w:r>
      <w:r w:rsidR="00AC6792" w:rsidRPr="00F24320">
        <w:rPr>
          <w:rFonts w:cstheme="minorHAnsi"/>
          <w:sz w:val="20"/>
          <w:u w:val="single"/>
        </w:rPr>
        <w:t>3</w:t>
      </w:r>
      <w:r w:rsidRPr="00F24320">
        <w:rPr>
          <w:rFonts w:cstheme="minorHAnsi"/>
          <w:sz w:val="20"/>
          <w:u w:val="single"/>
        </w:rPr>
        <w:t xml:space="preserve"> arasında olacak.</w:t>
      </w:r>
      <w:r w:rsidRPr="00F24320">
        <w:rPr>
          <w:rFonts w:cstheme="minorHAnsi"/>
          <w:sz w:val="20"/>
        </w:rPr>
        <w:t>]</w:t>
      </w:r>
    </w:p>
    <w:p w:rsidR="00AC6792" w:rsidRPr="00F24320" w:rsidRDefault="00AC6792">
      <w:pPr>
        <w:rPr>
          <w:rFonts w:cstheme="minorHAnsi"/>
          <w:sz w:val="20"/>
        </w:rPr>
      </w:pPr>
    </w:p>
    <w:p w:rsidR="00AC6792" w:rsidRPr="00F24320" w:rsidRDefault="00AC6792">
      <w:pPr>
        <w:rPr>
          <w:rFonts w:cstheme="minorHAnsi"/>
          <w:sz w:val="20"/>
        </w:rPr>
      </w:pPr>
    </w:p>
    <w:p w:rsidR="00AC6792" w:rsidRPr="00F24320" w:rsidRDefault="00AC6792">
      <w:pPr>
        <w:rPr>
          <w:rFonts w:cstheme="minorHAnsi"/>
          <w:b/>
          <w:sz w:val="20"/>
        </w:rPr>
      </w:pPr>
      <w:r w:rsidRPr="00F24320">
        <w:rPr>
          <w:rFonts w:cstheme="minorHAnsi"/>
          <w:b/>
          <w:sz w:val="20"/>
        </w:rPr>
        <w:t>Örnek imge en/boy oranları:</w:t>
      </w:r>
    </w:p>
    <w:p w:rsidR="00AC6792" w:rsidRPr="00F24320" w:rsidRDefault="00AC6792">
      <w:pPr>
        <w:rPr>
          <w:rFonts w:cstheme="minorHAnsi"/>
          <w:sz w:val="20"/>
        </w:rPr>
      </w:pPr>
    </w:p>
    <w:p w:rsidR="0090371B" w:rsidRPr="00F24320" w:rsidRDefault="00AC6792">
      <w:pPr>
        <w:rPr>
          <w:rFonts w:cstheme="minorHAnsi"/>
          <w:sz w:val="20"/>
        </w:rPr>
      </w:pPr>
      <w:r w:rsidRPr="00F24320">
        <w:rPr>
          <w:rFonts w:cstheme="minorHAnsi"/>
          <w:noProof/>
          <w:sz w:val="20"/>
          <w:lang w:eastAsia="tr-TR"/>
        </w:rPr>
        <mc:AlternateContent>
          <mc:Choice Requires="wps">
            <w:drawing>
              <wp:anchor distT="0" distB="0" distL="114300" distR="114300" simplePos="0" relativeHeight="251659264" behindDoc="0" locked="0" layoutInCell="1" allowOverlap="1" wp14:anchorId="5E107984" wp14:editId="3912B07E">
                <wp:simplePos x="0" y="0"/>
                <wp:positionH relativeFrom="column">
                  <wp:posOffset>998464</wp:posOffset>
                </wp:positionH>
                <wp:positionV relativeFrom="paragraph">
                  <wp:posOffset>132715</wp:posOffset>
                </wp:positionV>
                <wp:extent cx="2160000" cy="1620000"/>
                <wp:effectExtent l="12700" t="12700" r="12065" b="18415"/>
                <wp:wrapNone/>
                <wp:docPr id="2" name="Text Box 2"/>
                <wp:cNvGraphicFramePr/>
                <a:graphic xmlns:a="http://schemas.openxmlformats.org/drawingml/2006/main">
                  <a:graphicData uri="http://schemas.microsoft.com/office/word/2010/wordprocessingShape">
                    <wps:wsp>
                      <wps:cNvSpPr txBox="1"/>
                      <wps:spPr>
                        <a:xfrm>
                          <a:off x="0" y="0"/>
                          <a:ext cx="2160000" cy="1620000"/>
                        </a:xfrm>
                        <a:prstGeom prst="rect">
                          <a:avLst/>
                        </a:prstGeom>
                        <a:pattFill prst="wdUpDiag">
                          <a:fgClr>
                            <a:schemeClr val="bg1">
                              <a:lumMod val="85000"/>
                            </a:schemeClr>
                          </a:fgClr>
                          <a:bgClr>
                            <a:schemeClr val="bg1"/>
                          </a:bgClr>
                        </a:pattFill>
                        <a:ln w="25400">
                          <a:solidFill>
                            <a:prstClr val="black"/>
                          </a:solidFill>
                        </a:ln>
                      </wps:spPr>
                      <wps:txbx>
                        <w:txbxContent>
                          <w:p w:rsidR="00AC6792" w:rsidRDefault="00AC6792" w:rsidP="00AC6792">
                            <w:pPr>
                              <w:jc w:val="center"/>
                              <w:rPr>
                                <w:sz w:val="20"/>
                              </w:rPr>
                            </w:pPr>
                          </w:p>
                          <w:p w:rsidR="00AC6792" w:rsidRDefault="00AC6792" w:rsidP="00AC6792">
                            <w:pPr>
                              <w:jc w:val="center"/>
                              <w:rPr>
                                <w:sz w:val="20"/>
                              </w:rPr>
                            </w:pPr>
                          </w:p>
                          <w:p w:rsidR="00AC6792" w:rsidRDefault="00AC6792" w:rsidP="00AC6792">
                            <w:pPr>
                              <w:jc w:val="center"/>
                              <w:rPr>
                                <w:sz w:val="13"/>
                              </w:rPr>
                            </w:pPr>
                          </w:p>
                          <w:p w:rsidR="00AC6792" w:rsidRDefault="00AC6792" w:rsidP="00AC6792">
                            <w:pPr>
                              <w:jc w:val="center"/>
                              <w:rPr>
                                <w:sz w:val="8"/>
                              </w:rPr>
                            </w:pPr>
                          </w:p>
                          <w:p w:rsidR="00AC6792" w:rsidRPr="00AC6792" w:rsidRDefault="00AC6792" w:rsidP="00AC6792">
                            <w:pPr>
                              <w:jc w:val="center"/>
                              <w:rPr>
                                <w:sz w:val="8"/>
                              </w:rPr>
                            </w:pPr>
                          </w:p>
                          <w:p w:rsidR="00AC6792" w:rsidRPr="00AC6792" w:rsidRDefault="00AC6792" w:rsidP="00AC6792">
                            <w:pPr>
                              <w:jc w:val="center"/>
                              <w:rPr>
                                <w:sz w:val="48"/>
                              </w:rPr>
                            </w:pPr>
                            <w:r>
                              <w:rPr>
                                <w:sz w:val="48"/>
                              </w:rPr>
                              <w:t>4</w:t>
                            </w:r>
                            <w:r w:rsidRPr="00AC6792">
                              <w:rPr>
                                <w:sz w:val="48"/>
                              </w:rPr>
                              <w:t>:</w:t>
                            </w:r>
                            <w:r>
                              <w:rPr>
                                <w:sz w:val="4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07984" id="_x0000_t202" coordsize="21600,21600" o:spt="202" path="m,l,21600r21600,l21600,xe">
                <v:stroke joinstyle="miter"/>
                <v:path gradientshapeok="t" o:connecttype="rect"/>
              </v:shapetype>
              <v:shape id="Text Box 2" o:spid="_x0000_s1026" type="#_x0000_t202" style="position:absolute;margin-left:78.6pt;margin-top:10.45pt;width:170.1pt;height:1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" fillcolor="#d8d8d8 [2732]" strokeweight="2pt">
                <v:fill r:id="rId5" o:title="" color2="white [3212]" type="pattern"/>
                <v:textbox>
                  <w:txbxContent>
                    <w:p w:rsidR="00AC6792" w:rsidRDefault="00AC6792" w:rsidP="00AC6792">
                      <w:pPr>
                        <w:jc w:val="center"/>
                        <w:rPr>
                          <w:sz w:val="20"/>
                        </w:rPr>
                      </w:pPr>
                    </w:p>
                    <w:p w:rsidR="00AC6792" w:rsidRDefault="00AC6792" w:rsidP="00AC6792">
                      <w:pPr>
                        <w:jc w:val="center"/>
                        <w:rPr>
                          <w:sz w:val="20"/>
                        </w:rPr>
                      </w:pPr>
                    </w:p>
                    <w:p w:rsidR="00AC6792" w:rsidRDefault="00AC6792" w:rsidP="00AC6792">
                      <w:pPr>
                        <w:jc w:val="center"/>
                        <w:rPr>
                          <w:sz w:val="13"/>
                        </w:rPr>
                      </w:pPr>
                    </w:p>
                    <w:p w:rsidR="00AC6792" w:rsidRDefault="00AC6792" w:rsidP="00AC6792">
                      <w:pPr>
                        <w:jc w:val="center"/>
                        <w:rPr>
                          <w:sz w:val="8"/>
                        </w:rPr>
                      </w:pPr>
                    </w:p>
                    <w:p w:rsidR="00AC6792" w:rsidRPr="00AC6792" w:rsidRDefault="00AC6792" w:rsidP="00AC6792">
                      <w:pPr>
                        <w:jc w:val="center"/>
                        <w:rPr>
                          <w:sz w:val="8"/>
                        </w:rPr>
                      </w:pPr>
                    </w:p>
                    <w:p w:rsidR="00AC6792" w:rsidRPr="00AC6792" w:rsidRDefault="00AC6792" w:rsidP="00AC6792">
                      <w:pPr>
                        <w:jc w:val="center"/>
                        <w:rPr>
                          <w:sz w:val="48"/>
                        </w:rPr>
                      </w:pPr>
                      <w:r>
                        <w:rPr>
                          <w:sz w:val="48"/>
                        </w:rPr>
                        <w:t>4</w:t>
                      </w:r>
                      <w:r w:rsidRPr="00AC6792">
                        <w:rPr>
                          <w:sz w:val="48"/>
                        </w:rPr>
                        <w:t>:</w:t>
                      </w:r>
                      <w:r>
                        <w:rPr>
                          <w:sz w:val="48"/>
                        </w:rPr>
                        <w:t>3</w:t>
                      </w:r>
                    </w:p>
                  </w:txbxContent>
                </v:textbox>
              </v:shape>
            </w:pict>
          </mc:Fallback>
        </mc:AlternateContent>
      </w:r>
      <w:r w:rsidRPr="00F24320">
        <w:rPr>
          <w:rFonts w:cstheme="minorHAnsi"/>
          <w:noProof/>
          <w:sz w:val="20"/>
          <w:lang w:eastAsia="tr-TR"/>
        </w:rPr>
        <mc:AlternateContent>
          <mc:Choice Requires="wps">
            <w:drawing>
              <wp:anchor distT="0" distB="0" distL="114300" distR="114300" simplePos="0" relativeHeight="251661312" behindDoc="0" locked="0" layoutInCell="1" allowOverlap="1" wp14:anchorId="1D09AF10" wp14:editId="178DB1C3">
                <wp:simplePos x="0" y="0"/>
                <wp:positionH relativeFrom="column">
                  <wp:posOffset>3378639</wp:posOffset>
                </wp:positionH>
                <wp:positionV relativeFrom="paragraph">
                  <wp:posOffset>137795</wp:posOffset>
                </wp:positionV>
                <wp:extent cx="1620000" cy="1617784"/>
                <wp:effectExtent l="12700" t="12700" r="18415" b="8255"/>
                <wp:wrapNone/>
                <wp:docPr id="4" name="Text Box 4"/>
                <wp:cNvGraphicFramePr/>
                <a:graphic xmlns:a="http://schemas.openxmlformats.org/drawingml/2006/main">
                  <a:graphicData uri="http://schemas.microsoft.com/office/word/2010/wordprocessingShape">
                    <wps:wsp>
                      <wps:cNvSpPr txBox="1"/>
                      <wps:spPr>
                        <a:xfrm>
                          <a:off x="0" y="0"/>
                          <a:ext cx="1620000" cy="1617784"/>
                        </a:xfrm>
                        <a:prstGeom prst="rect">
                          <a:avLst/>
                        </a:prstGeom>
                        <a:pattFill prst="wdUpDiag">
                          <a:fgClr>
                            <a:schemeClr val="bg1">
                              <a:lumMod val="85000"/>
                            </a:schemeClr>
                          </a:fgClr>
                          <a:bgClr>
                            <a:schemeClr val="bg1"/>
                          </a:bgClr>
                        </a:pattFill>
                        <a:ln w="25400">
                          <a:solidFill>
                            <a:prstClr val="black"/>
                          </a:solidFill>
                        </a:ln>
                      </wps:spPr>
                      <wps:txbx>
                        <w:txbxContent>
                          <w:p w:rsidR="00AC6792" w:rsidRDefault="00AC6792" w:rsidP="00AC6792">
                            <w:pPr>
                              <w:jc w:val="center"/>
                              <w:rPr>
                                <w:sz w:val="20"/>
                              </w:rPr>
                            </w:pPr>
                          </w:p>
                          <w:p w:rsidR="00AC6792" w:rsidRDefault="00AC6792" w:rsidP="00AC6792">
                            <w:pPr>
                              <w:jc w:val="center"/>
                              <w:rPr>
                                <w:sz w:val="20"/>
                              </w:rPr>
                            </w:pPr>
                          </w:p>
                          <w:p w:rsidR="00AC6792" w:rsidRDefault="00AC6792" w:rsidP="00AC6792">
                            <w:pPr>
                              <w:jc w:val="center"/>
                              <w:rPr>
                                <w:sz w:val="13"/>
                              </w:rPr>
                            </w:pPr>
                          </w:p>
                          <w:p w:rsidR="00AC6792" w:rsidRDefault="00AC6792" w:rsidP="00AC6792">
                            <w:pPr>
                              <w:jc w:val="center"/>
                              <w:rPr>
                                <w:sz w:val="8"/>
                              </w:rPr>
                            </w:pPr>
                          </w:p>
                          <w:p w:rsidR="00AC6792" w:rsidRPr="00AC6792" w:rsidRDefault="00AC6792" w:rsidP="00AC6792">
                            <w:pPr>
                              <w:jc w:val="center"/>
                              <w:rPr>
                                <w:sz w:val="8"/>
                              </w:rPr>
                            </w:pPr>
                          </w:p>
                          <w:p w:rsidR="00AC6792" w:rsidRPr="00AC6792" w:rsidRDefault="00AC6792" w:rsidP="00AC6792">
                            <w:pPr>
                              <w:jc w:val="center"/>
                              <w:rPr>
                                <w:sz w:val="48"/>
                              </w:rPr>
                            </w:pPr>
                            <w:r w:rsidRPr="00AC6792">
                              <w:rPr>
                                <w:sz w:val="48"/>
                              </w:rPr>
                              <w:t>1:</w:t>
                            </w:r>
                            <w:r>
                              <w:rPr>
                                <w:sz w:val="4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09AF10" id="Text Box 4" o:spid="_x0000_s1027" type="#_x0000_t202" style="position:absolute;margin-left:266.05pt;margin-top:10.85pt;width:127.55pt;height:12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" fillcolor="#d8d8d8 [2732]" strokeweight="2pt">
                <v:fill r:id="rId5" o:title="" color2="white [3212]" type="pattern"/>
                <v:textbox>
                  <w:txbxContent>
                    <w:p w:rsidR="00AC6792" w:rsidRDefault="00AC6792" w:rsidP="00AC6792">
                      <w:pPr>
                        <w:jc w:val="center"/>
                        <w:rPr>
                          <w:sz w:val="20"/>
                        </w:rPr>
                      </w:pPr>
                    </w:p>
                    <w:p w:rsidR="00AC6792" w:rsidRDefault="00AC6792" w:rsidP="00AC6792">
                      <w:pPr>
                        <w:jc w:val="center"/>
                        <w:rPr>
                          <w:sz w:val="20"/>
                        </w:rPr>
                      </w:pPr>
                    </w:p>
                    <w:p w:rsidR="00AC6792" w:rsidRDefault="00AC6792" w:rsidP="00AC6792">
                      <w:pPr>
                        <w:jc w:val="center"/>
                        <w:rPr>
                          <w:sz w:val="13"/>
                        </w:rPr>
                      </w:pPr>
                    </w:p>
                    <w:p w:rsidR="00AC6792" w:rsidRDefault="00AC6792" w:rsidP="00AC6792">
                      <w:pPr>
                        <w:jc w:val="center"/>
                        <w:rPr>
                          <w:sz w:val="8"/>
                        </w:rPr>
                      </w:pPr>
                    </w:p>
                    <w:p w:rsidR="00AC6792" w:rsidRPr="00AC6792" w:rsidRDefault="00AC6792" w:rsidP="00AC6792">
                      <w:pPr>
                        <w:jc w:val="center"/>
                        <w:rPr>
                          <w:sz w:val="8"/>
                        </w:rPr>
                      </w:pPr>
                    </w:p>
                    <w:p w:rsidR="00AC6792" w:rsidRPr="00AC6792" w:rsidRDefault="00AC6792" w:rsidP="00AC6792">
                      <w:pPr>
                        <w:jc w:val="center"/>
                        <w:rPr>
                          <w:sz w:val="48"/>
                        </w:rPr>
                      </w:pPr>
                      <w:r w:rsidRPr="00AC6792">
                        <w:rPr>
                          <w:sz w:val="48"/>
                        </w:rPr>
                        <w:t>1:</w:t>
                      </w:r>
                      <w:r>
                        <w:rPr>
                          <w:sz w:val="48"/>
                        </w:rPr>
                        <w:t>1</w:t>
                      </w:r>
                    </w:p>
                  </w:txbxContent>
                </v:textbox>
              </v:shape>
            </w:pict>
          </mc:Fallback>
        </mc:AlternateContent>
      </w:r>
    </w:p>
    <w:p w:rsidR="0090371B" w:rsidRPr="00F24320" w:rsidRDefault="0090371B" w:rsidP="0090371B">
      <w:pPr>
        <w:rPr>
          <w:rFonts w:eastAsia="Times New Roman" w:cstheme="minorHAnsi"/>
          <w:sz w:val="28"/>
        </w:rPr>
      </w:pPr>
    </w:p>
    <w:p w:rsidR="00AC6792" w:rsidRPr="00F24320" w:rsidRDefault="00AC6792" w:rsidP="00AC6792">
      <w:pPr>
        <w:rPr>
          <w:rFonts w:eastAsia="Times New Roman" w:cstheme="minorHAnsi"/>
          <w:sz w:val="28"/>
        </w:rPr>
      </w:pPr>
    </w:p>
    <w:p w:rsidR="0090371B" w:rsidRPr="00F24320" w:rsidRDefault="0090371B">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p>
    <w:p w:rsidR="00E84AD8" w:rsidRPr="00F24320" w:rsidRDefault="00E84AD8">
      <w:pPr>
        <w:rPr>
          <w:rFonts w:cstheme="minorHAnsi"/>
          <w:sz w:val="20"/>
        </w:rPr>
      </w:pPr>
      <w:r w:rsidRPr="00F24320">
        <w:rPr>
          <w:rFonts w:cstheme="minorHAnsi"/>
          <w:b/>
          <w:sz w:val="20"/>
        </w:rPr>
        <w:t>ÖNEMLİ NOT:</w:t>
      </w:r>
      <w:r w:rsidRPr="00F24320">
        <w:rPr>
          <w:rFonts w:cstheme="minorHAnsi"/>
          <w:sz w:val="20"/>
        </w:rPr>
        <w:t xml:space="preserve"> Bu dokümanın içeriği Enformatik Enstitüsü web sayfasındaki tez duyurusunda kullanılacaktır. Tamamlandıktan sonra elektronik kopya olarak bölüm sekreterine iletilmesi gerekmektedir. </w:t>
      </w:r>
    </w:p>
    <w:sectPr w:rsidR="00E84AD8" w:rsidRPr="00F24320" w:rsidSect="00813E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MRoman10-Regular">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DQ3NjU2tTAxsjRQ0lEKTi0uzszPAykwrAUA8fIpTSwAAAA="/>
  </w:docVars>
  <w:rsids>
    <w:rsidRoot w:val="00177A5B"/>
    <w:rsid w:val="00001919"/>
    <w:rsid w:val="000637F9"/>
    <w:rsid w:val="00177A5B"/>
    <w:rsid w:val="001F63BC"/>
    <w:rsid w:val="00291B64"/>
    <w:rsid w:val="003A54D1"/>
    <w:rsid w:val="004D7CBE"/>
    <w:rsid w:val="005346C8"/>
    <w:rsid w:val="00551238"/>
    <w:rsid w:val="00564CD1"/>
    <w:rsid w:val="00726F2E"/>
    <w:rsid w:val="007E7688"/>
    <w:rsid w:val="00813E05"/>
    <w:rsid w:val="00884B3D"/>
    <w:rsid w:val="0090371B"/>
    <w:rsid w:val="00934F37"/>
    <w:rsid w:val="00AC6792"/>
    <w:rsid w:val="00B537C6"/>
    <w:rsid w:val="00B64736"/>
    <w:rsid w:val="00B91EF2"/>
    <w:rsid w:val="00BE45FF"/>
    <w:rsid w:val="00C46642"/>
    <w:rsid w:val="00C547C0"/>
    <w:rsid w:val="00C67EE4"/>
    <w:rsid w:val="00C8737B"/>
    <w:rsid w:val="00D67323"/>
    <w:rsid w:val="00DC529B"/>
    <w:rsid w:val="00E15DA1"/>
    <w:rsid w:val="00E84AD8"/>
    <w:rsid w:val="00E9514C"/>
    <w:rsid w:val="00F243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8F27"/>
  <w15:chartTrackingRefBased/>
  <w15:docId w15:val="{CBE25E06-30C2-5649-8E0F-0C250812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03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VarsaylanParagrafYazTipi"/>
    <w:rsid w:val="00B537C6"/>
    <w:rPr>
      <w:rFonts w:ascii="LMRoman10-Regular" w:hAnsi="LMRoman10-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95071">
      <w:bodyDiv w:val="1"/>
      <w:marLeft w:val="0"/>
      <w:marRight w:val="0"/>
      <w:marTop w:val="0"/>
      <w:marBottom w:val="0"/>
      <w:divBdr>
        <w:top w:val="none" w:sz="0" w:space="0" w:color="auto"/>
        <w:left w:val="none" w:sz="0" w:space="0" w:color="auto"/>
        <w:bottom w:val="none" w:sz="0" w:space="0" w:color="auto"/>
        <w:right w:val="none" w:sz="0" w:space="0" w:color="auto"/>
      </w:divBdr>
    </w:div>
    <w:div w:id="479925231">
      <w:bodyDiv w:val="1"/>
      <w:marLeft w:val="0"/>
      <w:marRight w:val="0"/>
      <w:marTop w:val="0"/>
      <w:marBottom w:val="0"/>
      <w:divBdr>
        <w:top w:val="none" w:sz="0" w:space="0" w:color="auto"/>
        <w:left w:val="none" w:sz="0" w:space="0" w:color="auto"/>
        <w:bottom w:val="none" w:sz="0" w:space="0" w:color="auto"/>
        <w:right w:val="none" w:sz="0" w:space="0" w:color="auto"/>
      </w:divBdr>
    </w:div>
    <w:div w:id="902831253">
      <w:bodyDiv w:val="1"/>
      <w:marLeft w:val="0"/>
      <w:marRight w:val="0"/>
      <w:marTop w:val="0"/>
      <w:marBottom w:val="0"/>
      <w:divBdr>
        <w:top w:val="none" w:sz="0" w:space="0" w:color="auto"/>
        <w:left w:val="none" w:sz="0" w:space="0" w:color="auto"/>
        <w:bottom w:val="none" w:sz="0" w:space="0" w:color="auto"/>
        <w:right w:val="none" w:sz="0" w:space="0" w:color="auto"/>
      </w:divBdr>
    </w:div>
    <w:div w:id="983504314">
      <w:bodyDiv w:val="1"/>
      <w:marLeft w:val="0"/>
      <w:marRight w:val="0"/>
      <w:marTop w:val="0"/>
      <w:marBottom w:val="0"/>
      <w:divBdr>
        <w:top w:val="none" w:sz="0" w:space="0" w:color="auto"/>
        <w:left w:val="none" w:sz="0" w:space="0" w:color="auto"/>
        <w:bottom w:val="none" w:sz="0" w:space="0" w:color="auto"/>
        <w:right w:val="none" w:sz="0" w:space="0" w:color="auto"/>
      </w:divBdr>
    </w:div>
    <w:div w:id="1535191136">
      <w:bodyDiv w:val="1"/>
      <w:marLeft w:val="0"/>
      <w:marRight w:val="0"/>
      <w:marTop w:val="0"/>
      <w:marBottom w:val="0"/>
      <w:divBdr>
        <w:top w:val="none" w:sz="0" w:space="0" w:color="auto"/>
        <w:left w:val="none" w:sz="0" w:space="0" w:color="auto"/>
        <w:bottom w:val="none" w:sz="0" w:space="0" w:color="auto"/>
        <w:right w:val="none" w:sz="0" w:space="0" w:color="auto"/>
      </w:divBdr>
    </w:div>
    <w:div w:id="204940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719</Words>
  <Characters>4099</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Hacihabiboglu</dc:creator>
  <cp:keywords/>
  <dc:description/>
  <cp:lastModifiedBy>Özgür URAL</cp:lastModifiedBy>
  <cp:revision>3</cp:revision>
  <dcterms:created xsi:type="dcterms:W3CDTF">2019-07-29T07:41:00Z</dcterms:created>
  <dcterms:modified xsi:type="dcterms:W3CDTF">2019-07-29T22:08:00Z</dcterms:modified>
</cp:coreProperties>
</file>