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5C" w:rsidRPr="002524E5" w:rsidRDefault="002524E5" w:rsidP="002524E5">
      <w:pPr>
        <w:jc w:val="center"/>
        <w:rPr>
          <w:rFonts w:ascii="Times New Roman" w:eastAsia="標楷體" w:hAnsi="Times New Roman"/>
          <w:sz w:val="48"/>
        </w:rPr>
      </w:pPr>
      <w:r w:rsidRPr="002524E5">
        <w:rPr>
          <w:rFonts w:ascii="Times New Roman" w:eastAsia="標楷體" w:hAnsi="Times New Roman" w:hint="eastAsia"/>
          <w:sz w:val="48"/>
        </w:rPr>
        <w:t>NYCU P</w:t>
      </w:r>
      <w:r w:rsidRPr="002524E5">
        <w:rPr>
          <w:rFonts w:ascii="Times New Roman" w:eastAsia="標楷體" w:hAnsi="Times New Roman"/>
          <w:sz w:val="48"/>
        </w:rPr>
        <w:t>attern Recognition Final Project</w:t>
      </w:r>
    </w:p>
    <w:p w:rsidR="002524E5" w:rsidRPr="002524E5" w:rsidRDefault="002524E5" w:rsidP="002524E5">
      <w:pPr>
        <w:jc w:val="right"/>
        <w:rPr>
          <w:rFonts w:ascii="Times New Roman" w:eastAsia="標楷體" w:hAnsi="Times New Roman"/>
        </w:rPr>
      </w:pPr>
      <w:r w:rsidRPr="002524E5">
        <w:rPr>
          <w:rFonts w:ascii="Times New Roman" w:eastAsia="標楷體" w:hAnsi="Times New Roman" w:hint="eastAsia"/>
        </w:rPr>
        <w:t>4</w:t>
      </w:r>
      <w:r w:rsidRPr="002524E5">
        <w:rPr>
          <w:rFonts w:ascii="Times New Roman" w:eastAsia="標楷體" w:hAnsi="Times New Roman"/>
        </w:rPr>
        <w:t xml:space="preserve">11551005 </w:t>
      </w:r>
      <w:r w:rsidRPr="002524E5">
        <w:rPr>
          <w:rFonts w:ascii="Times New Roman" w:eastAsia="標楷體" w:hAnsi="Times New Roman" w:hint="eastAsia"/>
        </w:rPr>
        <w:t>徐浩哲</w:t>
      </w:r>
    </w:p>
    <w:p w:rsidR="002524E5" w:rsidRDefault="002524E5" w:rsidP="002524E5">
      <w:pPr>
        <w:pStyle w:val="a3"/>
        <w:numPr>
          <w:ilvl w:val="0"/>
          <w:numId w:val="1"/>
        </w:numPr>
        <w:ind w:leftChars="0"/>
        <w:rPr>
          <w:rFonts w:ascii="Times New Roman" w:eastAsia="標楷體" w:hAnsi="Times New Roman"/>
        </w:rPr>
      </w:pPr>
      <w:r>
        <w:rPr>
          <w:rFonts w:ascii="Times New Roman" w:eastAsia="標楷體" w:hAnsi="Times New Roman" w:hint="eastAsia"/>
        </w:rPr>
        <w:t>E</w:t>
      </w:r>
      <w:r>
        <w:rPr>
          <w:rFonts w:ascii="Times New Roman" w:eastAsia="標楷體" w:hAnsi="Times New Roman"/>
        </w:rPr>
        <w:t>nvironment details</w:t>
      </w:r>
    </w:p>
    <w:p w:rsidR="00422706" w:rsidRDefault="00422706" w:rsidP="00422706">
      <w:pPr>
        <w:pStyle w:val="a3"/>
        <w:numPr>
          <w:ilvl w:val="1"/>
          <w:numId w:val="1"/>
        </w:numPr>
        <w:ind w:leftChars="0"/>
        <w:rPr>
          <w:rFonts w:ascii="Times New Roman" w:eastAsia="標楷體" w:hAnsi="Times New Roman"/>
        </w:rPr>
      </w:pPr>
      <w:r>
        <w:rPr>
          <w:rFonts w:ascii="Times New Roman" w:eastAsia="標楷體" w:hAnsi="Times New Roman" w:hint="eastAsia"/>
        </w:rPr>
        <w:t>CPU</w:t>
      </w:r>
      <w:r>
        <w:rPr>
          <w:rFonts w:ascii="Times New Roman" w:eastAsia="標楷體" w:hAnsi="Times New Roman"/>
        </w:rPr>
        <w:t xml:space="preserve">: </w:t>
      </w:r>
      <w:r w:rsidRPr="00422706">
        <w:rPr>
          <w:rFonts w:ascii="Times New Roman" w:eastAsia="標楷體" w:hAnsi="Times New Roman"/>
        </w:rPr>
        <w:t>Intel® Core™</w:t>
      </w:r>
      <w:r>
        <w:rPr>
          <w:rFonts w:ascii="Times New Roman" w:eastAsia="標楷體" w:hAnsi="Times New Roman"/>
        </w:rPr>
        <w:t xml:space="preserve"> i7-6700 4.0GHz * 4</w:t>
      </w:r>
    </w:p>
    <w:p w:rsidR="00422706" w:rsidRDefault="00422706" w:rsidP="00422706">
      <w:pPr>
        <w:pStyle w:val="a3"/>
        <w:numPr>
          <w:ilvl w:val="1"/>
          <w:numId w:val="1"/>
        </w:numPr>
        <w:ind w:leftChars="0"/>
        <w:rPr>
          <w:rFonts w:ascii="Times New Roman" w:eastAsia="標楷體" w:hAnsi="Times New Roman"/>
        </w:rPr>
      </w:pPr>
      <w:r>
        <w:rPr>
          <w:rFonts w:ascii="Times New Roman" w:eastAsia="標楷體" w:hAnsi="Times New Roman" w:hint="eastAsia"/>
        </w:rPr>
        <w:t>GPU</w:t>
      </w:r>
      <w:r>
        <w:rPr>
          <w:rFonts w:ascii="Times New Roman" w:eastAsia="標楷體" w:hAnsi="Times New Roman"/>
        </w:rPr>
        <w:t>: GTX 1060 6 GB</w:t>
      </w:r>
    </w:p>
    <w:p w:rsidR="00422706" w:rsidRDefault="00422706" w:rsidP="00422706">
      <w:pPr>
        <w:pStyle w:val="a3"/>
        <w:numPr>
          <w:ilvl w:val="1"/>
          <w:numId w:val="1"/>
        </w:numPr>
        <w:ind w:leftChars="0"/>
        <w:rPr>
          <w:rFonts w:ascii="Times New Roman" w:eastAsia="標楷體" w:hAnsi="Times New Roman"/>
        </w:rPr>
      </w:pPr>
      <w:r>
        <w:rPr>
          <w:rFonts w:ascii="Times New Roman" w:eastAsia="標楷體" w:hAnsi="Times New Roman" w:hint="eastAsia"/>
        </w:rPr>
        <w:t>Op</w:t>
      </w:r>
      <w:r>
        <w:rPr>
          <w:rFonts w:ascii="Times New Roman" w:eastAsia="標楷體" w:hAnsi="Times New Roman"/>
        </w:rPr>
        <w:t>eration System: Windows 10</w:t>
      </w:r>
    </w:p>
    <w:p w:rsidR="00422706" w:rsidRDefault="00422706" w:rsidP="00422706">
      <w:pPr>
        <w:pStyle w:val="a3"/>
        <w:numPr>
          <w:ilvl w:val="1"/>
          <w:numId w:val="1"/>
        </w:numPr>
        <w:ind w:leftChars="0"/>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 xml:space="preserve">evelopment tools: Anaconda, </w:t>
      </w:r>
      <w:r w:rsidRPr="00F51784">
        <w:rPr>
          <w:rFonts w:ascii="Times New Roman" w:eastAsia="標楷體" w:hAnsi="Times New Roman"/>
          <w:b/>
        </w:rPr>
        <w:t>Python 3.10.9</w:t>
      </w:r>
    </w:p>
    <w:p w:rsidR="002524E5" w:rsidRDefault="002524E5" w:rsidP="002524E5">
      <w:pPr>
        <w:pStyle w:val="a3"/>
        <w:numPr>
          <w:ilvl w:val="0"/>
          <w:numId w:val="1"/>
        </w:numPr>
        <w:ind w:leftChars="0"/>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mplementation details</w:t>
      </w:r>
    </w:p>
    <w:p w:rsidR="002524E5" w:rsidRDefault="002524E5" w:rsidP="002524E5">
      <w:pPr>
        <w:pStyle w:val="a3"/>
        <w:numPr>
          <w:ilvl w:val="1"/>
          <w:numId w:val="1"/>
        </w:numPr>
        <w:ind w:leftChars="0"/>
        <w:rPr>
          <w:rFonts w:ascii="Times New Roman" w:eastAsia="標楷體" w:hAnsi="Times New Roman"/>
        </w:rPr>
      </w:pPr>
      <w:r>
        <w:rPr>
          <w:rFonts w:ascii="Times New Roman" w:eastAsia="標楷體" w:hAnsi="Times New Roman" w:hint="eastAsia"/>
        </w:rPr>
        <w:t>M</w:t>
      </w:r>
      <w:r>
        <w:rPr>
          <w:rFonts w:ascii="Times New Roman" w:eastAsia="標楷體" w:hAnsi="Times New Roman"/>
        </w:rPr>
        <w:t>odel architecture</w:t>
      </w:r>
    </w:p>
    <w:p w:rsidR="00422706" w:rsidRDefault="00422706" w:rsidP="00422706">
      <w:pPr>
        <w:pStyle w:val="a3"/>
        <w:ind w:leftChars="0" w:left="960"/>
        <w:rPr>
          <w:rFonts w:ascii="Times New Roman" w:eastAsia="標楷體" w:hAnsi="Times New Roman"/>
        </w:rPr>
      </w:pPr>
      <w:r>
        <w:rPr>
          <w:rFonts w:ascii="Times New Roman" w:eastAsia="標楷體" w:hAnsi="Times New Roman" w:hint="eastAsia"/>
        </w:rPr>
        <w:t>C</w:t>
      </w:r>
      <w:r>
        <w:rPr>
          <w:rFonts w:ascii="Times New Roman" w:eastAsia="標楷體" w:hAnsi="Times New Roman"/>
        </w:rPr>
        <w:t>onvolutional Recurrent Neural Network</w:t>
      </w:r>
      <w:r w:rsidR="008B3C49">
        <w:rPr>
          <w:rFonts w:ascii="Times New Roman" w:eastAsia="標楷體" w:hAnsi="Times New Roman" w:hint="eastAsia"/>
        </w:rPr>
        <w:t xml:space="preserve"> (CRNN) c</w:t>
      </w:r>
      <w:r w:rsidR="008B3C49">
        <w:rPr>
          <w:rFonts w:ascii="Times New Roman" w:eastAsia="標楷體" w:hAnsi="Times New Roman"/>
        </w:rPr>
        <w:t xml:space="preserve">ontain three parts. First is </w:t>
      </w:r>
      <w:r w:rsidR="008B3C49" w:rsidRPr="008B3C49">
        <w:rPr>
          <w:rFonts w:ascii="Times New Roman" w:eastAsia="標楷體" w:hAnsi="Times New Roman"/>
          <w:b/>
        </w:rPr>
        <w:t>Convolutional layers</w:t>
      </w:r>
      <w:r w:rsidR="008B3C49">
        <w:rPr>
          <w:rFonts w:ascii="Times New Roman" w:eastAsia="標楷體" w:hAnsi="Times New Roman"/>
        </w:rPr>
        <w:t>,</w:t>
      </w:r>
      <w:r w:rsidR="00E70A87" w:rsidRPr="00E70A87">
        <w:rPr>
          <w:rFonts w:ascii="Times New Roman" w:eastAsia="標楷體" w:hAnsi="Times New Roman"/>
        </w:rPr>
        <w:t xml:space="preserve"> </w:t>
      </w:r>
      <w:r w:rsidR="00E70A87" w:rsidRPr="00422706">
        <w:rPr>
          <w:rFonts w:ascii="Times New Roman" w:eastAsia="標楷體" w:hAnsi="Times New Roman"/>
        </w:rPr>
        <w:t>which extract a feature sequence from the input image</w:t>
      </w:r>
      <w:r w:rsidR="008B3C49">
        <w:rPr>
          <w:rFonts w:ascii="Times New Roman" w:eastAsia="標楷體" w:hAnsi="Times New Roman"/>
        </w:rPr>
        <w:t xml:space="preserve"> follow by </w:t>
      </w:r>
      <w:r w:rsidR="008B3C49" w:rsidRPr="008B3C49">
        <w:rPr>
          <w:rFonts w:ascii="Times New Roman" w:eastAsia="標楷體" w:hAnsi="Times New Roman"/>
          <w:b/>
        </w:rPr>
        <w:t>Recurrent layers</w:t>
      </w:r>
      <w:r w:rsidR="008B3C49">
        <w:rPr>
          <w:rFonts w:ascii="Times New Roman" w:eastAsia="標楷體" w:hAnsi="Times New Roman"/>
        </w:rPr>
        <w:t xml:space="preserve"> </w:t>
      </w:r>
      <w:r w:rsidR="00E70A87" w:rsidRPr="00422706">
        <w:rPr>
          <w:rFonts w:ascii="Times New Roman" w:eastAsia="標楷體" w:hAnsi="Times New Roman"/>
        </w:rPr>
        <w:t>which predict</w:t>
      </w:r>
      <w:r w:rsidR="00E70A87">
        <w:rPr>
          <w:rFonts w:ascii="Times New Roman" w:eastAsia="標楷體" w:hAnsi="Times New Roman"/>
        </w:rPr>
        <w:t xml:space="preserve"> a label distribution for each frame. F</w:t>
      </w:r>
      <w:r w:rsidR="008B3C49">
        <w:rPr>
          <w:rFonts w:ascii="Times New Roman" w:eastAsia="標楷體" w:hAnsi="Times New Roman"/>
        </w:rPr>
        <w:t xml:space="preserve">or the end is </w:t>
      </w:r>
      <w:r w:rsidR="008B3C49" w:rsidRPr="008B3C49">
        <w:rPr>
          <w:rFonts w:ascii="Times New Roman" w:eastAsia="標楷體" w:hAnsi="Times New Roman"/>
          <w:b/>
        </w:rPr>
        <w:t>Transcription layer</w:t>
      </w:r>
      <w:r w:rsidR="00E70A87">
        <w:rPr>
          <w:rFonts w:ascii="Times New Roman" w:eastAsia="標楷體" w:hAnsi="Times New Roman"/>
        </w:rPr>
        <w:t>, which translates the per-frame predictions into the final label sequence.</w:t>
      </w:r>
      <w:r w:rsidR="008B3C49">
        <w:rPr>
          <w:rFonts w:ascii="Times New Roman" w:eastAsia="標楷體" w:hAnsi="Times New Roman"/>
        </w:rPr>
        <w:t xml:space="preserve"> </w:t>
      </w:r>
    </w:p>
    <w:p w:rsidR="00E70A87" w:rsidRDefault="00422706" w:rsidP="005431D9">
      <w:pPr>
        <w:pStyle w:val="a3"/>
        <w:numPr>
          <w:ilvl w:val="2"/>
          <w:numId w:val="1"/>
        </w:numPr>
        <w:ind w:leftChars="0"/>
        <w:rPr>
          <w:rFonts w:ascii="Times New Roman" w:eastAsia="標楷體" w:hAnsi="Times New Roman"/>
        </w:rPr>
      </w:pPr>
      <w:r w:rsidRPr="00AF2274">
        <w:rPr>
          <w:rFonts w:ascii="Times New Roman" w:eastAsia="標楷體" w:hAnsi="Times New Roman"/>
          <w:b/>
        </w:rPr>
        <w:t>Convolutional layers</w:t>
      </w:r>
      <w:r w:rsidRPr="00E70A87">
        <w:rPr>
          <w:rFonts w:ascii="Times New Roman" w:eastAsia="標楷體" w:hAnsi="Times New Roman"/>
        </w:rPr>
        <w:t>,</w:t>
      </w:r>
      <w:r w:rsidR="00AF2274">
        <w:rPr>
          <w:rFonts w:ascii="Times New Roman" w:eastAsia="標楷體" w:hAnsi="Times New Roman"/>
        </w:rPr>
        <w:t xml:space="preserve"> from a standard</w:t>
      </w:r>
      <w:r w:rsidRPr="00E70A87">
        <w:rPr>
          <w:rFonts w:ascii="Times New Roman" w:eastAsia="標楷體" w:hAnsi="Times New Roman"/>
        </w:rPr>
        <w:t xml:space="preserve"> </w:t>
      </w:r>
      <w:r w:rsidR="00AF2274">
        <w:rPr>
          <w:rFonts w:ascii="Times New Roman" w:eastAsia="標楷體" w:hAnsi="Times New Roman"/>
        </w:rPr>
        <w:t>VGG-11 model (fully-connected layers are removed). Such component is used to extract a sequential feature representation from an input image.</w:t>
      </w:r>
      <w:r w:rsidR="00AC39D5">
        <w:rPr>
          <w:rFonts w:ascii="Times New Roman" w:eastAsia="標楷體" w:hAnsi="Times New Roman" w:hint="eastAsia"/>
        </w:rPr>
        <w:t xml:space="preserve"> P</w:t>
      </w:r>
      <w:r w:rsidR="00AC39D5">
        <w:rPr>
          <w:rFonts w:ascii="Times New Roman" w:eastAsia="標楷體" w:hAnsi="Times New Roman"/>
        </w:rPr>
        <w:t xml:space="preserve">ass the </w:t>
      </w:r>
      <w:r w:rsidR="00B96F25">
        <w:rPr>
          <w:rFonts w:ascii="Times New Roman" w:eastAsia="標楷體" w:hAnsi="Times New Roman"/>
        </w:rPr>
        <w:t>sequential feature to next part.</w:t>
      </w:r>
    </w:p>
    <w:p w:rsidR="00422706" w:rsidRPr="004F50B1" w:rsidRDefault="00422706" w:rsidP="004F50B1">
      <w:pPr>
        <w:pStyle w:val="a3"/>
        <w:numPr>
          <w:ilvl w:val="2"/>
          <w:numId w:val="1"/>
        </w:numPr>
        <w:ind w:leftChars="0"/>
        <w:rPr>
          <w:rFonts w:ascii="Times New Roman" w:eastAsia="標楷體" w:hAnsi="Times New Roman"/>
        </w:rPr>
      </w:pPr>
      <w:r w:rsidRPr="004F50B1">
        <w:rPr>
          <w:rFonts w:ascii="Times New Roman" w:eastAsia="標楷體" w:hAnsi="Times New Roman"/>
          <w:b/>
        </w:rPr>
        <w:t>Recurrent layers</w:t>
      </w:r>
      <w:r w:rsidRPr="004F50B1">
        <w:rPr>
          <w:rFonts w:ascii="Times New Roman" w:eastAsia="標楷體" w:hAnsi="Times New Roman"/>
        </w:rPr>
        <w:t>,</w:t>
      </w:r>
      <w:r w:rsidR="004F50B1">
        <w:t xml:space="preserve"> </w:t>
      </w:r>
      <w:r w:rsidR="004F50B1" w:rsidRPr="004F50B1">
        <w:rPr>
          <w:rFonts w:ascii="Times New Roman" w:hAnsi="Times New Roman" w:cs="Times New Roman"/>
        </w:rPr>
        <w:t>a</w:t>
      </w:r>
      <w:r w:rsidR="004F50B1" w:rsidRPr="004F50B1">
        <w:rPr>
          <w:rFonts w:ascii="Times New Roman" w:eastAsia="標楷體" w:hAnsi="Times New Roman"/>
        </w:rPr>
        <w:t xml:space="preserve"> traditional RNN unit comprises a self-connected hidden layer situated between its input and output layers. Upon receiving a frame </w:t>
      </w:r>
      <w:proofErr w:type="spellStart"/>
      <w:r w:rsidR="004F50B1" w:rsidRPr="004F50B1">
        <w:rPr>
          <w:rFonts w:ascii="Times New Roman" w:eastAsia="標楷體" w:hAnsi="Times New Roman"/>
        </w:rPr>
        <w:t>x</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in the sequence, it updates its internal state </w:t>
      </w:r>
      <w:proofErr w:type="spellStart"/>
      <w:r w:rsidR="004F50B1" w:rsidRPr="004F50B1">
        <w:rPr>
          <w:rFonts w:ascii="Times New Roman" w:eastAsia="標楷體" w:hAnsi="Times New Roman"/>
        </w:rPr>
        <w:t>h</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using a non-linear function that takes both the current input </w:t>
      </w:r>
      <w:proofErr w:type="spellStart"/>
      <w:r w:rsidR="004F50B1" w:rsidRPr="004F50B1">
        <w:rPr>
          <w:rFonts w:ascii="Times New Roman" w:eastAsia="標楷體" w:hAnsi="Times New Roman"/>
        </w:rPr>
        <w:t>x</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and the previous state ht−1 as inputs: </w:t>
      </w:r>
      <w:proofErr w:type="spellStart"/>
      <w:r w:rsidR="004F50B1" w:rsidRPr="004F50B1">
        <w:rPr>
          <w:rFonts w:ascii="Times New Roman" w:eastAsia="標楷體" w:hAnsi="Times New Roman"/>
        </w:rPr>
        <w:t>h</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 </w:t>
      </w:r>
      <w:proofErr w:type="gramStart"/>
      <w:r w:rsidR="004F50B1" w:rsidRPr="004F50B1">
        <w:rPr>
          <w:rFonts w:ascii="Times New Roman" w:eastAsia="標楷體" w:hAnsi="Times New Roman"/>
        </w:rPr>
        <w:t>g(</w:t>
      </w:r>
      <w:proofErr w:type="spellStart"/>
      <w:proofErr w:type="gramEnd"/>
      <w:r w:rsidR="004F50B1" w:rsidRPr="004F50B1">
        <w:rPr>
          <w:rFonts w:ascii="Times New Roman" w:eastAsia="標楷體" w:hAnsi="Times New Roman"/>
        </w:rPr>
        <w:t>x</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w:t>
      </w:r>
      <w:proofErr w:type="spellStart"/>
      <w:r w:rsidR="004F50B1" w:rsidRPr="004F50B1">
        <w:rPr>
          <w:rFonts w:ascii="Times New Roman" w:eastAsia="標楷體" w:hAnsi="Times New Roman"/>
        </w:rPr>
        <w:t>h</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−1). Subsequently, the prediction </w:t>
      </w:r>
      <w:proofErr w:type="spellStart"/>
      <w:r w:rsidR="004F50B1" w:rsidRPr="004F50B1">
        <w:rPr>
          <w:rFonts w:ascii="Times New Roman" w:eastAsia="標楷體" w:hAnsi="Times New Roman"/>
        </w:rPr>
        <w:t>yt</w:t>
      </w:r>
      <w:proofErr w:type="spellEnd"/>
      <w:r w:rsidR="004F50B1" w:rsidRPr="004F50B1">
        <w:rPr>
          <w:rFonts w:ascii="Times New Roman" w:eastAsia="標楷體" w:hAnsi="Times New Roman"/>
        </w:rPr>
        <w:t xml:space="preserve"> is generated based on ht. This mechanism allows the RNN unit to capture and utilize past contexts {</w:t>
      </w:r>
      <w:proofErr w:type="spellStart"/>
      <w:r w:rsidR="004F50B1" w:rsidRPr="004F50B1">
        <w:rPr>
          <w:rFonts w:ascii="Times New Roman" w:eastAsia="標楷體" w:hAnsi="Times New Roman"/>
        </w:rPr>
        <w:t>x</w:t>
      </w:r>
      <w:r w:rsidR="004F50B1" w:rsidRPr="004F50B1">
        <w:rPr>
          <w:rFonts w:ascii="Times New Roman" w:eastAsia="標楷體" w:hAnsi="Times New Roman"/>
          <w:vertAlign w:val="subscript"/>
        </w:rPr>
        <w:t>t</w:t>
      </w:r>
      <w:proofErr w:type="spellEnd"/>
      <w:r w:rsidR="004F50B1" w:rsidRPr="004F50B1">
        <w:rPr>
          <w:rFonts w:ascii="Times New Roman" w:eastAsia="標楷體" w:hAnsi="Times New Roman"/>
        </w:rPr>
        <w:t xml:space="preserve"> 0} t</w:t>
      </w:r>
      <w:r w:rsidR="004F50B1" w:rsidRPr="004F50B1">
        <w:rPr>
          <w:rFonts w:ascii="Times New Roman" w:eastAsia="標楷體" w:hAnsi="Times New Roman"/>
          <w:vertAlign w:val="subscript"/>
        </w:rPr>
        <w:t>0</w:t>
      </w:r>
      <w:r w:rsidR="004F50B1" w:rsidRPr="004F50B1">
        <w:rPr>
          <w:rFonts w:ascii="Times New Roman" w:eastAsia="標楷體" w:hAnsi="Times New Roman"/>
        </w:rPr>
        <w:t>&lt;t for prediction. However, traditional RNN units are prone to the vanishing gradient problem, which restricts the range of contexts they can store and poses challenges during training. To overcome this limitation, the Long-Short Term Memory (LSTM) was developed as a specialized type of RNN unit. An LSTM consists of a memory cell and three multiplicative gates: the input, output, and forget gates.</w:t>
      </w:r>
    </w:p>
    <w:p w:rsidR="00C041CF" w:rsidRDefault="00422706" w:rsidP="00C041CF">
      <w:pPr>
        <w:pStyle w:val="a3"/>
        <w:numPr>
          <w:ilvl w:val="2"/>
          <w:numId w:val="1"/>
        </w:numPr>
        <w:ind w:leftChars="0"/>
        <w:rPr>
          <w:rFonts w:ascii="Times New Roman" w:eastAsia="標楷體" w:hAnsi="Times New Roman"/>
        </w:rPr>
      </w:pPr>
      <w:r w:rsidRPr="00AF2274">
        <w:rPr>
          <w:rFonts w:ascii="Times New Roman" w:eastAsia="標楷體" w:hAnsi="Times New Roman" w:hint="eastAsia"/>
          <w:b/>
        </w:rPr>
        <w:t>T</w:t>
      </w:r>
      <w:r w:rsidRPr="00AF2274">
        <w:rPr>
          <w:rFonts w:ascii="Times New Roman" w:eastAsia="標楷體" w:hAnsi="Times New Roman"/>
          <w:b/>
        </w:rPr>
        <w:t>ranscription layer</w:t>
      </w:r>
      <w:r w:rsidR="00AF2274">
        <w:rPr>
          <w:rFonts w:ascii="Times New Roman" w:eastAsia="標楷體" w:hAnsi="Times New Roman"/>
        </w:rPr>
        <w:t xml:space="preserve">, </w:t>
      </w:r>
      <w:r w:rsidR="00C041CF" w:rsidRPr="00C041CF">
        <w:rPr>
          <w:rFonts w:ascii="Times New Roman" w:eastAsia="標楷體" w:hAnsi="Times New Roman"/>
        </w:rPr>
        <w:t>Transcription refers to the process of converting the per-frame predictions generated by an RNN into a sequence of labels. Mathematically, transcription involves identifying the label sequence that has the highest probability given the per-frame predictions. In practice, there are two modes of transcription: lexicon-free and lexicon-based.</w:t>
      </w:r>
    </w:p>
    <w:p w:rsidR="00637957" w:rsidRDefault="00C041CF" w:rsidP="00637957">
      <w:pPr>
        <w:pStyle w:val="a3"/>
        <w:ind w:leftChars="0" w:left="1440" w:firstLine="480"/>
        <w:rPr>
          <w:rFonts w:ascii="Times New Roman" w:eastAsia="標楷體" w:hAnsi="Times New Roman"/>
        </w:rPr>
      </w:pPr>
      <w:r w:rsidRPr="00C041CF">
        <w:rPr>
          <w:rFonts w:ascii="Times New Roman" w:eastAsia="標楷體" w:hAnsi="Times New Roman"/>
        </w:rPr>
        <w:lastRenderedPageBreak/>
        <w:t>A lexicon refers to a predefined set of label sequences that the prediction process is constrained to, similar to a spell-checking dictionary. In lexicon-free mode, predictions are made without utilizing any lexicon. This means that the RNN generates label sequences solely based on the per-frame predictions without any external constraints.</w:t>
      </w:r>
    </w:p>
    <w:p w:rsidR="00637957" w:rsidRDefault="00C041CF" w:rsidP="00637957">
      <w:pPr>
        <w:pStyle w:val="a3"/>
        <w:ind w:leftChars="0" w:left="1440" w:firstLine="480"/>
        <w:rPr>
          <w:rFonts w:ascii="Times New Roman" w:eastAsia="標楷體" w:hAnsi="Times New Roman"/>
        </w:rPr>
      </w:pPr>
      <w:r w:rsidRPr="00637957">
        <w:rPr>
          <w:rFonts w:ascii="Times New Roman" w:eastAsia="標楷體" w:hAnsi="Times New Roman"/>
        </w:rPr>
        <w:t>On the other hand, in lexicon-based mode, predictions are made by selecting the label sequence that has the highest probability among all the possible sequences within the lexicon. The lexicon serves as a reference to guide the prediction process, and the RNN chooses the label sequence that maximizes the probability according to the available lexicon.</w:t>
      </w:r>
    </w:p>
    <w:p w:rsidR="00422706" w:rsidRDefault="00C041CF" w:rsidP="00637957">
      <w:pPr>
        <w:pStyle w:val="a3"/>
        <w:ind w:leftChars="0" w:left="1440" w:firstLine="480"/>
        <w:rPr>
          <w:rFonts w:ascii="Times New Roman" w:eastAsia="標楷體" w:hAnsi="Times New Roman"/>
        </w:rPr>
      </w:pPr>
      <w:r w:rsidRPr="00637957">
        <w:rPr>
          <w:rFonts w:ascii="Times New Roman" w:eastAsia="標楷體" w:hAnsi="Times New Roman"/>
        </w:rPr>
        <w:t>Overall, transcription involves finding the most probable label sequence based on the per-frame predictions, and it can be performed either in a lexicon-free mode or a lexicon-based mode depending on whether a predefined set of labels is considered during the prediction process.</w:t>
      </w:r>
    </w:p>
    <w:p w:rsidR="00637957" w:rsidRPr="00637957" w:rsidRDefault="00637957" w:rsidP="00637957">
      <w:pPr>
        <w:rPr>
          <w:rFonts w:ascii="Times New Roman" w:eastAsia="標楷體" w:hAnsi="Times New Roman"/>
        </w:rPr>
      </w:pPr>
      <w:r>
        <w:rPr>
          <w:rFonts w:ascii="Times New Roman" w:eastAsia="標楷體" w:hAnsi="Times New Roman"/>
          <w:noProof/>
        </w:rPr>
        <w:drawing>
          <wp:inline distT="0" distB="0" distL="0" distR="0" wp14:anchorId="0D1CF006">
            <wp:extent cx="5274860" cy="484249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321" cy="4878722"/>
                    </a:xfrm>
                    <a:prstGeom prst="rect">
                      <a:avLst/>
                    </a:prstGeom>
                    <a:noFill/>
                  </pic:spPr>
                </pic:pic>
              </a:graphicData>
            </a:graphic>
          </wp:inline>
        </w:drawing>
      </w:r>
    </w:p>
    <w:p w:rsidR="00422706" w:rsidRDefault="002524E5" w:rsidP="00422706">
      <w:pPr>
        <w:pStyle w:val="a3"/>
        <w:numPr>
          <w:ilvl w:val="1"/>
          <w:numId w:val="1"/>
        </w:numPr>
        <w:ind w:leftChars="0"/>
        <w:rPr>
          <w:rFonts w:ascii="Times New Roman" w:eastAsia="標楷體" w:hAnsi="Times New Roman"/>
        </w:rPr>
      </w:pPr>
      <w:r>
        <w:rPr>
          <w:rFonts w:ascii="Times New Roman" w:eastAsia="標楷體" w:hAnsi="Times New Roman" w:hint="eastAsia"/>
        </w:rPr>
        <w:lastRenderedPageBreak/>
        <w:t>H</w:t>
      </w:r>
      <w:r>
        <w:rPr>
          <w:rFonts w:ascii="Times New Roman" w:eastAsia="標楷體" w:hAnsi="Times New Roman"/>
        </w:rPr>
        <w:t>yperparameters</w:t>
      </w:r>
    </w:p>
    <w:p w:rsidR="00692E73" w:rsidRDefault="00692E73" w:rsidP="00422706">
      <w:pPr>
        <w:pStyle w:val="a3"/>
        <w:numPr>
          <w:ilvl w:val="2"/>
          <w:numId w:val="1"/>
        </w:numPr>
        <w:ind w:leftChars="0"/>
        <w:rPr>
          <w:rFonts w:ascii="Times New Roman" w:eastAsia="標楷體" w:hAnsi="Times New Roman"/>
        </w:rPr>
      </w:pPr>
      <w:r>
        <w:rPr>
          <w:rFonts w:ascii="Times New Roman" w:eastAsia="標楷體" w:hAnsi="Times New Roman"/>
        </w:rPr>
        <w:t>Epoch = 1000</w:t>
      </w:r>
    </w:p>
    <w:p w:rsidR="00692E73" w:rsidRDefault="00692E73" w:rsidP="00422706">
      <w:pPr>
        <w:pStyle w:val="a3"/>
        <w:numPr>
          <w:ilvl w:val="2"/>
          <w:numId w:val="1"/>
        </w:numPr>
        <w:ind w:leftChars="0"/>
        <w:rPr>
          <w:rFonts w:ascii="Times New Roman" w:eastAsia="標楷體" w:hAnsi="Times New Roman"/>
        </w:rPr>
      </w:pPr>
      <w:r>
        <w:rPr>
          <w:rFonts w:ascii="Times New Roman" w:eastAsia="標楷體" w:hAnsi="Times New Roman"/>
        </w:rPr>
        <w:t>Train and V</w:t>
      </w:r>
      <w:r w:rsidRPr="00692E73">
        <w:rPr>
          <w:rFonts w:ascii="Times New Roman" w:eastAsia="標楷體" w:hAnsi="Times New Roman"/>
        </w:rPr>
        <w:t>alidation</w:t>
      </w:r>
      <w:r>
        <w:rPr>
          <w:rFonts w:ascii="Times New Roman" w:eastAsia="標楷體" w:hAnsi="Times New Roman"/>
        </w:rPr>
        <w:t xml:space="preserve"> ratio = 8:2</w:t>
      </w:r>
    </w:p>
    <w:p w:rsidR="00422706" w:rsidRDefault="00422706" w:rsidP="00422706">
      <w:pPr>
        <w:pStyle w:val="a3"/>
        <w:numPr>
          <w:ilvl w:val="2"/>
          <w:numId w:val="1"/>
        </w:numPr>
        <w:ind w:leftChars="0"/>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atch size = 512</w:t>
      </w:r>
    </w:p>
    <w:p w:rsidR="00422706" w:rsidRDefault="00422706" w:rsidP="00422706">
      <w:pPr>
        <w:pStyle w:val="a3"/>
        <w:numPr>
          <w:ilvl w:val="2"/>
          <w:numId w:val="1"/>
        </w:numPr>
        <w:ind w:leftChars="0"/>
        <w:rPr>
          <w:rFonts w:ascii="Times New Roman" w:eastAsia="標楷體" w:hAnsi="Times New Roman"/>
        </w:rPr>
      </w:pPr>
      <w:r>
        <w:rPr>
          <w:rFonts w:ascii="Times New Roman" w:eastAsia="標楷體" w:hAnsi="Times New Roman"/>
        </w:rPr>
        <w:t>O</w:t>
      </w:r>
      <w:r w:rsidRPr="00422706">
        <w:rPr>
          <w:rFonts w:ascii="Times New Roman" w:eastAsia="標楷體" w:hAnsi="Times New Roman"/>
        </w:rPr>
        <w:t>ptimizer</w:t>
      </w:r>
      <w:r>
        <w:rPr>
          <w:rFonts w:ascii="Times New Roman" w:eastAsia="標楷體" w:hAnsi="Times New Roman"/>
        </w:rPr>
        <w:t xml:space="preserve">: </w:t>
      </w:r>
      <w:proofErr w:type="spellStart"/>
      <w:r w:rsidRPr="00422706">
        <w:rPr>
          <w:rFonts w:ascii="Times New Roman" w:eastAsia="標楷體" w:hAnsi="Times New Roman"/>
        </w:rPr>
        <w:t>RMSprop</w:t>
      </w:r>
      <w:proofErr w:type="spellEnd"/>
    </w:p>
    <w:p w:rsidR="00422706" w:rsidRDefault="00422706" w:rsidP="00422706">
      <w:pPr>
        <w:pStyle w:val="a3"/>
        <w:numPr>
          <w:ilvl w:val="2"/>
          <w:numId w:val="1"/>
        </w:numPr>
        <w:ind w:leftChars="0"/>
        <w:rPr>
          <w:rFonts w:ascii="Times New Roman" w:eastAsia="標楷體" w:hAnsi="Times New Roman"/>
        </w:rPr>
      </w:pPr>
      <w:r>
        <w:rPr>
          <w:rFonts w:ascii="Times New Roman" w:eastAsia="標楷體" w:hAnsi="Times New Roman" w:hint="eastAsia"/>
        </w:rPr>
        <w:t>L</w:t>
      </w:r>
      <w:r>
        <w:rPr>
          <w:rFonts w:ascii="Times New Roman" w:eastAsia="標楷體" w:hAnsi="Times New Roman"/>
        </w:rPr>
        <w:t xml:space="preserve">oss function: </w:t>
      </w:r>
      <w:proofErr w:type="spellStart"/>
      <w:r>
        <w:rPr>
          <w:rFonts w:ascii="Times New Roman" w:eastAsia="標楷體" w:hAnsi="Times New Roman"/>
        </w:rPr>
        <w:t>CTCloss</w:t>
      </w:r>
      <w:proofErr w:type="spellEnd"/>
      <w:r>
        <w:rPr>
          <w:rFonts w:ascii="Times New Roman" w:eastAsia="標楷體" w:hAnsi="Times New Roman"/>
        </w:rPr>
        <w:t xml:space="preserve"> (</w:t>
      </w:r>
      <w:r w:rsidRPr="00422706">
        <w:rPr>
          <w:rFonts w:ascii="Times New Roman" w:eastAsia="標楷體" w:hAnsi="Times New Roman"/>
        </w:rPr>
        <w:t>Connectionist Temporal Classification loss</w:t>
      </w:r>
      <w:r>
        <w:rPr>
          <w:rFonts w:ascii="Times New Roman" w:eastAsia="標楷體" w:hAnsi="Times New Roman"/>
        </w:rPr>
        <w:t>)</w:t>
      </w:r>
    </w:p>
    <w:p w:rsidR="00422706" w:rsidRPr="00422706" w:rsidRDefault="00D93AB3" w:rsidP="00422706">
      <w:pPr>
        <w:pStyle w:val="a3"/>
        <w:numPr>
          <w:ilvl w:val="2"/>
          <w:numId w:val="1"/>
        </w:numPr>
        <w:ind w:leftChars="0"/>
        <w:rPr>
          <w:rFonts w:ascii="Times New Roman" w:eastAsia="標楷體" w:hAnsi="Times New Roman"/>
        </w:rPr>
      </w:pPr>
      <w:r>
        <w:rPr>
          <w:rFonts w:ascii="Times New Roman" w:eastAsia="標楷體" w:hAnsi="Times New Roman"/>
        </w:rPr>
        <w:t>Initial learning rate: 0.0005</w:t>
      </w:r>
    </w:p>
    <w:p w:rsidR="00A628A0" w:rsidRDefault="002524E5" w:rsidP="00A628A0">
      <w:pPr>
        <w:pStyle w:val="a3"/>
        <w:numPr>
          <w:ilvl w:val="1"/>
          <w:numId w:val="1"/>
        </w:numPr>
        <w:ind w:leftChars="0"/>
        <w:rPr>
          <w:rFonts w:ascii="Times New Roman" w:eastAsia="標楷體" w:hAnsi="Times New Roman"/>
        </w:rPr>
      </w:pPr>
      <w:r w:rsidRPr="002524E5">
        <w:rPr>
          <w:rFonts w:ascii="Times New Roman" w:eastAsia="標楷體" w:hAnsi="Times New Roman"/>
        </w:rPr>
        <w:t>A detailed description of your experimental design, including the methodology and procedures employed in your study.</w:t>
      </w:r>
    </w:p>
    <w:p w:rsidR="00A628A0" w:rsidRDefault="00A628A0" w:rsidP="00A628A0">
      <w:pPr>
        <w:pStyle w:val="a3"/>
        <w:ind w:leftChars="0" w:left="960" w:firstLine="480"/>
        <w:rPr>
          <w:rFonts w:ascii="Times New Roman" w:eastAsia="標楷體" w:hAnsi="Times New Roman"/>
        </w:rPr>
      </w:pPr>
      <w:r w:rsidRPr="00A628A0">
        <w:rPr>
          <w:rFonts w:ascii="Times New Roman" w:eastAsia="標楷體" w:hAnsi="Times New Roman"/>
        </w:rPr>
        <w:t xml:space="preserve">In </w:t>
      </w:r>
      <w:r w:rsidR="00F51784">
        <w:rPr>
          <w:rFonts w:ascii="Times New Roman" w:eastAsia="標楷體" w:hAnsi="Times New Roman"/>
        </w:rPr>
        <w:t>my</w:t>
      </w:r>
      <w:r w:rsidRPr="00A628A0">
        <w:rPr>
          <w:rFonts w:ascii="Times New Roman" w:eastAsia="標楷體" w:hAnsi="Times New Roman"/>
        </w:rPr>
        <w:t xml:space="preserve"> endeavor to develop a more effective strategy for captcha recognition, </w:t>
      </w:r>
      <w:r w:rsidR="00F51784">
        <w:rPr>
          <w:rFonts w:ascii="Times New Roman" w:eastAsia="標楷體" w:hAnsi="Times New Roman"/>
        </w:rPr>
        <w:t>I</w:t>
      </w:r>
      <w:r w:rsidRPr="00A628A0">
        <w:rPr>
          <w:rFonts w:ascii="Times New Roman" w:eastAsia="標楷體" w:hAnsi="Times New Roman"/>
        </w:rPr>
        <w:t xml:space="preserve"> encountered some significant challenges pertaining to the variable length of captcha text. One of the traditional strategies in machine learning involves the use of a one-hot encoding scheme. However, this approach seems ill-suited for variable length data such as captcha text. The main issue lies in the fact that one-hot encoding can potentially lead to an insufficient number of samples for each category.</w:t>
      </w:r>
    </w:p>
    <w:p w:rsidR="00A628A0" w:rsidRDefault="00A628A0" w:rsidP="00A628A0">
      <w:pPr>
        <w:pStyle w:val="a3"/>
        <w:ind w:leftChars="0" w:left="960" w:firstLine="480"/>
        <w:rPr>
          <w:rFonts w:ascii="Times New Roman" w:eastAsia="標楷體" w:hAnsi="Times New Roman"/>
        </w:rPr>
      </w:pPr>
      <w:r w:rsidRPr="00A628A0">
        <w:rPr>
          <w:rFonts w:ascii="Times New Roman" w:eastAsia="標楷體" w:hAnsi="Times New Roman"/>
        </w:rPr>
        <w:t>To illustrate this issue, consider the case of two images with respective labels "7A" and "7Ajs". Using a one-hot encoding scheme would result in two entirely distinct categories, rather than a system that learns individual character features. This limitation was made evident through our initial implementation on a VGG-19 model, which yielded a disappointingly low accuracy of around 25%, essentially amounting to random guessing.</w:t>
      </w:r>
    </w:p>
    <w:p w:rsidR="00A628A0" w:rsidRDefault="00A628A0" w:rsidP="00A628A0">
      <w:pPr>
        <w:pStyle w:val="a3"/>
        <w:ind w:leftChars="0" w:left="960" w:firstLine="480"/>
        <w:rPr>
          <w:rFonts w:ascii="Times New Roman" w:eastAsia="標楷體" w:hAnsi="Times New Roman"/>
        </w:rPr>
      </w:pPr>
      <w:r w:rsidRPr="00A628A0">
        <w:rPr>
          <w:rFonts w:ascii="Times New Roman" w:eastAsia="標楷體" w:hAnsi="Times New Roman"/>
        </w:rPr>
        <w:t>This observation brought to light the human approach to captcha recognition, which is primarily a left-to-right process. However, the lack of fixed distances between characters presents a further obstacle in data preprocessing and character segmentation.</w:t>
      </w:r>
    </w:p>
    <w:p w:rsidR="00A628A0" w:rsidRPr="004E77FA" w:rsidRDefault="00A628A0" w:rsidP="004E77FA">
      <w:pPr>
        <w:pStyle w:val="a3"/>
        <w:ind w:leftChars="0" w:left="960" w:firstLine="480"/>
        <w:rPr>
          <w:rFonts w:ascii="Times New Roman" w:eastAsia="標楷體" w:hAnsi="Times New Roman"/>
        </w:rPr>
      </w:pPr>
      <w:r w:rsidRPr="00A628A0">
        <w:rPr>
          <w:rFonts w:ascii="Times New Roman" w:eastAsia="標楷體" w:hAnsi="Times New Roman"/>
        </w:rPr>
        <w:t xml:space="preserve">Inspired by technical literature on captcha and license plate recognition </w:t>
      </w:r>
      <w:hyperlink r:id="rId8" w:history="1">
        <w:r w:rsidRPr="004D0640">
          <w:rPr>
            <w:rStyle w:val="a8"/>
            <w:rFonts w:ascii="Times New Roman" w:eastAsia="標楷體" w:hAnsi="Times New Roman"/>
          </w:rPr>
          <w:t>https://arxiv.org/pdf/1507.05717.pdf</w:t>
        </w:r>
      </w:hyperlink>
      <w:r w:rsidRPr="00A628A0">
        <w:rPr>
          <w:rFonts w:ascii="Times New Roman" w:eastAsia="標楷體" w:hAnsi="Times New Roman"/>
        </w:rPr>
        <w:t>,</w:t>
      </w:r>
      <w:r w:rsidR="004E77FA">
        <w:rPr>
          <w:rFonts w:ascii="Times New Roman" w:eastAsia="標楷體" w:hAnsi="Times New Roman"/>
        </w:rPr>
        <w:t xml:space="preserve"> </w:t>
      </w:r>
      <w:r w:rsidR="00F51784">
        <w:rPr>
          <w:rFonts w:ascii="Times New Roman" w:eastAsia="標楷體" w:hAnsi="Times New Roman"/>
        </w:rPr>
        <w:t>I</w:t>
      </w:r>
      <w:r w:rsidRPr="004E77FA">
        <w:rPr>
          <w:rFonts w:ascii="Times New Roman" w:eastAsia="標楷體" w:hAnsi="Times New Roman"/>
        </w:rPr>
        <w:t xml:space="preserve"> identified Convolutional Recurrent Neural Network (CRNN) as a promising approach to overcome these challenges. This method utilizes the VGG model for feature extraction, followed by an LSTM network to analyze sequential data. Finally, it applies a Connectionist Temporal Classification (CTC) loss function to estimate the probability of character presence.</w:t>
      </w:r>
    </w:p>
    <w:p w:rsidR="006802FB" w:rsidRPr="00A628A0" w:rsidRDefault="00A628A0" w:rsidP="00A628A0">
      <w:pPr>
        <w:pStyle w:val="a3"/>
        <w:ind w:leftChars="0" w:left="960" w:firstLine="480"/>
        <w:rPr>
          <w:rFonts w:ascii="Times New Roman" w:eastAsia="標楷體" w:hAnsi="Times New Roman" w:hint="eastAsia"/>
        </w:rPr>
      </w:pPr>
      <w:r w:rsidRPr="00A628A0">
        <w:rPr>
          <w:rFonts w:ascii="Times New Roman" w:eastAsia="標楷體" w:hAnsi="Times New Roman"/>
        </w:rPr>
        <w:t xml:space="preserve">This hybrid approach leverages the strengths of both CNN and RNN, potentially providing a robust solution for variable-length captcha recognition. </w:t>
      </w:r>
      <w:r w:rsidR="00F51784">
        <w:rPr>
          <w:rFonts w:ascii="Times New Roman" w:eastAsia="標楷體" w:hAnsi="Times New Roman"/>
        </w:rPr>
        <w:t>I</w:t>
      </w:r>
      <w:r w:rsidRPr="00A628A0">
        <w:rPr>
          <w:rFonts w:ascii="Times New Roman" w:eastAsia="標楷體" w:hAnsi="Times New Roman"/>
        </w:rPr>
        <w:t xml:space="preserve"> anticipate further exploration and optimization of this approach could substantially improve the current state of captcha recognition technologies.</w:t>
      </w:r>
    </w:p>
    <w:p w:rsidR="002524E5" w:rsidRDefault="002524E5" w:rsidP="002524E5">
      <w:pPr>
        <w:pStyle w:val="a3"/>
        <w:numPr>
          <w:ilvl w:val="1"/>
          <w:numId w:val="1"/>
        </w:numPr>
        <w:ind w:leftChars="0"/>
        <w:rPr>
          <w:rFonts w:ascii="Times New Roman" w:eastAsia="標楷體" w:hAnsi="Times New Roman"/>
        </w:rPr>
      </w:pPr>
      <w:r w:rsidRPr="002524E5">
        <w:rPr>
          <w:rFonts w:ascii="Times New Roman" w:eastAsia="標楷體" w:hAnsi="Times New Roman"/>
        </w:rPr>
        <w:lastRenderedPageBreak/>
        <w:t xml:space="preserve">Compare with different method, ablation study, result </w:t>
      </w:r>
      <w:r w:rsidR="00F51784">
        <w:rPr>
          <w:rFonts w:ascii="Times New Roman" w:eastAsia="標楷體" w:hAnsi="Times New Roman"/>
        </w:rPr>
        <w:t>analysis</w:t>
      </w:r>
      <w:r w:rsidR="000A1366" w:rsidRPr="000A1366">
        <w:rPr>
          <w:rFonts w:ascii="Times New Roman" w:eastAsia="標楷體" w:hAnsi="Times New Roman" w:hint="eastAsia"/>
        </w:rPr>
        <w:t xml:space="preserve"> </w:t>
      </w:r>
    </w:p>
    <w:p w:rsidR="006B2A0F" w:rsidRDefault="00692E73" w:rsidP="006B2A0F">
      <w:pPr>
        <w:pStyle w:val="a3"/>
        <w:ind w:leftChars="0" w:left="960"/>
        <w:rPr>
          <w:rFonts w:ascii="Times New Roman" w:eastAsia="標楷體" w:hAnsi="Times New Roman"/>
        </w:rPr>
      </w:pPr>
      <w:r>
        <w:rPr>
          <w:rFonts w:ascii="Times New Roman" w:eastAsia="標楷體" w:hAnsi="Times New Roman"/>
        </w:rPr>
        <w:t xml:space="preserve">I </w:t>
      </w:r>
      <w:r w:rsidRPr="00692E73">
        <w:rPr>
          <w:rFonts w:ascii="Times New Roman" w:eastAsia="標楷體" w:hAnsi="Times New Roman"/>
        </w:rPr>
        <w:t xml:space="preserve">compared the accuracy of general CNN and </w:t>
      </w:r>
      <w:r>
        <w:rPr>
          <w:rFonts w:ascii="Times New Roman" w:eastAsia="標楷體" w:hAnsi="Times New Roman"/>
        </w:rPr>
        <w:t>C</w:t>
      </w:r>
      <w:r w:rsidRPr="00692E73">
        <w:rPr>
          <w:rFonts w:ascii="Times New Roman" w:eastAsia="標楷體" w:hAnsi="Times New Roman"/>
        </w:rPr>
        <w:t>RNN to 25% and 90% respectively on the validation data set. On the input image it was found that a width of 100 is better than the original width (32). And in the learning rate, try to set the learning rate scheduler, but try to halve the learning rate every 10, 50, 100, and 200 epochs. It seems that there is no way to get better results.</w:t>
      </w:r>
    </w:p>
    <w:p w:rsidR="006B2A0F" w:rsidRDefault="00A23EA0" w:rsidP="00E73143">
      <w:pPr>
        <w:pStyle w:val="a3"/>
        <w:numPr>
          <w:ilvl w:val="1"/>
          <w:numId w:val="1"/>
        </w:numPr>
        <w:ind w:leftChars="0"/>
        <w:rPr>
          <w:rFonts w:ascii="Times New Roman" w:eastAsia="標楷體" w:hAnsi="Times New Roman"/>
        </w:rPr>
      </w:pPr>
      <w:r>
        <w:rPr>
          <w:rFonts w:ascii="Times New Roman" w:eastAsia="標楷體" w:hAnsi="Times New Roman"/>
        </w:rPr>
        <w:t xml:space="preserve">How to </w:t>
      </w:r>
      <w:r w:rsidR="000A1366">
        <w:rPr>
          <w:rFonts w:ascii="Times New Roman" w:eastAsia="標楷體" w:hAnsi="Times New Roman"/>
        </w:rPr>
        <w:t>implementation</w:t>
      </w:r>
    </w:p>
    <w:p w:rsidR="00F568CF" w:rsidRDefault="00F568CF" w:rsidP="005E2B26">
      <w:pPr>
        <w:pStyle w:val="a3"/>
        <w:numPr>
          <w:ilvl w:val="0"/>
          <w:numId w:val="2"/>
        </w:numPr>
        <w:ind w:leftChars="0" w:left="960"/>
        <w:rPr>
          <w:rFonts w:ascii="Times New Roman" w:eastAsia="標楷體" w:hAnsi="Times New Roman"/>
        </w:rPr>
      </w:pPr>
      <w:r w:rsidRPr="00F568CF">
        <w:rPr>
          <w:rFonts w:ascii="Times New Roman" w:eastAsia="標楷體" w:hAnsi="Times New Roman"/>
        </w:rPr>
        <w:t>Move everything from the training folder to the previous level, as shown in the image below.</w:t>
      </w:r>
    </w:p>
    <w:p w:rsidR="00F568CF" w:rsidRDefault="00EF5582" w:rsidP="00F568CF">
      <w:pPr>
        <w:pStyle w:val="a3"/>
        <w:ind w:leftChars="0" w:left="960"/>
        <w:rPr>
          <w:rFonts w:ascii="Times New Roman" w:eastAsia="標楷體" w:hAnsi="Times New Roman"/>
        </w:rPr>
      </w:pPr>
      <w:r>
        <w:rPr>
          <w:rFonts w:ascii="Times New Roman" w:eastAsia="標楷體" w:hAnsi="Times New Roman"/>
          <w:noProof/>
        </w:rPr>
        <w:drawing>
          <wp:inline distT="0" distB="0" distL="0" distR="0">
            <wp:extent cx="3254991" cy="3526226"/>
            <wp:effectExtent l="0" t="0" r="3175" b="0"/>
            <wp:docPr id="5" name="圖片 5" descr="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CAE6.tmp"/>
                    <pic:cNvPicPr/>
                  </pic:nvPicPr>
                  <pic:blipFill rotWithShape="1">
                    <a:blip r:embed="rId9">
                      <a:extLst>
                        <a:ext uri="{28A0092B-C50C-407E-A947-70E740481C1C}">
                          <a14:useLocalDpi xmlns:a14="http://schemas.microsoft.com/office/drawing/2010/main" val="0"/>
                        </a:ext>
                      </a:extLst>
                    </a:blip>
                    <a:srcRect l="15013" t="17888" r="55235" b="11381"/>
                    <a:stretch/>
                  </pic:blipFill>
                  <pic:spPr bwMode="auto">
                    <a:xfrm>
                      <a:off x="0" y="0"/>
                      <a:ext cx="3280179" cy="3553513"/>
                    </a:xfrm>
                    <a:prstGeom prst="rect">
                      <a:avLst/>
                    </a:prstGeom>
                    <a:ln>
                      <a:noFill/>
                    </a:ln>
                    <a:extLst>
                      <a:ext uri="{53640926-AAD7-44D8-BBD7-CCE9431645EC}">
                        <a14:shadowObscured xmlns:a14="http://schemas.microsoft.com/office/drawing/2010/main"/>
                      </a:ext>
                    </a:extLst>
                  </pic:spPr>
                </pic:pic>
              </a:graphicData>
            </a:graphic>
          </wp:inline>
        </w:drawing>
      </w:r>
    </w:p>
    <w:p w:rsidR="00EF5582" w:rsidRPr="00F568CF" w:rsidRDefault="00EF5582" w:rsidP="005E2B26">
      <w:pPr>
        <w:pStyle w:val="a3"/>
        <w:numPr>
          <w:ilvl w:val="0"/>
          <w:numId w:val="2"/>
        </w:numPr>
        <w:ind w:leftChars="0" w:left="960"/>
        <w:rPr>
          <w:rFonts w:ascii="Times New Roman" w:eastAsia="標楷體" w:hAnsi="Times New Roman"/>
        </w:rPr>
      </w:pPr>
      <w:r w:rsidRPr="00F568CF">
        <w:rPr>
          <w:rFonts w:ascii="Times New Roman" w:eastAsia="標楷體" w:hAnsi="Times New Roman"/>
        </w:rPr>
        <w:t xml:space="preserve">Run: </w:t>
      </w:r>
    </w:p>
    <w:p w:rsidR="006B2A0F" w:rsidRPr="000B522C" w:rsidRDefault="006B2A0F" w:rsidP="00EF5582">
      <w:pPr>
        <w:pStyle w:val="a3"/>
        <w:ind w:leftChars="0" w:left="960" w:firstLine="480"/>
        <w:rPr>
          <w:rFonts w:ascii="Times New Roman" w:eastAsia="標楷體" w:hAnsi="Times New Roman"/>
          <w:b/>
        </w:rPr>
      </w:pPr>
      <w:r w:rsidRPr="000B522C">
        <w:rPr>
          <w:rFonts w:ascii="Times New Roman" w:eastAsia="標楷體" w:hAnsi="Times New Roman" w:hint="eastAsia"/>
          <w:b/>
        </w:rPr>
        <w:t>p</w:t>
      </w:r>
      <w:r w:rsidRPr="000B522C">
        <w:rPr>
          <w:rFonts w:ascii="Times New Roman" w:eastAsia="標楷體" w:hAnsi="Times New Roman"/>
          <w:b/>
        </w:rPr>
        <w:t>ython train.py</w:t>
      </w:r>
    </w:p>
    <w:p w:rsidR="00EF5582" w:rsidRDefault="003A41AD" w:rsidP="006B2A0F">
      <w:pPr>
        <w:pStyle w:val="a3"/>
        <w:ind w:leftChars="0" w:left="960"/>
        <w:rPr>
          <w:rFonts w:ascii="Times New Roman" w:eastAsia="標楷體" w:hAnsi="Times New Roman"/>
        </w:rPr>
      </w:pPr>
      <w:r>
        <w:rPr>
          <w:rFonts w:ascii="Times New Roman" w:eastAsia="標楷體" w:hAnsi="Times New Roman"/>
        </w:rPr>
        <w:t>F</w:t>
      </w:r>
      <w:r w:rsidR="00EF5582">
        <w:rPr>
          <w:rFonts w:ascii="Times New Roman" w:eastAsia="標楷體" w:hAnsi="Times New Roman"/>
        </w:rPr>
        <w:t>or training</w:t>
      </w:r>
      <w:r>
        <w:rPr>
          <w:rFonts w:ascii="Times New Roman" w:eastAsia="標楷體" w:hAnsi="Times New Roman"/>
        </w:rPr>
        <w:t>.</w:t>
      </w:r>
    </w:p>
    <w:p w:rsidR="00EF5582" w:rsidRDefault="003A41AD" w:rsidP="006B2A0F">
      <w:pPr>
        <w:pStyle w:val="a3"/>
        <w:ind w:leftChars="0" w:left="960"/>
        <w:rPr>
          <w:rFonts w:ascii="Times New Roman" w:eastAsia="標楷體" w:hAnsi="Times New Roman"/>
        </w:rPr>
      </w:pPr>
      <w:r>
        <w:rPr>
          <w:rFonts w:ascii="Times New Roman" w:eastAsia="標楷體" w:hAnsi="Times New Roman"/>
          <w:noProof/>
        </w:rPr>
        <w:lastRenderedPageBreak/>
        <w:drawing>
          <wp:inline distT="0" distB="0" distL="0" distR="0">
            <wp:extent cx="5274310" cy="2756535"/>
            <wp:effectExtent l="0" t="0" r="2540" b="5715"/>
            <wp:docPr id="8" name="圖片 8" descr="Anaconda Prompt - python  trai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F766.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inline>
        </w:drawing>
      </w:r>
    </w:p>
    <w:p w:rsidR="004E77FA" w:rsidRDefault="004E77FA" w:rsidP="006B2A0F">
      <w:pPr>
        <w:pStyle w:val="a3"/>
        <w:ind w:leftChars="0" w:left="960"/>
        <w:rPr>
          <w:rFonts w:ascii="Times New Roman" w:eastAsia="標楷體" w:hAnsi="Times New Roman" w:hint="eastAsia"/>
        </w:rPr>
      </w:pPr>
    </w:p>
    <w:p w:rsidR="00EF5582" w:rsidRDefault="00EF5582" w:rsidP="006B2A0F">
      <w:pPr>
        <w:pStyle w:val="a3"/>
        <w:ind w:leftChars="0" w:left="960"/>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un:</w:t>
      </w:r>
    </w:p>
    <w:p w:rsidR="00ED6801" w:rsidRPr="000B522C" w:rsidRDefault="00ED6801" w:rsidP="00EF5582">
      <w:pPr>
        <w:pStyle w:val="a3"/>
        <w:ind w:leftChars="0" w:left="960" w:firstLine="480"/>
        <w:rPr>
          <w:rFonts w:ascii="Times New Roman" w:eastAsia="標楷體" w:hAnsi="Times New Roman"/>
          <w:b/>
        </w:rPr>
      </w:pPr>
      <w:r w:rsidRPr="000B522C">
        <w:rPr>
          <w:rFonts w:ascii="Times New Roman" w:eastAsia="標楷體" w:hAnsi="Times New Roman"/>
          <w:b/>
        </w:rPr>
        <w:t xml:space="preserve">python </w:t>
      </w:r>
      <w:r w:rsidR="003A41AD" w:rsidRPr="000B522C">
        <w:rPr>
          <w:rFonts w:ascii="Times New Roman" w:eastAsia="標楷體" w:hAnsi="Times New Roman"/>
          <w:b/>
        </w:rPr>
        <w:t>411551005_</w:t>
      </w:r>
      <w:r w:rsidRPr="000B522C">
        <w:rPr>
          <w:rFonts w:ascii="Times New Roman" w:eastAsia="標楷體" w:hAnsi="Times New Roman" w:hint="eastAsia"/>
          <w:b/>
        </w:rPr>
        <w:t>i</w:t>
      </w:r>
      <w:r w:rsidRPr="000B522C">
        <w:rPr>
          <w:rFonts w:ascii="Times New Roman" w:eastAsia="標楷體" w:hAnsi="Times New Roman"/>
          <w:b/>
        </w:rPr>
        <w:t>nference.py</w:t>
      </w:r>
    </w:p>
    <w:p w:rsidR="00A628A0" w:rsidRDefault="003A41AD" w:rsidP="006B2A0F">
      <w:pPr>
        <w:pStyle w:val="a3"/>
        <w:ind w:leftChars="0" w:left="960"/>
        <w:rPr>
          <w:rFonts w:ascii="Times New Roman" w:eastAsia="標楷體" w:hAnsi="Times New Roman"/>
        </w:rPr>
      </w:pPr>
      <w:r>
        <w:rPr>
          <w:rFonts w:ascii="Times New Roman" w:eastAsia="標楷體" w:hAnsi="Times New Roman"/>
        </w:rPr>
        <w:t>For inference, it will generate a “output1.csv”</w:t>
      </w:r>
      <w:r>
        <w:rPr>
          <w:rFonts w:ascii="Times New Roman" w:eastAsia="標楷體" w:hAnsi="Times New Roman" w:hint="eastAsia"/>
        </w:rPr>
        <w:t xml:space="preserve"> t</w:t>
      </w:r>
      <w:r>
        <w:rPr>
          <w:rFonts w:ascii="Times New Roman" w:eastAsia="標楷體" w:hAnsi="Times New Roman"/>
        </w:rPr>
        <w:t>hat is my prediction for Kaggle.</w:t>
      </w:r>
    </w:p>
    <w:p w:rsidR="00F568CF" w:rsidRDefault="00F568CF" w:rsidP="006B2A0F">
      <w:pPr>
        <w:pStyle w:val="a3"/>
        <w:ind w:leftChars="0" w:left="960"/>
        <w:rPr>
          <w:rFonts w:ascii="Times New Roman" w:eastAsia="標楷體" w:hAnsi="Times New Roman"/>
        </w:rPr>
      </w:pPr>
      <w:r>
        <w:rPr>
          <w:rFonts w:ascii="Times New Roman" w:eastAsia="標楷體" w:hAnsi="Times New Roman"/>
          <w:noProof/>
        </w:rPr>
        <w:drawing>
          <wp:inline distT="0" distB="0" distL="0" distR="0" wp14:anchorId="2044D049" wp14:editId="0AF75737">
            <wp:extent cx="5274310" cy="2756535"/>
            <wp:effectExtent l="0" t="0" r="2540" b="5715"/>
            <wp:docPr id="9" name="圖片 9" descr="Anaconda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8BC87.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inline>
        </w:drawing>
      </w:r>
    </w:p>
    <w:p w:rsidR="00F568CF" w:rsidRDefault="00F568CF" w:rsidP="006B2A0F">
      <w:pPr>
        <w:pStyle w:val="a3"/>
        <w:ind w:leftChars="0" w:left="960"/>
        <w:rPr>
          <w:rFonts w:ascii="Times New Roman" w:eastAsia="標楷體" w:hAnsi="Times New Roman" w:hint="eastAsia"/>
        </w:rPr>
      </w:pPr>
    </w:p>
    <w:p w:rsidR="00F568CF" w:rsidRDefault="00F568CF" w:rsidP="006B2A0F">
      <w:pPr>
        <w:pStyle w:val="a3"/>
        <w:ind w:leftChars="0" w:left="960"/>
        <w:rPr>
          <w:rFonts w:ascii="Times New Roman" w:eastAsia="標楷體" w:hAnsi="Times New Roman" w:hint="eastAsia"/>
        </w:rPr>
      </w:pPr>
      <w:r>
        <w:rPr>
          <w:rFonts w:ascii="Times New Roman" w:eastAsia="標楷體" w:hAnsi="Times New Roman"/>
        </w:rPr>
        <w:t>If you want to run weight file form checkpoints:</w:t>
      </w:r>
    </w:p>
    <w:p w:rsidR="003A41AD" w:rsidRPr="000B522C" w:rsidRDefault="00F568CF" w:rsidP="006B2A0F">
      <w:pPr>
        <w:pStyle w:val="a3"/>
        <w:ind w:leftChars="0" w:left="960"/>
        <w:rPr>
          <w:rFonts w:ascii="Times New Roman" w:eastAsia="標楷體" w:hAnsi="Times New Roman" w:hint="eastAsia"/>
          <w:b/>
        </w:rPr>
      </w:pPr>
      <w:r>
        <w:rPr>
          <w:rFonts w:ascii="Times New Roman" w:eastAsia="標楷體" w:hAnsi="Times New Roman"/>
        </w:rPr>
        <w:tab/>
      </w:r>
      <w:r w:rsidRPr="000B522C">
        <w:rPr>
          <w:rFonts w:ascii="Times New Roman" w:eastAsia="標楷體" w:hAnsi="Times New Roman"/>
          <w:b/>
        </w:rPr>
        <w:t>Python 411551005_inference.py -</w:t>
      </w:r>
      <w:proofErr w:type="gramStart"/>
      <w:r w:rsidRPr="000B522C">
        <w:rPr>
          <w:rFonts w:ascii="Times New Roman" w:eastAsia="標楷體" w:hAnsi="Times New Roman"/>
          <w:b/>
        </w:rPr>
        <w:t>m .</w:t>
      </w:r>
      <w:proofErr w:type="gramEnd"/>
      <w:r w:rsidRPr="000B522C">
        <w:rPr>
          <w:rFonts w:ascii="Times New Roman" w:eastAsia="標楷體" w:hAnsi="Times New Roman"/>
          <w:b/>
        </w:rPr>
        <w:t>/checkpoints/</w:t>
      </w:r>
      <w:r w:rsidRPr="000B522C">
        <w:rPr>
          <w:rFonts w:ascii="Times New Roman" w:eastAsia="標楷體" w:hAnsi="Times New Roman"/>
          <w:b/>
          <w:shd w:val="pct15" w:color="auto" w:fill="FFFFFF"/>
        </w:rPr>
        <w:t>filename</w:t>
      </w:r>
    </w:p>
    <w:p w:rsidR="00BC2195" w:rsidRPr="00F568CF" w:rsidRDefault="00BC2195" w:rsidP="00F568CF">
      <w:pPr>
        <w:rPr>
          <w:rFonts w:ascii="Times New Roman" w:eastAsia="標楷體" w:hAnsi="Times New Roman" w:hint="eastAsia"/>
        </w:rPr>
      </w:pPr>
      <w:bookmarkStart w:id="0" w:name="_GoBack"/>
      <w:bookmarkEnd w:id="0"/>
    </w:p>
    <w:sectPr w:rsidR="00BC2195" w:rsidRPr="00F568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9D5" w:rsidRDefault="000749D5" w:rsidP="00422706">
      <w:r>
        <w:separator/>
      </w:r>
    </w:p>
  </w:endnote>
  <w:endnote w:type="continuationSeparator" w:id="0">
    <w:p w:rsidR="000749D5" w:rsidRDefault="000749D5" w:rsidP="0042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9D5" w:rsidRDefault="000749D5" w:rsidP="00422706">
      <w:r>
        <w:separator/>
      </w:r>
    </w:p>
  </w:footnote>
  <w:footnote w:type="continuationSeparator" w:id="0">
    <w:p w:rsidR="000749D5" w:rsidRDefault="000749D5" w:rsidP="00422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B5C5E"/>
    <w:multiLevelType w:val="hybridMultilevel"/>
    <w:tmpl w:val="8CF653B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E560F4F"/>
    <w:multiLevelType w:val="hybridMultilevel"/>
    <w:tmpl w:val="03AC469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E5"/>
    <w:rsid w:val="0000318E"/>
    <w:rsid w:val="00017717"/>
    <w:rsid w:val="000749D5"/>
    <w:rsid w:val="000A1366"/>
    <w:rsid w:val="000B522C"/>
    <w:rsid w:val="00187C92"/>
    <w:rsid w:val="002524E5"/>
    <w:rsid w:val="00352CE4"/>
    <w:rsid w:val="003A41AD"/>
    <w:rsid w:val="00422706"/>
    <w:rsid w:val="004305BD"/>
    <w:rsid w:val="0049553F"/>
    <w:rsid w:val="004E076E"/>
    <w:rsid w:val="004E77FA"/>
    <w:rsid w:val="004F50B1"/>
    <w:rsid w:val="005F03FF"/>
    <w:rsid w:val="00637957"/>
    <w:rsid w:val="006802FB"/>
    <w:rsid w:val="00692E73"/>
    <w:rsid w:val="006B2A0F"/>
    <w:rsid w:val="007B0D5C"/>
    <w:rsid w:val="007B5235"/>
    <w:rsid w:val="00881350"/>
    <w:rsid w:val="008B3C49"/>
    <w:rsid w:val="00A0556C"/>
    <w:rsid w:val="00A23EA0"/>
    <w:rsid w:val="00A628A0"/>
    <w:rsid w:val="00A730F8"/>
    <w:rsid w:val="00A93C90"/>
    <w:rsid w:val="00AC39D5"/>
    <w:rsid w:val="00AF2274"/>
    <w:rsid w:val="00B4583B"/>
    <w:rsid w:val="00B64BE3"/>
    <w:rsid w:val="00B96F25"/>
    <w:rsid w:val="00BC2195"/>
    <w:rsid w:val="00C041CF"/>
    <w:rsid w:val="00C1394C"/>
    <w:rsid w:val="00CA08CD"/>
    <w:rsid w:val="00CF5859"/>
    <w:rsid w:val="00D93AB3"/>
    <w:rsid w:val="00E70A87"/>
    <w:rsid w:val="00E73143"/>
    <w:rsid w:val="00ED6801"/>
    <w:rsid w:val="00EF5582"/>
    <w:rsid w:val="00F51784"/>
    <w:rsid w:val="00F568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7AADF"/>
  <w15:chartTrackingRefBased/>
  <w15:docId w15:val="{CFF0A62F-F572-4F0F-A82C-787A15BD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4E5"/>
    <w:pPr>
      <w:ind w:leftChars="200" w:left="480"/>
    </w:pPr>
  </w:style>
  <w:style w:type="paragraph" w:styleId="a4">
    <w:name w:val="header"/>
    <w:basedOn w:val="a"/>
    <w:link w:val="a5"/>
    <w:uiPriority w:val="99"/>
    <w:unhideWhenUsed/>
    <w:rsid w:val="00422706"/>
    <w:pPr>
      <w:tabs>
        <w:tab w:val="center" w:pos="4153"/>
        <w:tab w:val="right" w:pos="8306"/>
      </w:tabs>
      <w:snapToGrid w:val="0"/>
    </w:pPr>
    <w:rPr>
      <w:sz w:val="20"/>
      <w:szCs w:val="20"/>
    </w:rPr>
  </w:style>
  <w:style w:type="character" w:customStyle="1" w:styleId="a5">
    <w:name w:val="頁首 字元"/>
    <w:basedOn w:val="a0"/>
    <w:link w:val="a4"/>
    <w:uiPriority w:val="99"/>
    <w:rsid w:val="00422706"/>
    <w:rPr>
      <w:sz w:val="20"/>
      <w:szCs w:val="20"/>
    </w:rPr>
  </w:style>
  <w:style w:type="paragraph" w:styleId="a6">
    <w:name w:val="footer"/>
    <w:basedOn w:val="a"/>
    <w:link w:val="a7"/>
    <w:uiPriority w:val="99"/>
    <w:unhideWhenUsed/>
    <w:rsid w:val="00422706"/>
    <w:pPr>
      <w:tabs>
        <w:tab w:val="center" w:pos="4153"/>
        <w:tab w:val="right" w:pos="8306"/>
      </w:tabs>
      <w:snapToGrid w:val="0"/>
    </w:pPr>
    <w:rPr>
      <w:sz w:val="20"/>
      <w:szCs w:val="20"/>
    </w:rPr>
  </w:style>
  <w:style w:type="character" w:customStyle="1" w:styleId="a7">
    <w:name w:val="頁尾 字元"/>
    <w:basedOn w:val="a0"/>
    <w:link w:val="a6"/>
    <w:uiPriority w:val="99"/>
    <w:rsid w:val="00422706"/>
    <w:rPr>
      <w:sz w:val="20"/>
      <w:szCs w:val="20"/>
    </w:rPr>
  </w:style>
  <w:style w:type="character" w:styleId="a8">
    <w:name w:val="Hyperlink"/>
    <w:basedOn w:val="a0"/>
    <w:uiPriority w:val="99"/>
    <w:unhideWhenUsed/>
    <w:rsid w:val="00A628A0"/>
    <w:rPr>
      <w:color w:val="0563C1" w:themeColor="hyperlink"/>
      <w:u w:val="single"/>
    </w:rPr>
  </w:style>
  <w:style w:type="character" w:styleId="a9">
    <w:name w:val="Unresolved Mention"/>
    <w:basedOn w:val="a0"/>
    <w:uiPriority w:val="99"/>
    <w:semiHidden/>
    <w:unhideWhenUsed/>
    <w:rsid w:val="00A62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7596">
      <w:bodyDiv w:val="1"/>
      <w:marLeft w:val="0"/>
      <w:marRight w:val="0"/>
      <w:marTop w:val="0"/>
      <w:marBottom w:val="0"/>
      <w:divBdr>
        <w:top w:val="none" w:sz="0" w:space="0" w:color="auto"/>
        <w:left w:val="none" w:sz="0" w:space="0" w:color="auto"/>
        <w:bottom w:val="none" w:sz="0" w:space="0" w:color="auto"/>
        <w:right w:val="none" w:sz="0" w:space="0" w:color="auto"/>
      </w:divBdr>
      <w:divsChild>
        <w:div w:id="1245919137">
          <w:marLeft w:val="0"/>
          <w:marRight w:val="0"/>
          <w:marTop w:val="0"/>
          <w:marBottom w:val="0"/>
          <w:divBdr>
            <w:top w:val="none" w:sz="0" w:space="0" w:color="auto"/>
            <w:left w:val="none" w:sz="0" w:space="0" w:color="auto"/>
            <w:bottom w:val="none" w:sz="0" w:space="0" w:color="auto"/>
            <w:right w:val="none" w:sz="0" w:space="0" w:color="auto"/>
          </w:divBdr>
          <w:divsChild>
            <w:div w:id="520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7.0571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5</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HSU</dc:creator>
  <cp:keywords/>
  <dc:description/>
  <cp:lastModifiedBy>Howard HSU</cp:lastModifiedBy>
  <cp:revision>10</cp:revision>
  <dcterms:created xsi:type="dcterms:W3CDTF">2023-06-02T14:10:00Z</dcterms:created>
  <dcterms:modified xsi:type="dcterms:W3CDTF">2023-06-06T10:55:00Z</dcterms:modified>
</cp:coreProperties>
</file>