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11102">
      <w:pPr>
        <w:pStyle w:val="2"/>
        <w:jc w:val="center"/>
        <w:rPr>
          <w:rFonts w:hint="eastAsia" w:ascii="宋体" w:eastAsia="宋体"/>
          <w:b/>
          <w:color w:val="auto"/>
          <w:sz w:val="32"/>
          <w:szCs w:val="32"/>
        </w:rPr>
      </w:pPr>
      <w:r>
        <w:rPr>
          <w:rFonts w:hint="eastAsia" w:ascii="宋体" w:eastAsia="宋体"/>
          <w:b/>
          <w:color w:val="auto"/>
          <w:sz w:val="32"/>
          <w:szCs w:val="32"/>
          <w:lang w:val="en-US" w:eastAsia="zh-CN"/>
        </w:rPr>
        <w:t>任务</w:t>
      </w:r>
      <w:r>
        <w:rPr>
          <w:rFonts w:hint="eastAsia" w:ascii="宋体" w:eastAsia="宋体"/>
          <w:b/>
          <w:color w:val="auto"/>
          <w:sz w:val="32"/>
          <w:szCs w:val="32"/>
        </w:rPr>
        <w:t xml:space="preserve">1    </w:t>
      </w:r>
      <w:r>
        <w:rPr>
          <w:rFonts w:hint="eastAsia" w:ascii="宋体" w:eastAsia="宋体"/>
          <w:b/>
          <w:color w:val="auto"/>
          <w:sz w:val="32"/>
          <w:szCs w:val="32"/>
          <w:lang w:val="en-US" w:eastAsia="zh-CN"/>
        </w:rPr>
        <w:t>认知</w:t>
      </w:r>
      <w:r>
        <w:rPr>
          <w:rFonts w:hint="eastAsia" w:ascii="宋体" w:eastAsia="宋体"/>
          <w:b/>
          <w:color w:val="auto"/>
          <w:sz w:val="32"/>
          <w:szCs w:val="32"/>
        </w:rPr>
        <w:t>企业会计</w:t>
      </w:r>
    </w:p>
    <w:p w14:paraId="5CE518CE">
      <w:pPr>
        <w:pStyle w:val="2"/>
        <w:jc w:val="center"/>
        <w:rPr>
          <w:rFonts w:hint="eastAsia" w:ascii="宋体" w:eastAsia="宋体"/>
          <w:b/>
          <w:color w:val="auto"/>
          <w:szCs w:val="28"/>
          <w:lang w:eastAsia="zh-CN"/>
        </w:rPr>
      </w:pPr>
      <w:r>
        <w:rPr>
          <w:rFonts w:hint="eastAsia" w:ascii="宋体" w:eastAsia="宋体"/>
          <w:b/>
          <w:color w:val="auto"/>
          <w:szCs w:val="28"/>
          <w:lang w:val="en-US" w:eastAsia="zh-CN"/>
        </w:rPr>
        <w:t>学习目标</w:t>
      </w:r>
    </w:p>
    <w:p w14:paraId="04D7051D">
      <w:pPr>
        <w:pStyle w:val="2"/>
        <w:ind w:firstLine="420"/>
        <w:rPr>
          <w:rFonts w:hint="eastAsia" w:ascii="宋体" w:eastAsia="宋体"/>
          <w:b/>
          <w:bCs/>
          <w:color w:val="auto"/>
          <w:sz w:val="21"/>
        </w:rPr>
      </w:pPr>
      <w:r>
        <w:rPr>
          <w:rFonts w:hint="eastAsia" w:ascii="宋体" w:eastAsia="宋体"/>
          <w:b/>
          <w:bCs/>
          <w:color w:val="auto"/>
          <w:sz w:val="21"/>
        </w:rPr>
        <w:t>知识目标</w:t>
      </w:r>
    </w:p>
    <w:p w14:paraId="0BD50696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1）能叙述</w:t>
      </w:r>
      <w:r>
        <w:rPr>
          <w:rFonts w:hint="eastAsia" w:ascii="宋体" w:eastAsia="宋体"/>
          <w:color w:val="auto"/>
          <w:sz w:val="21"/>
          <w:lang w:eastAsia="zh-CN"/>
        </w:rPr>
        <w:t>企业会计</w:t>
      </w:r>
      <w:r>
        <w:rPr>
          <w:rFonts w:hint="eastAsia" w:ascii="宋体" w:eastAsia="宋体"/>
          <w:color w:val="auto"/>
          <w:sz w:val="21"/>
        </w:rPr>
        <w:t>的概念。</w:t>
      </w:r>
    </w:p>
    <w:p w14:paraId="05A7CE9F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2）能熟记和列举会计基本假设。</w:t>
      </w:r>
    </w:p>
    <w:p w14:paraId="61D7F573">
      <w:pPr>
        <w:ind w:firstLine="420" w:firstLineChars="200"/>
        <w:rPr>
          <w:rFonts w:hint="eastAsia" w:ascii="宋体"/>
          <w:color w:val="auto"/>
        </w:rPr>
      </w:pPr>
      <w:r>
        <w:rPr>
          <w:rFonts w:hint="eastAsia" w:ascii="宋体"/>
          <w:color w:val="auto"/>
        </w:rPr>
        <w:t>3）能叙述和分析企业会计核算基础。</w:t>
      </w:r>
    </w:p>
    <w:p w14:paraId="763F24ED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4）能叙述和分析会计信息质量要求。</w:t>
      </w:r>
    </w:p>
    <w:p w14:paraId="54606C24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5）能叙述会计要素的内容及其特征。</w:t>
      </w:r>
    </w:p>
    <w:p w14:paraId="778FF8FF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6）能叙述和应用会计要素计量方法。</w:t>
      </w:r>
      <w:bookmarkStart w:id="0" w:name="_GoBack"/>
      <w:bookmarkEnd w:id="0"/>
    </w:p>
    <w:p w14:paraId="521A1D53">
      <w:pPr>
        <w:pStyle w:val="2"/>
        <w:ind w:firstLine="420"/>
        <w:rPr>
          <w:rFonts w:hint="eastAsia" w:ascii="宋体" w:eastAsia="宋体"/>
          <w:color w:val="auto"/>
          <w:sz w:val="21"/>
        </w:rPr>
      </w:pPr>
    </w:p>
    <w:p w14:paraId="24AA6E40">
      <w:pPr>
        <w:pStyle w:val="2"/>
        <w:ind w:firstLine="420"/>
        <w:rPr>
          <w:rFonts w:hint="eastAsia" w:ascii="宋体" w:eastAsia="宋体"/>
          <w:b/>
          <w:bCs/>
          <w:color w:val="auto"/>
          <w:sz w:val="21"/>
        </w:rPr>
      </w:pPr>
      <w:r>
        <w:rPr>
          <w:rFonts w:hint="eastAsia" w:ascii="宋体" w:eastAsia="宋体"/>
          <w:b/>
          <w:bCs/>
          <w:color w:val="auto"/>
          <w:sz w:val="21"/>
        </w:rPr>
        <w:t>技能目标</w:t>
      </w:r>
    </w:p>
    <w:p w14:paraId="262F4CDD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  <w:lang w:val="en-US" w:eastAsia="zh-CN"/>
        </w:rPr>
        <w:t>1</w:t>
      </w:r>
      <w:r>
        <w:rPr>
          <w:rFonts w:hint="eastAsia" w:ascii="宋体" w:eastAsia="宋体"/>
          <w:color w:val="auto"/>
          <w:sz w:val="21"/>
        </w:rPr>
        <w:t>）能</w:t>
      </w:r>
      <w:r>
        <w:rPr>
          <w:rFonts w:hint="eastAsia" w:ascii="宋体" w:eastAsia="宋体"/>
          <w:color w:val="auto"/>
          <w:sz w:val="21"/>
          <w:lang w:val="en-US" w:eastAsia="zh-CN"/>
        </w:rPr>
        <w:t>实践</w:t>
      </w:r>
      <w:r>
        <w:rPr>
          <w:rFonts w:hint="eastAsia" w:ascii="宋体" w:eastAsia="宋体"/>
          <w:color w:val="auto"/>
          <w:sz w:val="21"/>
        </w:rPr>
        <w:t>应用会计要素计量方法。</w:t>
      </w:r>
    </w:p>
    <w:p w14:paraId="0FCDB258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  <w:lang w:val="en-US" w:eastAsia="zh-CN"/>
        </w:rPr>
        <w:t>2</w:t>
      </w:r>
      <w:r>
        <w:rPr>
          <w:rFonts w:hint="eastAsia" w:ascii="宋体" w:eastAsia="宋体"/>
          <w:color w:val="auto"/>
          <w:sz w:val="21"/>
        </w:rPr>
        <w:t>）能</w:t>
      </w:r>
      <w:r>
        <w:rPr>
          <w:rFonts w:hint="eastAsia" w:ascii="宋体" w:eastAsia="宋体"/>
          <w:color w:val="auto"/>
          <w:sz w:val="21"/>
          <w:lang w:val="en-US" w:eastAsia="zh-CN"/>
        </w:rPr>
        <w:t>实践应用</w:t>
      </w:r>
      <w:r>
        <w:rPr>
          <w:rFonts w:hint="eastAsia" w:ascii="宋体" w:eastAsia="宋体"/>
          <w:color w:val="auto"/>
          <w:sz w:val="21"/>
        </w:rPr>
        <w:t>会计法律规范。</w:t>
      </w:r>
    </w:p>
    <w:p w14:paraId="05BE2282">
      <w:pPr>
        <w:ind w:firstLine="420" w:firstLineChars="200"/>
        <w:rPr>
          <w:rFonts w:hint="eastAsia" w:ascii="宋体"/>
          <w:color w:val="auto"/>
        </w:rPr>
      </w:pPr>
      <w:r>
        <w:rPr>
          <w:rFonts w:hint="eastAsia" w:ascii="宋体"/>
          <w:color w:val="auto"/>
          <w:lang w:val="en-US" w:eastAsia="zh-CN"/>
        </w:rPr>
        <w:t>3</w:t>
      </w:r>
      <w:r>
        <w:rPr>
          <w:rFonts w:hint="eastAsia" w:ascii="宋体"/>
          <w:color w:val="auto"/>
        </w:rPr>
        <w:t>）能</w:t>
      </w:r>
      <w:r>
        <w:rPr>
          <w:rFonts w:hint="eastAsia" w:ascii="宋体"/>
          <w:color w:val="auto"/>
          <w:lang w:val="en-US" w:eastAsia="zh-CN"/>
        </w:rPr>
        <w:t>实践应用</w:t>
      </w:r>
      <w:r>
        <w:rPr>
          <w:rFonts w:hint="eastAsia" w:ascii="宋体"/>
          <w:color w:val="auto"/>
        </w:rPr>
        <w:t>会计道德规范。</w:t>
      </w:r>
    </w:p>
    <w:p w14:paraId="08658DCF">
      <w:pPr>
        <w:pStyle w:val="2"/>
        <w:ind w:firstLine="420"/>
        <w:rPr>
          <w:rFonts w:hint="eastAsia" w:ascii="宋体" w:eastAsia="宋体"/>
          <w:color w:val="auto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E77FF"/>
    <w:rsid w:val="02A633D8"/>
    <w:rsid w:val="04C71B6A"/>
    <w:rsid w:val="0A783FF9"/>
    <w:rsid w:val="0D5D2504"/>
    <w:rsid w:val="162E77FF"/>
    <w:rsid w:val="2641214D"/>
    <w:rsid w:val="2AA92766"/>
    <w:rsid w:val="45C269AF"/>
    <w:rsid w:val="489509A3"/>
    <w:rsid w:val="4D75367F"/>
    <w:rsid w:val="50FD2F9C"/>
    <w:rsid w:val="5DA36C6E"/>
    <w:rsid w:val="63603A66"/>
    <w:rsid w:val="6EE3336E"/>
    <w:rsid w:val="6F015027"/>
    <w:rsid w:val="70626515"/>
    <w:rsid w:val="75B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697</Words>
  <Characters>697</Characters>
  <Lines>0</Lines>
  <Paragraphs>0</Paragraphs>
  <TotalTime>0</TotalTime>
  <ScaleCrop>false</ScaleCrop>
  <LinksUpToDate>false</LinksUpToDate>
  <CharactersWithSpaces>701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2025-05-12T07:39:00Z</dcterms:created>
  <dc:creator>罗绍明</dc:creator>
  <cp:lastModifiedBy>罗绍明</cp:lastModifiedBy>
  <dcterms:modified xsi:type="dcterms:W3CDTF">2025-05-30T10:32:12Z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94B7CAA7EF4C482D96B874960104396E_11</vt:lpwstr>
  </property>
  <property fmtid="{D5CDD505-2E9C-101B-9397-08002B2CF9AE}" pid="4" name="KSOTemplateDocerSaveRecord">
    <vt:lpwstr>eyJoZGlkIjoiMzk4MWJmZDdhOGYxNDU2MDRiZTY1NDllOWM4MTc2YTEiLCJ1c2VySWQiOiI5ODY4NTA4OTAifQ==</vt:lpwstr>
  </property>
</Properties>
</file>