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A5569"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银行存款余额调节表</w:t>
      </w:r>
    </w:p>
    <w:p w14:paraId="1336DE28">
      <w:pPr>
        <w:spacing w:line="400" w:lineRule="exact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银行存款余额调节表</w:t>
      </w:r>
    </w:p>
    <w:p w14:paraId="36049395">
      <w:pPr>
        <w:spacing w:line="40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202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年6 月30日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576"/>
        <w:gridCol w:w="2805"/>
        <w:gridCol w:w="1457"/>
      </w:tblGrid>
      <w:tr w14:paraId="23E0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30B7E27F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    目</w:t>
            </w:r>
          </w:p>
        </w:tc>
        <w:tc>
          <w:tcPr>
            <w:tcW w:w="1576" w:type="dxa"/>
            <w:noWrap w:val="0"/>
            <w:vAlign w:val="top"/>
          </w:tcPr>
          <w:p w14:paraId="0B7D8E34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金额（元）</w:t>
            </w:r>
          </w:p>
        </w:tc>
        <w:tc>
          <w:tcPr>
            <w:tcW w:w="2805" w:type="dxa"/>
            <w:noWrap w:val="0"/>
            <w:vAlign w:val="top"/>
          </w:tcPr>
          <w:p w14:paraId="4846BE95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    目</w:t>
            </w:r>
          </w:p>
        </w:tc>
        <w:tc>
          <w:tcPr>
            <w:tcW w:w="1457" w:type="dxa"/>
            <w:noWrap w:val="0"/>
            <w:vAlign w:val="top"/>
          </w:tcPr>
          <w:p w14:paraId="73F789B3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金额（元）</w:t>
            </w:r>
          </w:p>
        </w:tc>
      </w:tr>
      <w:tr w14:paraId="38D2B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31F5AAAF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银行存款日记账余额</w:t>
            </w:r>
          </w:p>
          <w:p w14:paraId="7F2108F9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加：银行已收、企业未收款</w:t>
            </w:r>
          </w:p>
          <w:p w14:paraId="40618706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减：银行已付、企业未付款</w:t>
            </w:r>
          </w:p>
        </w:tc>
        <w:tc>
          <w:tcPr>
            <w:tcW w:w="1576" w:type="dxa"/>
            <w:noWrap w:val="0"/>
            <w:vAlign w:val="top"/>
          </w:tcPr>
          <w:p w14:paraId="16DD7BD0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41 353</w:t>
            </w:r>
          </w:p>
          <w:p w14:paraId="3AE94502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3 950</w:t>
            </w:r>
          </w:p>
          <w:p w14:paraId="21D887C0">
            <w:pPr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183</w:t>
            </w:r>
          </w:p>
        </w:tc>
        <w:tc>
          <w:tcPr>
            <w:tcW w:w="2805" w:type="dxa"/>
            <w:noWrap w:val="0"/>
            <w:vAlign w:val="top"/>
          </w:tcPr>
          <w:p w14:paraId="1CC3C004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银行对账单余额</w:t>
            </w:r>
          </w:p>
          <w:p w14:paraId="29171889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加：企业已收、银行未收款</w:t>
            </w:r>
          </w:p>
          <w:p w14:paraId="2869B781">
            <w:pPr>
              <w:spacing w:line="3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减：企业已付、银行未付款</w:t>
            </w:r>
          </w:p>
        </w:tc>
        <w:tc>
          <w:tcPr>
            <w:tcW w:w="1457" w:type="dxa"/>
            <w:noWrap w:val="0"/>
            <w:vAlign w:val="top"/>
          </w:tcPr>
          <w:p w14:paraId="34D6C694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43 835</w:t>
            </w:r>
          </w:p>
          <w:p w14:paraId="2B506A76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1 765</w:t>
            </w:r>
          </w:p>
          <w:p w14:paraId="3C0AF524">
            <w:pPr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480</w:t>
            </w:r>
          </w:p>
        </w:tc>
      </w:tr>
      <w:tr w14:paraId="47CD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 w14:paraId="45BD7A24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调节后银行存款余额</w:t>
            </w:r>
          </w:p>
        </w:tc>
        <w:tc>
          <w:tcPr>
            <w:tcW w:w="1576" w:type="dxa"/>
            <w:noWrap w:val="0"/>
            <w:vAlign w:val="top"/>
          </w:tcPr>
          <w:p w14:paraId="4D8F4678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45 120</w:t>
            </w:r>
          </w:p>
        </w:tc>
        <w:tc>
          <w:tcPr>
            <w:tcW w:w="2805" w:type="dxa"/>
            <w:noWrap w:val="0"/>
            <w:vAlign w:val="top"/>
          </w:tcPr>
          <w:p w14:paraId="224BA81E">
            <w:pPr>
              <w:spacing w:line="3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调节后的银行存款余额</w:t>
            </w:r>
          </w:p>
        </w:tc>
        <w:tc>
          <w:tcPr>
            <w:tcW w:w="1457" w:type="dxa"/>
            <w:noWrap w:val="0"/>
            <w:vAlign w:val="top"/>
          </w:tcPr>
          <w:p w14:paraId="6D769F21">
            <w:pPr>
              <w:wordWrap w:val="0"/>
              <w:spacing w:line="300" w:lineRule="exact"/>
              <w:ind w:right="210"/>
              <w:jc w:val="righ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45 120</w:t>
            </w:r>
          </w:p>
        </w:tc>
      </w:tr>
    </w:tbl>
    <w:p w14:paraId="19E9889E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37"/>
    <w:rsid w:val="00014660"/>
    <w:rsid w:val="00026793"/>
    <w:rsid w:val="00056AEC"/>
    <w:rsid w:val="0005741E"/>
    <w:rsid w:val="000751A3"/>
    <w:rsid w:val="000A651C"/>
    <w:rsid w:val="000B2EDB"/>
    <w:rsid w:val="000B53B4"/>
    <w:rsid w:val="001124A1"/>
    <w:rsid w:val="00157BCF"/>
    <w:rsid w:val="001B5782"/>
    <w:rsid w:val="001E75C3"/>
    <w:rsid w:val="00222B86"/>
    <w:rsid w:val="00245C40"/>
    <w:rsid w:val="002F768C"/>
    <w:rsid w:val="003009EF"/>
    <w:rsid w:val="00301BE2"/>
    <w:rsid w:val="003228A0"/>
    <w:rsid w:val="0038663D"/>
    <w:rsid w:val="003C23DE"/>
    <w:rsid w:val="003C2E7F"/>
    <w:rsid w:val="003D6294"/>
    <w:rsid w:val="00400641"/>
    <w:rsid w:val="00415810"/>
    <w:rsid w:val="004231D1"/>
    <w:rsid w:val="00440F88"/>
    <w:rsid w:val="00441801"/>
    <w:rsid w:val="00447A82"/>
    <w:rsid w:val="00472B73"/>
    <w:rsid w:val="00475F81"/>
    <w:rsid w:val="004A5668"/>
    <w:rsid w:val="004C5A65"/>
    <w:rsid w:val="00505C6E"/>
    <w:rsid w:val="00530C92"/>
    <w:rsid w:val="00564AC6"/>
    <w:rsid w:val="005B3375"/>
    <w:rsid w:val="00646E26"/>
    <w:rsid w:val="00656E89"/>
    <w:rsid w:val="00661BD8"/>
    <w:rsid w:val="0066530D"/>
    <w:rsid w:val="00676C7F"/>
    <w:rsid w:val="00695B3F"/>
    <w:rsid w:val="006C5348"/>
    <w:rsid w:val="007343C6"/>
    <w:rsid w:val="007353E2"/>
    <w:rsid w:val="00753A17"/>
    <w:rsid w:val="00763CE8"/>
    <w:rsid w:val="007F1A2E"/>
    <w:rsid w:val="008613BA"/>
    <w:rsid w:val="008A05F6"/>
    <w:rsid w:val="008E0C23"/>
    <w:rsid w:val="00901668"/>
    <w:rsid w:val="00924DD3"/>
    <w:rsid w:val="009269B5"/>
    <w:rsid w:val="009357CA"/>
    <w:rsid w:val="0094184D"/>
    <w:rsid w:val="00947D7D"/>
    <w:rsid w:val="009838B8"/>
    <w:rsid w:val="00995A32"/>
    <w:rsid w:val="009B7700"/>
    <w:rsid w:val="009F1B75"/>
    <w:rsid w:val="00A10608"/>
    <w:rsid w:val="00A15185"/>
    <w:rsid w:val="00A306A7"/>
    <w:rsid w:val="00A46213"/>
    <w:rsid w:val="00A54D37"/>
    <w:rsid w:val="00A550A3"/>
    <w:rsid w:val="00A74181"/>
    <w:rsid w:val="00AA4F85"/>
    <w:rsid w:val="00AB4BEF"/>
    <w:rsid w:val="00B918CD"/>
    <w:rsid w:val="00BD4191"/>
    <w:rsid w:val="00BE2014"/>
    <w:rsid w:val="00C0096B"/>
    <w:rsid w:val="00C80862"/>
    <w:rsid w:val="00CD374A"/>
    <w:rsid w:val="00D01CB1"/>
    <w:rsid w:val="00D162C3"/>
    <w:rsid w:val="00D737DC"/>
    <w:rsid w:val="00DB6A2F"/>
    <w:rsid w:val="00DC33B7"/>
    <w:rsid w:val="00DD5846"/>
    <w:rsid w:val="00E10BFF"/>
    <w:rsid w:val="00E1220F"/>
    <w:rsid w:val="00E173CF"/>
    <w:rsid w:val="00E341C6"/>
    <w:rsid w:val="00E57BB6"/>
    <w:rsid w:val="00E7702F"/>
    <w:rsid w:val="00EA3B27"/>
    <w:rsid w:val="00EA6551"/>
    <w:rsid w:val="00ED1424"/>
    <w:rsid w:val="00EE6E51"/>
    <w:rsid w:val="00F215AD"/>
    <w:rsid w:val="00F31023"/>
    <w:rsid w:val="00F67406"/>
    <w:rsid w:val="00F742B4"/>
    <w:rsid w:val="00FA5461"/>
    <w:rsid w:val="00FC486C"/>
    <w:rsid w:val="18E61BE2"/>
    <w:rsid w:val="1DB0532C"/>
    <w:rsid w:val="20312CE2"/>
    <w:rsid w:val="222C2CB1"/>
    <w:rsid w:val="2DAB095D"/>
    <w:rsid w:val="30A7614D"/>
    <w:rsid w:val="35CF0596"/>
    <w:rsid w:val="38046581"/>
    <w:rsid w:val="3F1B16A2"/>
    <w:rsid w:val="41946361"/>
    <w:rsid w:val="517174DB"/>
    <w:rsid w:val="5D0432AF"/>
    <w:rsid w:val="6AC10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1682</Words>
  <Characters>2016</Characters>
  <Lines>31</Lines>
  <Paragraphs>8</Paragraphs>
  <TotalTime>0</TotalTime>
  <ScaleCrop>false</ScaleCrop>
  <LinksUpToDate>false</LinksUpToDate>
  <CharactersWithSpaces>3346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2016-02-23T00:11:00Z</dcterms:created>
  <dc:creator>admin</dc:creator>
  <cp:lastModifiedBy>王林</cp:lastModifiedBy>
  <dcterms:modified xsi:type="dcterms:W3CDTF">2025-07-18T14:25:17Z</dcterms:modified>
  <dc:title>小企业会计习题集会计实操题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74C2EF19888E4661AD9096A398E9ADC5_13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