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高校项目管理系统数据库设计</w:t>
      </w:r>
    </w:p>
    <w:p>
      <w:pPr>
        <w:pStyle w:val="4"/>
        <w:rPr>
          <w:rFonts w:hint="eastAsia"/>
        </w:rPr>
      </w:pPr>
      <w:bookmarkStart w:id="0" w:name="_Toc286781766"/>
      <w:r>
        <w:rPr>
          <w:rFonts w:hint="eastAsia"/>
          <w:lang w:val="en-US" w:eastAsia="zh-CN"/>
        </w:rPr>
        <w:t>1.</w:t>
      </w:r>
      <w:r>
        <w:rPr>
          <w:rFonts w:hint="eastAsia"/>
        </w:rPr>
        <w:t>实体清单</w:t>
      </w:r>
      <w:bookmarkEnd w:id="0"/>
    </w:p>
    <w:tbl>
      <w:tblPr>
        <w:tblStyle w:val="10"/>
        <w:tblW w:w="44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1"/>
        <w:gridCol w:w="2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1" w:type="dxa"/>
            <w:shd w:val="clear" w:color="auto" w:fill="D9D9D9"/>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rPr>
              <w:t>Name</w:t>
            </w:r>
          </w:p>
        </w:tc>
        <w:tc>
          <w:tcPr>
            <w:tcW w:w="2308" w:type="dxa"/>
            <w:shd w:val="clear" w:color="auto" w:fill="D9D9D9"/>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1" w:type="dxa"/>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用户信息表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1" w:type="dxa"/>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角色信息表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role_info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1" w:type="dxa"/>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权限信息表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authorty_info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1" w:type="dxa"/>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角色权限信息表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role_authorty_info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1" w:type="dxa"/>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数据字典信息表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data_dictionary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jc w:val="center"/>
        </w:trPr>
        <w:tc>
          <w:tcPr>
            <w:tcW w:w="2111" w:type="dxa"/>
            <w:tcBorders>
              <w:bottom w:val="single" w:color="auto" w:sz="4" w:space="0"/>
            </w:tcBorders>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消息表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1" w:type="dxa"/>
            <w:tcBorders>
              <w:bottom w:val="single" w:color="auto" w:sz="4" w:space="0"/>
            </w:tcBorders>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申报类型表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declare_type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jc w:val="center"/>
        </w:trPr>
        <w:tc>
          <w:tcPr>
            <w:tcW w:w="2111" w:type="dxa"/>
            <w:tcBorders>
              <w:bottom w:val="single" w:color="auto" w:sz="4" w:space="0"/>
            </w:tcBorders>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项目信息表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item_info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2111" w:type="dxa"/>
            <w:tcBorders>
              <w:bottom w:val="single" w:color="auto" w:sz="4" w:space="0"/>
            </w:tcBorders>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申报记录表</w:t>
            </w:r>
          </w:p>
        </w:tc>
        <w:tc>
          <w:tcPr>
            <w:tcW w:w="2308" w:type="dxa"/>
            <w:vAlign w:val="top"/>
          </w:tcPr>
          <w:p>
            <w:pPr>
              <w:jc w:val="cente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declare_record</w:t>
            </w:r>
          </w:p>
        </w:tc>
      </w:tr>
    </w:tbl>
    <w:p>
      <w:pPr>
        <w:pStyle w:val="4"/>
        <w:rPr>
          <w:rFonts w:hint="eastAsia"/>
          <w:lang w:val="en-US" w:eastAsia="zh-CN"/>
        </w:rPr>
      </w:pPr>
      <w:r>
        <w:rPr>
          <w:rFonts w:hint="eastAsia"/>
          <w:lang w:val="en-US" w:eastAsia="zh-CN"/>
        </w:rPr>
        <w:t>2.基本表格详细设计</w:t>
      </w:r>
    </w:p>
    <w:tbl>
      <w:tblPr>
        <w:tblStyle w:val="11"/>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1"/>
        <w:gridCol w:w="1899"/>
        <w:gridCol w:w="2190"/>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760" w:type="dxa"/>
            <w:gridSpan w:val="4"/>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用户信息表：user_info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1" w:type="dxa"/>
          </w:tcPr>
          <w:p>
            <w:pPr>
              <w:jc w:val="center"/>
              <w:rPr>
                <w:rFonts w:hint="eastAsia" w:ascii="华文楷体" w:hAnsi="华文楷体" w:eastAsia="华文楷体" w:cs="华文楷体"/>
                <w:b/>
                <w:bCs/>
                <w:sz w:val="21"/>
                <w:szCs w:val="21"/>
              </w:rPr>
            </w:pPr>
            <w:r>
              <w:rPr>
                <w:rFonts w:hint="eastAsia" w:ascii="华文楷体" w:hAnsi="华文楷体" w:eastAsia="华文楷体" w:cs="华文楷体"/>
                <w:b/>
                <w:bCs/>
                <w:sz w:val="21"/>
                <w:szCs w:val="21"/>
                <w:lang w:val="en-US" w:eastAsia="zh-CN"/>
              </w:rPr>
              <w:t>用户</w:t>
            </w:r>
            <w:r>
              <w:rPr>
                <w:rFonts w:hint="eastAsia" w:ascii="华文楷体" w:hAnsi="华文楷体" w:eastAsia="华文楷体" w:cs="华文楷体"/>
                <w:b/>
                <w:bCs/>
                <w:sz w:val="21"/>
                <w:szCs w:val="21"/>
              </w:rPr>
              <w:t>信息</w:t>
            </w:r>
          </w:p>
        </w:tc>
        <w:tc>
          <w:tcPr>
            <w:tcW w:w="1899" w:type="dxa"/>
          </w:tcPr>
          <w:p>
            <w:pPr>
              <w:jc w:val="center"/>
              <w:rPr>
                <w:rFonts w:hint="eastAsia" w:ascii="华文楷体" w:hAnsi="华文楷体" w:eastAsia="华文楷体" w:cs="华文楷体"/>
                <w:b/>
                <w:bCs/>
                <w:sz w:val="21"/>
                <w:szCs w:val="21"/>
              </w:rPr>
            </w:pPr>
            <w:r>
              <w:rPr>
                <w:rFonts w:hint="eastAsia" w:ascii="华文楷体" w:hAnsi="华文楷体" w:eastAsia="华文楷体" w:cs="华文楷体"/>
                <w:b/>
                <w:bCs/>
                <w:sz w:val="21"/>
                <w:szCs w:val="21"/>
              </w:rPr>
              <w:t>定义变量</w:t>
            </w:r>
          </w:p>
        </w:tc>
        <w:tc>
          <w:tcPr>
            <w:tcW w:w="2190" w:type="dxa"/>
          </w:tcPr>
          <w:p>
            <w:pPr>
              <w:jc w:val="center"/>
              <w:rPr>
                <w:rFonts w:hint="eastAsia" w:ascii="华文楷体" w:hAnsi="华文楷体" w:eastAsia="华文楷体" w:cs="华文楷体"/>
                <w:b/>
                <w:bCs/>
                <w:sz w:val="21"/>
                <w:szCs w:val="21"/>
              </w:rPr>
            </w:pPr>
            <w:r>
              <w:rPr>
                <w:rFonts w:hint="eastAsia" w:ascii="华文楷体" w:hAnsi="华文楷体" w:eastAsia="华文楷体" w:cs="华文楷体"/>
                <w:b/>
                <w:bCs/>
                <w:sz w:val="21"/>
                <w:szCs w:val="21"/>
              </w:rPr>
              <w:t>数据类型</w:t>
            </w:r>
          </w:p>
        </w:tc>
        <w:tc>
          <w:tcPr>
            <w:tcW w:w="2190" w:type="dxa"/>
          </w:tcPr>
          <w:p>
            <w:pPr>
              <w:jc w:val="center"/>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tcPr>
          <w:p>
            <w:pPr>
              <w:rPr>
                <w:rFonts w:hint="eastAsia" w:ascii="华文楷体" w:hAnsi="华文楷体" w:eastAsia="华文楷体" w:cs="华文楷体"/>
                <w:sz w:val="21"/>
                <w:szCs w:val="21"/>
                <w:lang w:eastAsia="zh-CN"/>
              </w:rPr>
            </w:pPr>
            <w:r>
              <w:rPr>
                <w:rFonts w:hint="eastAsia" w:ascii="华文楷体" w:hAnsi="华文楷体" w:eastAsia="华文楷体" w:cs="华文楷体"/>
                <w:sz w:val="21"/>
                <w:szCs w:val="21"/>
                <w:lang w:val="en-US" w:eastAsia="zh-CN"/>
              </w:rPr>
              <w:t>用户i</w:t>
            </w:r>
            <w:r>
              <w:rPr>
                <w:rFonts w:hint="eastAsia" w:ascii="华文楷体" w:hAnsi="华文楷体" w:eastAsia="华文楷体" w:cs="华文楷体"/>
                <w:sz w:val="21"/>
                <w:szCs w:val="21"/>
              </w:rPr>
              <w:t>d</w:t>
            </w:r>
          </w:p>
        </w:tc>
        <w:tc>
          <w:tcPr>
            <w:tcW w:w="1899"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user</w:t>
            </w:r>
            <w:r>
              <w:rPr>
                <w:rFonts w:hint="eastAsia" w:ascii="华文楷体" w:hAnsi="华文楷体" w:eastAsia="华文楷体" w:cs="华文楷体"/>
                <w:sz w:val="21"/>
                <w:szCs w:val="21"/>
              </w:rPr>
              <w:t>_id</w:t>
            </w:r>
          </w:p>
        </w:tc>
        <w:tc>
          <w:tcPr>
            <w:tcW w:w="219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用户名称</w:t>
            </w:r>
          </w:p>
        </w:tc>
        <w:tc>
          <w:tcPr>
            <w:tcW w:w="1899"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user</w:t>
            </w:r>
            <w:r>
              <w:rPr>
                <w:rFonts w:hint="eastAsia" w:ascii="华文楷体" w:hAnsi="华文楷体" w:eastAsia="华文楷体" w:cs="华文楷体"/>
                <w:sz w:val="21"/>
                <w:szCs w:val="21"/>
              </w:rPr>
              <w:t>_name</w:t>
            </w:r>
          </w:p>
        </w:tc>
        <w:tc>
          <w:tcPr>
            <w:tcW w:w="219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10</w:t>
            </w:r>
            <w:r>
              <w:rPr>
                <w:rFonts w:hint="eastAsia" w:ascii="华文楷体" w:hAnsi="华文楷体" w:eastAsia="华文楷体" w:cs="华文楷体"/>
                <w:sz w:val="21"/>
                <w:szCs w:val="21"/>
              </w:rPr>
              <w:t>0)</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所属部门</w:t>
            </w:r>
          </w:p>
        </w:tc>
        <w:tc>
          <w:tcPr>
            <w:tcW w:w="1899"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department</w:t>
            </w:r>
          </w:p>
        </w:tc>
        <w:tc>
          <w:tcPr>
            <w:tcW w:w="219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联系方式</w:t>
            </w:r>
          </w:p>
        </w:tc>
        <w:tc>
          <w:tcPr>
            <w:tcW w:w="1899"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phone</w:t>
            </w:r>
          </w:p>
        </w:tc>
        <w:tc>
          <w:tcPr>
            <w:tcW w:w="219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电子邮箱</w:t>
            </w:r>
          </w:p>
        </w:tc>
        <w:tc>
          <w:tcPr>
            <w:tcW w:w="1899"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email</w:t>
            </w:r>
          </w:p>
        </w:tc>
        <w:tc>
          <w:tcPr>
            <w:tcW w:w="219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9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创建日期</w:t>
            </w:r>
          </w:p>
        </w:tc>
        <w:tc>
          <w:tcPr>
            <w:tcW w:w="1899"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create_time</w:t>
            </w:r>
          </w:p>
        </w:tc>
        <w:tc>
          <w:tcPr>
            <w:tcW w:w="219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datetime</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修改日期</w:t>
            </w:r>
          </w:p>
        </w:tc>
        <w:tc>
          <w:tcPr>
            <w:tcW w:w="1899"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modified_time</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用户状态</w:t>
            </w:r>
          </w:p>
        </w:tc>
        <w:tc>
          <w:tcPr>
            <w:tcW w:w="1899"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user_state</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int(1)</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check、default:0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备注信息</w:t>
            </w:r>
          </w:p>
        </w:tc>
        <w:tc>
          <w:tcPr>
            <w:tcW w:w="1899"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user_descr</w:t>
            </w:r>
          </w:p>
        </w:tc>
        <w:tc>
          <w:tcPr>
            <w:tcW w:w="219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varchar2(</w:t>
            </w:r>
            <w:r>
              <w:rPr>
                <w:rFonts w:hint="eastAsia" w:ascii="华文楷体" w:hAnsi="华文楷体" w:eastAsia="华文楷体" w:cs="华文楷体"/>
                <w:sz w:val="21"/>
                <w:szCs w:val="21"/>
                <w:lang w:val="en-US" w:eastAsia="zh-CN"/>
              </w:rPr>
              <w:t>200</w:t>
            </w:r>
            <w:r>
              <w:rPr>
                <w:rFonts w:hint="eastAsia" w:ascii="华文楷体" w:hAnsi="华文楷体" w:eastAsia="华文楷体" w:cs="华文楷体"/>
                <w:sz w:val="21"/>
                <w:szCs w:val="21"/>
              </w:rPr>
              <w:t>0)</w:t>
            </w:r>
          </w:p>
        </w:tc>
        <w:tc>
          <w:tcPr>
            <w:tcW w:w="219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登陆账号</w:t>
            </w:r>
          </w:p>
        </w:tc>
        <w:tc>
          <w:tcPr>
            <w:tcW w:w="1899"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login_account</w:t>
            </w:r>
          </w:p>
        </w:tc>
        <w:tc>
          <w:tcPr>
            <w:tcW w:w="2190" w:type="dxa"/>
            <w:vAlign w:val="top"/>
          </w:tcPr>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varchar2(</w:t>
            </w:r>
            <w:r>
              <w:rPr>
                <w:rFonts w:hint="eastAsia" w:ascii="华文楷体" w:hAnsi="华文楷体" w:eastAsia="华文楷体" w:cs="华文楷体"/>
                <w:color w:val="auto"/>
                <w:sz w:val="21"/>
                <w:szCs w:val="21"/>
                <w:lang w:val="en-US" w:eastAsia="zh-CN"/>
              </w:rPr>
              <w:t>100</w:t>
            </w:r>
            <w:r>
              <w:rPr>
                <w:rFonts w:hint="eastAsia" w:ascii="华文楷体" w:hAnsi="华文楷体" w:eastAsia="华文楷体" w:cs="华文楷体"/>
                <w:color w:val="auto"/>
                <w:sz w:val="21"/>
                <w:szCs w:val="21"/>
              </w:rPr>
              <w:t>)</w:t>
            </w:r>
          </w:p>
        </w:tc>
        <w:tc>
          <w:tcPr>
            <w:tcW w:w="2190"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登陆密码</w:t>
            </w:r>
          </w:p>
        </w:tc>
        <w:tc>
          <w:tcPr>
            <w:tcW w:w="1899"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login_password</w:t>
            </w:r>
          </w:p>
        </w:tc>
        <w:tc>
          <w:tcPr>
            <w:tcW w:w="2190" w:type="dxa"/>
            <w:vAlign w:val="top"/>
          </w:tcPr>
          <w:p>
            <w:pPr>
              <w:rPr>
                <w:rFonts w:hint="eastAsia" w:ascii="华文楷体" w:hAnsi="华文楷体" w:eastAsia="华文楷体" w:cs="华文楷体"/>
                <w:color w:val="auto"/>
                <w:sz w:val="21"/>
                <w:szCs w:val="21"/>
              </w:rPr>
            </w:pPr>
            <w:r>
              <w:rPr>
                <w:rFonts w:hint="eastAsia" w:ascii="华文楷体" w:hAnsi="华文楷体" w:eastAsia="华文楷体" w:cs="华文楷体"/>
                <w:color w:val="auto"/>
                <w:sz w:val="21"/>
                <w:szCs w:val="21"/>
              </w:rPr>
              <w:t>varchar2(</w:t>
            </w:r>
            <w:r>
              <w:rPr>
                <w:rFonts w:hint="eastAsia" w:ascii="华文楷体" w:hAnsi="华文楷体" w:eastAsia="华文楷体" w:cs="华文楷体"/>
                <w:color w:val="auto"/>
                <w:sz w:val="21"/>
                <w:szCs w:val="21"/>
                <w:lang w:val="en-US" w:eastAsia="zh-CN"/>
              </w:rPr>
              <w:t>100</w:t>
            </w:r>
            <w:r>
              <w:rPr>
                <w:rFonts w:hint="eastAsia" w:ascii="华文楷体" w:hAnsi="华文楷体" w:eastAsia="华文楷体" w:cs="华文楷体"/>
                <w:color w:val="auto"/>
                <w:sz w:val="21"/>
                <w:szCs w:val="21"/>
              </w:rPr>
              <w:t>)</w:t>
            </w:r>
          </w:p>
        </w:tc>
        <w:tc>
          <w:tcPr>
            <w:tcW w:w="2190"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defalut:000000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481"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sz w:val="21"/>
                <w:szCs w:val="21"/>
                <w:lang w:val="en-US" w:eastAsia="zh-CN"/>
              </w:rPr>
              <w:t>删除标识</w:t>
            </w:r>
          </w:p>
        </w:tc>
        <w:tc>
          <w:tcPr>
            <w:tcW w:w="1899"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sz w:val="21"/>
                <w:szCs w:val="21"/>
                <w:lang w:val="en-US" w:eastAsia="zh-CN"/>
              </w:rPr>
              <w:t>del_tag</w:t>
            </w:r>
          </w:p>
        </w:tc>
        <w:tc>
          <w:tcPr>
            <w:tcW w:w="2190" w:type="dxa"/>
            <w:vAlign w:val="top"/>
          </w:tcPr>
          <w:p>
            <w:pPr>
              <w:rPr>
                <w:rFonts w:hint="eastAsia" w:ascii="华文楷体" w:hAnsi="华文楷体" w:eastAsia="华文楷体" w:cs="华文楷体"/>
                <w:color w:val="auto"/>
                <w:sz w:val="21"/>
                <w:szCs w:val="21"/>
                <w:lang w:val="en-US"/>
              </w:rPr>
            </w:pPr>
            <w:r>
              <w:rPr>
                <w:rFonts w:hint="eastAsia" w:ascii="华文楷体" w:hAnsi="华文楷体" w:eastAsia="华文楷体" w:cs="华文楷体"/>
                <w:sz w:val="21"/>
                <w:szCs w:val="21"/>
                <w:lang w:val="en-US" w:eastAsia="zh-CN"/>
              </w:rPr>
              <w:t>int(1)</w:t>
            </w:r>
          </w:p>
        </w:tc>
        <w:tc>
          <w:tcPr>
            <w:tcW w:w="2190"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sz w:val="21"/>
                <w:szCs w:val="21"/>
                <w:lang w:val="en-US" w:eastAsia="zh-CN"/>
              </w:rPr>
              <w:t>check、default:0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81" w:type="dxa"/>
            <w:vAlign w:val="top"/>
          </w:tcPr>
          <w:p>
            <w:pPr>
              <w:rPr>
                <w:rFonts w:hint="eastAsia" w:ascii="华文楷体" w:hAnsi="华文楷体" w:eastAsia="华文楷体" w:cs="华文楷体"/>
                <w:color w:val="0070C0"/>
                <w:sz w:val="21"/>
                <w:szCs w:val="21"/>
                <w:lang w:val="en-US"/>
              </w:rPr>
            </w:pPr>
            <w:r>
              <w:rPr>
                <w:rFonts w:hint="eastAsia" w:ascii="华文楷体" w:hAnsi="华文楷体" w:eastAsia="华文楷体" w:cs="华文楷体"/>
                <w:color w:val="0070C0"/>
                <w:sz w:val="21"/>
                <w:szCs w:val="21"/>
                <w:lang w:val="en-US" w:eastAsia="zh-CN"/>
              </w:rPr>
              <w:t>用户角色id</w:t>
            </w:r>
          </w:p>
        </w:tc>
        <w:tc>
          <w:tcPr>
            <w:tcW w:w="1899"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role_id</w:t>
            </w:r>
          </w:p>
        </w:tc>
        <w:tc>
          <w:tcPr>
            <w:tcW w:w="2190" w:type="dxa"/>
            <w:vAlign w:val="top"/>
          </w:tcPr>
          <w:p>
            <w:pPr>
              <w:rPr>
                <w:rFonts w:hint="eastAsia" w:ascii="华文楷体" w:hAnsi="华文楷体" w:eastAsia="华文楷体" w:cs="华文楷体"/>
                <w:color w:val="0070C0"/>
                <w:sz w:val="21"/>
                <w:szCs w:val="21"/>
              </w:rPr>
            </w:pPr>
            <w:r>
              <w:rPr>
                <w:rFonts w:hint="eastAsia" w:ascii="华文楷体" w:hAnsi="华文楷体" w:eastAsia="华文楷体" w:cs="华文楷体"/>
                <w:color w:val="0070C0"/>
                <w:sz w:val="21"/>
                <w:szCs w:val="21"/>
                <w:lang w:val="en-US" w:eastAsia="zh-CN"/>
              </w:rPr>
              <w:t>varchar2(40)</w:t>
            </w:r>
          </w:p>
        </w:tc>
        <w:tc>
          <w:tcPr>
            <w:tcW w:w="2190"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760" w:type="dxa"/>
            <w:gridSpan w:val="4"/>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说明：用户id作为主键，每个用户拥有属于自己的基本信息，每个用户对应着不同的账号信息和角色信息（每个角色对应不同的权限）</w:t>
            </w:r>
          </w:p>
        </w:tc>
      </w:tr>
    </w:tbl>
    <w:p>
      <w:pPr>
        <w:rPr>
          <w:rFonts w:hint="eastAsia" w:ascii="华文楷体" w:hAnsi="华文楷体" w:eastAsia="华文楷体" w:cs="华文楷体"/>
          <w:sz w:val="21"/>
          <w:szCs w:val="21"/>
          <w:lang w:val="en-US" w:eastAsia="zh-CN"/>
        </w:rPr>
      </w:pPr>
    </w:p>
    <w:tbl>
      <w:tblPr>
        <w:tblStyle w:val="11"/>
        <w:tblpPr w:leftFromText="180" w:rightFromText="180" w:vertAnchor="text" w:horzAnchor="page" w:tblpX="1800" w:tblpY="298"/>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角色信息表：role_info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角色</w:t>
            </w:r>
            <w:r>
              <w:rPr>
                <w:rFonts w:hint="eastAsia" w:ascii="华文楷体" w:hAnsi="华文楷体" w:eastAsia="华文楷体" w:cs="华文楷体"/>
                <w:sz w:val="21"/>
                <w:szCs w:val="21"/>
              </w:rPr>
              <w:t>信息</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定义变量</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数据类型</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角色id（随机10char）</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role_id</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角色名称</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role</w:t>
            </w:r>
            <w:r>
              <w:rPr>
                <w:rFonts w:hint="eastAsia" w:ascii="华文楷体" w:hAnsi="华文楷体" w:eastAsia="华文楷体" w:cs="华文楷体"/>
                <w:sz w:val="21"/>
                <w:szCs w:val="21"/>
              </w:rPr>
              <w:t>_name</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varchar2(100)</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角色描述</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role_descr</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varchar2(1000)</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创建时间</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create_time</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修改时间</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modified_time</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删除标识</w:t>
            </w:r>
          </w:p>
        </w:tc>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del_flag</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int(1)</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check、default:0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说明：角色id作为主键，标识不同的用户拥有不同的角色信息（一个用户只能对应一个角色信息）</w:t>
            </w:r>
          </w:p>
        </w:tc>
      </w:tr>
    </w:tbl>
    <w:p>
      <w:pPr>
        <w:rPr>
          <w:rFonts w:hint="eastAsia" w:ascii="华文楷体" w:hAnsi="华文楷体" w:eastAsia="华文楷体" w:cs="华文楷体"/>
          <w:sz w:val="21"/>
          <w:szCs w:val="21"/>
          <w:lang w:val="en-US" w:eastAsia="zh-CN"/>
        </w:rPr>
      </w:pPr>
    </w:p>
    <w:tbl>
      <w:tblPr>
        <w:tblStyle w:val="11"/>
        <w:tblpPr w:leftFromText="180" w:rightFromText="180" w:vertAnchor="text" w:horzAnchor="page" w:tblpX="1782" w:tblpY="624"/>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权限信息表：authorty_info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权限</w:t>
            </w:r>
            <w:r>
              <w:rPr>
                <w:rFonts w:hint="eastAsia" w:ascii="华文楷体" w:hAnsi="华文楷体" w:eastAsia="华文楷体" w:cs="华文楷体"/>
                <w:sz w:val="21"/>
                <w:szCs w:val="21"/>
              </w:rPr>
              <w:t>信息</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定义变量</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数据类型</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权限id</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authorty_id</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权限名称</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authorty</w:t>
            </w:r>
            <w:r>
              <w:rPr>
                <w:rFonts w:hint="eastAsia" w:ascii="华文楷体" w:hAnsi="华文楷体" w:eastAsia="华文楷体" w:cs="华文楷体"/>
                <w:sz w:val="21"/>
                <w:szCs w:val="21"/>
              </w:rPr>
              <w:t>_name</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varchar2(100)</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权限描述</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authorty_descr</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varchar2(1000)</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上级权限id</w:t>
            </w:r>
          </w:p>
        </w:tc>
        <w:tc>
          <w:tcPr>
            <w:tcW w:w="2130"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parent_id</w:t>
            </w:r>
          </w:p>
        </w:tc>
        <w:tc>
          <w:tcPr>
            <w:tcW w:w="2130"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rPr>
              <w:t>var</w:t>
            </w:r>
            <w:r>
              <w:rPr>
                <w:rFonts w:hint="eastAsia" w:ascii="华文楷体" w:hAnsi="华文楷体" w:eastAsia="华文楷体" w:cs="华文楷体"/>
                <w:color w:val="0070C0"/>
                <w:sz w:val="21"/>
                <w:szCs w:val="21"/>
                <w:lang w:val="en-US" w:eastAsia="zh-CN"/>
              </w:rPr>
              <w:t>c</w:t>
            </w:r>
            <w:r>
              <w:rPr>
                <w:rFonts w:hint="eastAsia" w:ascii="华文楷体" w:hAnsi="华文楷体" w:eastAsia="华文楷体" w:cs="华文楷体"/>
                <w:color w:val="0070C0"/>
                <w:sz w:val="21"/>
                <w:szCs w:val="21"/>
              </w:rPr>
              <w:t>har2(</w:t>
            </w:r>
            <w:r>
              <w:rPr>
                <w:rFonts w:hint="eastAsia" w:ascii="华文楷体" w:hAnsi="华文楷体" w:eastAsia="华文楷体" w:cs="华文楷体"/>
                <w:color w:val="0070C0"/>
                <w:sz w:val="21"/>
                <w:szCs w:val="21"/>
                <w:lang w:val="en-US" w:eastAsia="zh-CN"/>
              </w:rPr>
              <w:t>40</w:t>
            </w:r>
            <w:r>
              <w:rPr>
                <w:rFonts w:hint="eastAsia" w:ascii="华文楷体" w:hAnsi="华文楷体" w:eastAsia="华文楷体" w:cs="华文楷体"/>
                <w:color w:val="0070C0"/>
                <w:sz w:val="21"/>
                <w:szCs w:val="21"/>
              </w:rPr>
              <w:t>)</w:t>
            </w:r>
          </w:p>
        </w:tc>
        <w:tc>
          <w:tcPr>
            <w:tcW w:w="2130"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权限url</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authorty_url</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说明：权限id作为主键，标识不同的角色拥有不同的权限信息（一个角色拥有不同的权限）</w:t>
            </w:r>
          </w:p>
        </w:tc>
      </w:tr>
    </w:tbl>
    <w:p>
      <w:pPr>
        <w:rPr>
          <w:rFonts w:hint="eastAsia" w:ascii="华文楷体" w:hAnsi="华文楷体" w:eastAsia="华文楷体" w:cs="华文楷体"/>
          <w:sz w:val="21"/>
          <w:szCs w:val="21"/>
          <w:lang w:val="en-US" w:eastAsia="zh-CN"/>
        </w:rPr>
      </w:pPr>
    </w:p>
    <w:p>
      <w:pPr>
        <w:rPr>
          <w:rFonts w:hint="eastAsia" w:ascii="华文楷体" w:hAnsi="华文楷体" w:eastAsia="华文楷体" w:cs="华文楷体"/>
          <w:sz w:val="21"/>
          <w:szCs w:val="21"/>
          <w:lang w:val="en-US" w:eastAsia="zh-CN"/>
        </w:rPr>
      </w:pPr>
    </w:p>
    <w:p>
      <w:pPr>
        <w:rPr>
          <w:rFonts w:hint="eastAsia" w:ascii="华文楷体" w:hAnsi="华文楷体" w:eastAsia="华文楷体" w:cs="华文楷体"/>
          <w:sz w:val="21"/>
          <w:szCs w:val="21"/>
          <w:lang w:val="en-US" w:eastAsia="zh-CN"/>
        </w:rPr>
      </w:pPr>
    </w:p>
    <w:tbl>
      <w:tblPr>
        <w:tblStyle w:val="11"/>
        <w:tblpPr w:leftFromText="180" w:rightFromText="180" w:vertAnchor="text" w:horzAnchor="page" w:tblpX="1775" w:tblpY="242"/>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角色权限信息表：role_authorty_info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权限</w:t>
            </w:r>
            <w:r>
              <w:rPr>
                <w:rFonts w:hint="eastAsia" w:ascii="华文楷体" w:hAnsi="华文楷体" w:eastAsia="华文楷体" w:cs="华文楷体"/>
                <w:sz w:val="21"/>
                <w:szCs w:val="21"/>
              </w:rPr>
              <w:t>信息</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定义变量</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数据类型</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角色权限id</w:t>
            </w:r>
          </w:p>
        </w:tc>
        <w:tc>
          <w:tcPr>
            <w:tcW w:w="213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role_authorty_id</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角色id</w:t>
            </w:r>
          </w:p>
        </w:tc>
        <w:tc>
          <w:tcPr>
            <w:tcW w:w="2130" w:type="dxa"/>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role</w:t>
            </w:r>
            <w:r>
              <w:rPr>
                <w:rFonts w:hint="eastAsia" w:ascii="华文楷体" w:hAnsi="华文楷体" w:eastAsia="华文楷体" w:cs="华文楷体"/>
                <w:color w:val="0070C0"/>
                <w:sz w:val="21"/>
                <w:szCs w:val="21"/>
              </w:rPr>
              <w:t>_</w:t>
            </w:r>
            <w:r>
              <w:rPr>
                <w:rFonts w:hint="eastAsia" w:ascii="华文楷体" w:hAnsi="华文楷体" w:eastAsia="华文楷体" w:cs="华文楷体"/>
                <w:color w:val="0070C0"/>
                <w:sz w:val="21"/>
                <w:szCs w:val="21"/>
                <w:lang w:val="en-US" w:eastAsia="zh-CN"/>
              </w:rPr>
              <w:t>id</w:t>
            </w:r>
          </w:p>
        </w:tc>
        <w:tc>
          <w:tcPr>
            <w:tcW w:w="2130" w:type="dxa"/>
          </w:tcPr>
          <w:p>
            <w:pPr>
              <w:rPr>
                <w:rFonts w:hint="eastAsia" w:ascii="华文楷体" w:hAnsi="华文楷体" w:eastAsia="华文楷体" w:cs="华文楷体"/>
                <w:color w:val="0070C0"/>
                <w:sz w:val="21"/>
                <w:szCs w:val="21"/>
                <w:lang w:val="en-US"/>
              </w:rPr>
            </w:pPr>
            <w:r>
              <w:rPr>
                <w:rFonts w:hint="eastAsia" w:ascii="华文楷体" w:hAnsi="华文楷体" w:eastAsia="华文楷体" w:cs="华文楷体"/>
                <w:color w:val="0070C0"/>
                <w:sz w:val="21"/>
                <w:szCs w:val="21"/>
              </w:rPr>
              <w:t>var</w:t>
            </w:r>
            <w:r>
              <w:rPr>
                <w:rFonts w:hint="eastAsia" w:ascii="华文楷体" w:hAnsi="华文楷体" w:eastAsia="华文楷体" w:cs="华文楷体"/>
                <w:color w:val="0070C0"/>
                <w:sz w:val="21"/>
                <w:szCs w:val="21"/>
                <w:lang w:val="en-US" w:eastAsia="zh-CN"/>
              </w:rPr>
              <w:t>c</w:t>
            </w:r>
            <w:r>
              <w:rPr>
                <w:rFonts w:hint="eastAsia" w:ascii="华文楷体" w:hAnsi="华文楷体" w:eastAsia="华文楷体" w:cs="华文楷体"/>
                <w:color w:val="0070C0"/>
                <w:sz w:val="21"/>
                <w:szCs w:val="21"/>
              </w:rPr>
              <w:t>har2(</w:t>
            </w:r>
            <w:r>
              <w:rPr>
                <w:rFonts w:hint="eastAsia" w:ascii="华文楷体" w:hAnsi="华文楷体" w:eastAsia="华文楷体" w:cs="华文楷体"/>
                <w:color w:val="0070C0"/>
                <w:sz w:val="21"/>
                <w:szCs w:val="21"/>
                <w:lang w:val="en-US" w:eastAsia="zh-CN"/>
              </w:rPr>
              <w:t>40</w:t>
            </w:r>
            <w:r>
              <w:rPr>
                <w:rFonts w:hint="eastAsia" w:ascii="华文楷体" w:hAnsi="华文楷体" w:eastAsia="华文楷体" w:cs="华文楷体"/>
                <w:color w:val="0070C0"/>
                <w:sz w:val="21"/>
                <w:szCs w:val="21"/>
              </w:rPr>
              <w:t>)</w:t>
            </w:r>
          </w:p>
        </w:tc>
        <w:tc>
          <w:tcPr>
            <w:tcW w:w="2130" w:type="dxa"/>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权限id</w:t>
            </w:r>
          </w:p>
        </w:tc>
        <w:tc>
          <w:tcPr>
            <w:tcW w:w="2130" w:type="dxa"/>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authorty_id</w:t>
            </w:r>
          </w:p>
        </w:tc>
        <w:tc>
          <w:tcPr>
            <w:tcW w:w="2130" w:type="dxa"/>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rPr>
              <w:t>var</w:t>
            </w:r>
            <w:r>
              <w:rPr>
                <w:rFonts w:hint="eastAsia" w:ascii="华文楷体" w:hAnsi="华文楷体" w:eastAsia="华文楷体" w:cs="华文楷体"/>
                <w:color w:val="0070C0"/>
                <w:sz w:val="21"/>
                <w:szCs w:val="21"/>
                <w:lang w:val="en-US" w:eastAsia="zh-CN"/>
              </w:rPr>
              <w:t>c</w:t>
            </w:r>
            <w:r>
              <w:rPr>
                <w:rFonts w:hint="eastAsia" w:ascii="华文楷体" w:hAnsi="华文楷体" w:eastAsia="华文楷体" w:cs="华文楷体"/>
                <w:color w:val="0070C0"/>
                <w:sz w:val="21"/>
                <w:szCs w:val="21"/>
              </w:rPr>
              <w:t>har2(</w:t>
            </w:r>
            <w:r>
              <w:rPr>
                <w:rFonts w:hint="eastAsia" w:ascii="华文楷体" w:hAnsi="华文楷体" w:eastAsia="华文楷体" w:cs="华文楷体"/>
                <w:color w:val="0070C0"/>
                <w:sz w:val="21"/>
                <w:szCs w:val="21"/>
                <w:lang w:val="en-US" w:eastAsia="zh-CN"/>
              </w:rPr>
              <w:t>40</w:t>
            </w:r>
            <w:r>
              <w:rPr>
                <w:rFonts w:hint="eastAsia" w:ascii="华文楷体" w:hAnsi="华文楷体" w:eastAsia="华文楷体" w:cs="华文楷体"/>
                <w:color w:val="0070C0"/>
                <w:sz w:val="21"/>
                <w:szCs w:val="21"/>
              </w:rPr>
              <w:t>)</w:t>
            </w:r>
          </w:p>
        </w:tc>
        <w:tc>
          <w:tcPr>
            <w:tcW w:w="2130" w:type="dxa"/>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说明：角色权限id作为主键，用于关联角色和权限</w:t>
            </w:r>
          </w:p>
        </w:tc>
      </w:tr>
    </w:tbl>
    <w:p>
      <w:pPr>
        <w:rPr>
          <w:rFonts w:hint="eastAsia" w:ascii="华文楷体" w:hAnsi="华文楷体" w:eastAsia="华文楷体" w:cs="华文楷体"/>
          <w:sz w:val="21"/>
          <w:szCs w:val="21"/>
          <w:lang w:val="en-US" w:eastAsia="zh-CN"/>
        </w:rPr>
      </w:pPr>
    </w:p>
    <w:p>
      <w:pPr>
        <w:jc w:val="both"/>
        <w:rPr>
          <w:rFonts w:hint="eastAsia" w:ascii="华文楷体" w:hAnsi="华文楷体" w:eastAsia="华文楷体" w:cs="华文楷体"/>
          <w:sz w:val="21"/>
          <w:szCs w:val="21"/>
        </w:rPr>
      </w:pP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1895"/>
        <w:gridCol w:w="155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数据字典信息表：data_dictionary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数据字典信息</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定义变量</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数据类型</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数据编号</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data_id</w:t>
            </w:r>
          </w:p>
        </w:tc>
        <w:tc>
          <w:tcPr>
            <w:tcW w:w="155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内容</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data_content</w:t>
            </w:r>
          </w:p>
        </w:tc>
        <w:tc>
          <w:tcPr>
            <w:tcW w:w="155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varchar2(100)</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94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类型</w:t>
            </w:r>
          </w:p>
        </w:tc>
        <w:tc>
          <w:tcPr>
            <w:tcW w:w="189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data_type</w:t>
            </w:r>
          </w:p>
        </w:tc>
        <w:tc>
          <w:tcPr>
            <w:tcW w:w="1550" w:type="dxa"/>
          </w:tcPr>
          <w:p>
            <w:pPr>
              <w:rPr>
                <w:rFonts w:hint="eastAsia" w:ascii="华文楷体" w:hAnsi="华文楷体" w:eastAsia="华文楷体" w:cs="华文楷体"/>
                <w:sz w:val="21"/>
                <w:szCs w:val="21"/>
                <w:lang w:val="en-US"/>
              </w:rPr>
            </w:pPr>
            <w:r>
              <w:rPr>
                <w:rFonts w:hint="eastAsia" w:ascii="华文楷体" w:hAnsi="华文楷体" w:eastAsia="华文楷体" w:cs="华文楷体"/>
                <w:sz w:val="21"/>
                <w:szCs w:val="21"/>
                <w:lang w:val="en-US" w:eastAsia="zh-CN"/>
              </w:rPr>
              <w:t>varchar2(100)</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描述</w:t>
            </w:r>
          </w:p>
        </w:tc>
        <w:tc>
          <w:tcPr>
            <w:tcW w:w="189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data_desc</w:t>
            </w:r>
          </w:p>
        </w:tc>
        <w:tc>
          <w:tcPr>
            <w:tcW w:w="155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varchar2(2000)</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说明：此处设计数据字典表用以存放一些常用字段，用以相关数据的填充和维护</w:t>
            </w:r>
          </w:p>
        </w:tc>
      </w:tr>
    </w:tbl>
    <w:p>
      <w:pPr>
        <w:rPr>
          <w:rFonts w:hint="eastAsia"/>
          <w:lang w:val="en-US" w:eastAsia="zh-CN"/>
        </w:rPr>
      </w:pPr>
    </w:p>
    <w:p>
      <w:pPr>
        <w:rPr>
          <w:rFonts w:hint="eastAsia"/>
          <w:lang w:val="en-US" w:eastAsia="zh-CN"/>
        </w:rPr>
      </w:pP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1895"/>
        <w:gridCol w:w="155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消息管理：message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消息管理</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定义变量</w:t>
            </w:r>
          </w:p>
        </w:tc>
        <w:tc>
          <w:tcPr>
            <w:tcW w:w="155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数据类型</w:t>
            </w:r>
          </w:p>
        </w:tc>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消息id</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message_id</w:t>
            </w:r>
          </w:p>
        </w:tc>
        <w:tc>
          <w:tcPr>
            <w:tcW w:w="155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tcPr>
          <w:p>
            <w:pPr>
              <w:rPr>
                <w:rFonts w:hint="eastAsia" w:ascii="华文楷体" w:hAnsi="华文楷体" w:eastAsia="华文楷体" w:cs="华文楷体"/>
                <w:sz w:val="21"/>
                <w:szCs w:val="21"/>
                <w:lang w:val="en-US"/>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消息类型</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message_type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消息内容</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message_content</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varchar2(2000)</w:t>
            </w:r>
          </w:p>
        </w:tc>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创建时间</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create_time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接收对象</w:t>
            </w:r>
          </w:p>
        </w:tc>
        <w:tc>
          <w:tcPr>
            <w:tcW w:w="1895"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receiver</w:t>
            </w:r>
          </w:p>
        </w:tc>
        <w:tc>
          <w:tcPr>
            <w:tcW w:w="1550"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rPr>
              <w:t>var</w:t>
            </w:r>
            <w:r>
              <w:rPr>
                <w:rFonts w:hint="eastAsia" w:ascii="华文楷体" w:hAnsi="华文楷体" w:eastAsia="华文楷体" w:cs="华文楷体"/>
                <w:color w:val="0070C0"/>
                <w:sz w:val="21"/>
                <w:szCs w:val="21"/>
                <w:lang w:val="en-US" w:eastAsia="zh-CN"/>
              </w:rPr>
              <w:t>c</w:t>
            </w:r>
            <w:r>
              <w:rPr>
                <w:rFonts w:hint="eastAsia" w:ascii="华文楷体" w:hAnsi="华文楷体" w:eastAsia="华文楷体" w:cs="华文楷体"/>
                <w:color w:val="0070C0"/>
                <w:sz w:val="21"/>
                <w:szCs w:val="21"/>
              </w:rPr>
              <w:t>har2(</w:t>
            </w:r>
            <w:r>
              <w:rPr>
                <w:rFonts w:hint="eastAsia" w:ascii="华文楷体" w:hAnsi="华文楷体" w:eastAsia="华文楷体" w:cs="华文楷体"/>
                <w:color w:val="0070C0"/>
                <w:sz w:val="21"/>
                <w:szCs w:val="21"/>
                <w:lang w:val="en-US" w:eastAsia="zh-CN"/>
              </w:rPr>
              <w:t>40</w:t>
            </w:r>
            <w:r>
              <w:rPr>
                <w:rFonts w:hint="eastAsia" w:ascii="华文楷体" w:hAnsi="华文楷体" w:eastAsia="华文楷体" w:cs="华文楷体"/>
                <w:color w:val="0070C0"/>
                <w:sz w:val="21"/>
                <w:szCs w:val="21"/>
              </w:rPr>
              <w:t>)</w:t>
            </w:r>
          </w:p>
        </w:tc>
        <w:tc>
          <w:tcPr>
            <w:tcW w:w="2130" w:type="dxa"/>
            <w:vAlign w:val="top"/>
          </w:tcPr>
          <w:p>
            <w:pPr>
              <w:rPr>
                <w:rFonts w:hint="eastAsia" w:ascii="华文楷体" w:hAnsi="华文楷体" w:eastAsia="华文楷体" w:cs="华文楷体"/>
                <w:color w:val="0070C0"/>
                <w:sz w:val="21"/>
                <w:szCs w:val="21"/>
                <w:lang w:val="en-US" w:eastAsia="zh-CN"/>
              </w:rPr>
            </w:pPr>
            <w:r>
              <w:rPr>
                <w:rFonts w:hint="eastAsia" w:ascii="华文楷体" w:hAnsi="华文楷体" w:eastAsia="华文楷体" w:cs="华文楷体"/>
                <w:color w:val="0070C0"/>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已读状态</w:t>
            </w:r>
          </w:p>
        </w:tc>
        <w:tc>
          <w:tcPr>
            <w:tcW w:w="1895"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read_status</w:t>
            </w:r>
          </w:p>
        </w:tc>
        <w:tc>
          <w:tcPr>
            <w:tcW w:w="1550"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int</w:t>
            </w:r>
          </w:p>
        </w:tc>
        <w:tc>
          <w:tcPr>
            <w:tcW w:w="2130" w:type="dxa"/>
            <w:vAlign w:val="top"/>
          </w:tcPr>
          <w:p>
            <w:pPr>
              <w:rPr>
                <w:rFonts w:hint="eastAsia" w:ascii="华文楷体" w:hAnsi="华文楷体" w:eastAsia="华文楷体" w:cs="华文楷体"/>
                <w:color w:val="auto"/>
                <w:sz w:val="21"/>
                <w:szCs w:val="21"/>
                <w:lang w:val="en-US" w:eastAsia="zh-CN"/>
              </w:rPr>
            </w:pPr>
            <w:r>
              <w:rPr>
                <w:rFonts w:hint="eastAsia" w:ascii="华文楷体" w:hAnsi="华文楷体" w:eastAsia="华文楷体" w:cs="华文楷体"/>
                <w:color w:val="auto"/>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删除标识</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del_tag</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int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说明：提供消息管理模块信息，提供给申报管理、中期检查管理、结题验收管理等模块使用</w:t>
            </w:r>
          </w:p>
        </w:tc>
      </w:tr>
    </w:tbl>
    <w:p>
      <w:pPr>
        <w:rPr>
          <w:rFonts w:hint="eastAsia"/>
          <w:lang w:val="en-US" w:eastAsia="zh-CN"/>
        </w:rPr>
      </w:pPr>
    </w:p>
    <w:p>
      <w:pPr>
        <w:rPr>
          <w:rFonts w:hint="eastAsia"/>
          <w:lang w:val="en-US" w:eastAsia="zh-CN"/>
        </w:rPr>
      </w:pP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1895"/>
        <w:gridCol w:w="155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申报类型：declare_type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申报类型</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定义变量</w:t>
            </w:r>
          </w:p>
        </w:tc>
        <w:tc>
          <w:tcPr>
            <w:tcW w:w="155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数据类型</w:t>
            </w:r>
          </w:p>
        </w:tc>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申报类型id</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type_id</w:t>
            </w:r>
          </w:p>
        </w:tc>
        <w:tc>
          <w:tcPr>
            <w:tcW w:w="155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tcPr>
          <w:p>
            <w:pPr>
              <w:rPr>
                <w:rFonts w:hint="eastAsia" w:ascii="华文楷体" w:hAnsi="华文楷体" w:eastAsia="华文楷体" w:cs="华文楷体"/>
                <w:sz w:val="21"/>
                <w:szCs w:val="21"/>
                <w:lang w:val="en-US"/>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类型名称</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type_name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类型描述（申报内容描述）</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type_descr</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varchar2(2000)</w:t>
            </w:r>
          </w:p>
        </w:tc>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创建时间</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create_time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修改时间</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modified_time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中期检查期限</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middle_time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结题验收期限</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end_time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项目开启状态</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start_status</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int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删除标识</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del_tag</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int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说明：由相关工作人员完成申报类型的管理：申报类型(包括每个类型对应的详细内容)</w:t>
            </w:r>
          </w:p>
        </w:tc>
      </w:tr>
    </w:tbl>
    <w:p>
      <w:pPr>
        <w:rPr>
          <w:rFonts w:hint="eastAsia"/>
          <w:lang w:val="en-US" w:eastAsia="zh-CN"/>
        </w:rPr>
      </w:pPr>
    </w:p>
    <w:p>
      <w:pPr>
        <w:rPr>
          <w:rFonts w:hint="eastAsia"/>
          <w:lang w:val="en-US" w:eastAsia="zh-CN"/>
        </w:rPr>
      </w:pP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1895"/>
        <w:gridCol w:w="155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项目信息详情：item_info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项目信息详情</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定义变量</w:t>
            </w:r>
          </w:p>
        </w:tc>
        <w:tc>
          <w:tcPr>
            <w:tcW w:w="155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数据类型</w:t>
            </w:r>
          </w:p>
        </w:tc>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项目id</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item_id</w:t>
            </w:r>
          </w:p>
        </w:tc>
        <w:tc>
          <w:tcPr>
            <w:tcW w:w="155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tcPr>
          <w:p>
            <w:pPr>
              <w:rPr>
                <w:rFonts w:hint="eastAsia" w:ascii="华文楷体" w:hAnsi="华文楷体" w:eastAsia="华文楷体" w:cs="华文楷体"/>
                <w:sz w:val="21"/>
                <w:szCs w:val="21"/>
                <w:lang w:val="en-US"/>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94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项目名称</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item_name</w:t>
            </w:r>
          </w:p>
        </w:tc>
        <w:tc>
          <w:tcPr>
            <w:tcW w:w="155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w:t>
            </w:r>
          </w:p>
        </w:tc>
        <w:tc>
          <w:tcPr>
            <w:tcW w:w="2130"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申报级别</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item_class</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负责人</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principal</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（默认为登陆用户）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手机号码</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phone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varchar2(500)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电子邮件</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email</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所属专业</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profession</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项目成员</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members</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varchar2(200)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立项承诺</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commitment</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附件资料</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annex</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varchar2(1000)</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删除标识</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del_tag</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int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说明：项目消息详情：包括申报项目的所有相关的信息</w:t>
            </w:r>
          </w:p>
        </w:tc>
      </w:tr>
    </w:tbl>
    <w:p>
      <w:pPr>
        <w:rPr>
          <w:rFonts w:hint="eastAsia"/>
          <w:lang w:val="en-US" w:eastAsia="zh-CN"/>
        </w:rPr>
      </w:pPr>
    </w:p>
    <w:p>
      <w:pPr>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项目申报 -- 项目立项 -- 中期检查 -- 结题验收</w:t>
      </w:r>
    </w:p>
    <w:p>
      <w:pPr>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方式1：归结为状态管理，统一到一张表进行处理、针对提交意见和理由以消息形式进行通知</w:t>
      </w:r>
    </w:p>
    <w:p>
      <w:pPr>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方式2：分为申报记录、立项记录、结题记录三个表，由各个管理层对其进行相关操作（存在数据重复的情况，对表的操作比较复杂）</w:t>
      </w:r>
    </w:p>
    <w:p>
      <w:pPr>
        <w:rPr>
          <w:rFonts w:hint="eastAsia"/>
          <w:lang w:val="en-US" w:eastAsia="zh-CN"/>
        </w:rPr>
      </w:pP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5"/>
        <w:gridCol w:w="1895"/>
        <w:gridCol w:w="155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jc w:val="cente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申报记录表：declare_record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申报记录</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定义变量</w:t>
            </w:r>
          </w:p>
        </w:tc>
        <w:tc>
          <w:tcPr>
            <w:tcW w:w="155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数据类型</w:t>
            </w:r>
          </w:p>
        </w:tc>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申报记录id</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declare_id</w:t>
            </w:r>
          </w:p>
        </w:tc>
        <w:tc>
          <w:tcPr>
            <w:tcW w:w="1550" w:type="dxa"/>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tcPr>
          <w:p>
            <w:pPr>
              <w:rPr>
                <w:rFonts w:hint="eastAsia" w:ascii="华文楷体" w:hAnsi="华文楷体" w:eastAsia="华文楷体" w:cs="华文楷体"/>
                <w:sz w:val="21"/>
                <w:szCs w:val="21"/>
                <w:lang w:val="en-US"/>
              </w:rPr>
            </w:pPr>
            <w:r>
              <w:rPr>
                <w:rFonts w:hint="eastAsia" w:ascii="华文楷体" w:hAnsi="华文楷体" w:eastAsia="华文楷体" w:cs="华文楷体"/>
                <w:sz w:val="21"/>
                <w:szCs w:val="21"/>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记录类型</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type_id</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申报项目</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item_id</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申报人</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user_id</w:t>
            </w:r>
          </w:p>
        </w:tc>
        <w:tc>
          <w:tcPr>
            <w:tcW w:w="1550" w:type="dxa"/>
            <w:vAlign w:val="top"/>
          </w:tcPr>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40</w:t>
            </w:r>
            <w:r>
              <w:rPr>
                <w:rFonts w:hint="eastAsia" w:ascii="华文楷体" w:hAnsi="华文楷体" w:eastAsia="华文楷体" w:cs="华文楷体"/>
                <w:sz w:val="21"/>
                <w:szCs w:val="21"/>
              </w:rPr>
              <w: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创建时间</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create_time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修改时间</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modified_time</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datetime</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处理状态</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process_status</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int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评审结果</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result</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rPr>
              <w:t>var</w:t>
            </w:r>
            <w:r>
              <w:rPr>
                <w:rFonts w:hint="eastAsia" w:ascii="华文楷体" w:hAnsi="华文楷体" w:eastAsia="华文楷体" w:cs="华文楷体"/>
                <w:sz w:val="21"/>
                <w:szCs w:val="21"/>
                <w:lang w:val="en-US" w:eastAsia="zh-CN"/>
              </w:rPr>
              <w:t>c</w:t>
            </w:r>
            <w:r>
              <w:rPr>
                <w:rFonts w:hint="eastAsia" w:ascii="华文楷体" w:hAnsi="华文楷体" w:eastAsia="华文楷体" w:cs="华文楷体"/>
                <w:sz w:val="21"/>
                <w:szCs w:val="21"/>
              </w:rPr>
              <w:t>har2(</w:t>
            </w:r>
            <w:r>
              <w:rPr>
                <w:rFonts w:hint="eastAsia" w:ascii="华文楷体" w:hAnsi="华文楷体" w:eastAsia="华文楷体" w:cs="华文楷体"/>
                <w:sz w:val="21"/>
                <w:szCs w:val="21"/>
                <w:lang w:val="en-US" w:eastAsia="zh-CN"/>
              </w:rPr>
              <w:t>1000</w:t>
            </w:r>
            <w:r>
              <w:rPr>
                <w:rFonts w:hint="eastAsia" w:ascii="华文楷体" w:hAnsi="华文楷体" w:eastAsia="华文楷体" w:cs="华文楷体"/>
                <w:sz w:val="21"/>
                <w:szCs w:val="21"/>
              </w:rPr>
              <w: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删除标识</w:t>
            </w:r>
          </w:p>
        </w:tc>
        <w:tc>
          <w:tcPr>
            <w:tcW w:w="1895"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del_tag</w:t>
            </w:r>
          </w:p>
        </w:tc>
        <w:tc>
          <w:tcPr>
            <w:tcW w:w="155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int</w:t>
            </w:r>
          </w:p>
        </w:tc>
        <w:tc>
          <w:tcPr>
            <w:tcW w:w="2130" w:type="dxa"/>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gridSpan w:val="4"/>
            <w:vAlign w:val="top"/>
          </w:tcPr>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说明：申报记录id作为主键，此外，申报记录包括申报类型、对应申报的项目、相关的时间、记录的处理状态等字段，用以进行项目管理</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处理状态通过数字标识：</w:t>
            </w:r>
          </w:p>
          <w:p>
            <w:pPr>
              <w:rPr>
                <w:rFonts w:hint="eastAsia" w:ascii="华文楷体" w:hAnsi="华文楷体" w:eastAsia="华文楷体" w:cs="华文楷体"/>
                <w:b/>
                <w:bCs/>
                <w:color w:val="0000FF"/>
                <w:sz w:val="21"/>
                <w:szCs w:val="21"/>
                <w:lang w:val="en-US" w:eastAsia="zh-CN"/>
              </w:rPr>
            </w:pPr>
            <w:r>
              <w:rPr>
                <w:rFonts w:hint="eastAsia" w:ascii="华文楷体" w:hAnsi="华文楷体" w:eastAsia="华文楷体" w:cs="华文楷体"/>
                <w:b/>
                <w:bCs/>
                <w:color w:val="0000FF"/>
                <w:sz w:val="21"/>
                <w:szCs w:val="21"/>
                <w:lang w:val="en-US" w:eastAsia="zh-CN"/>
              </w:rPr>
              <w:t>每个数字标识此申报项目处于不同的一个处理状态，每个管理模块通过对不同状态的申报项目进行不同的管理操作</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0标识项目申报中（已申报）</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1标识项目通过初审，进入立项状态（已立项）</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2标识项目通过中期检查，进入结题验收状态（中期检查通过）</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3标识项目通过结题验收，进入审核结束状态（结题验收通过，即最终审核通过）</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-1标识项目初审未通过（未立项，待整改）</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-2标识项目中期检查未通过（中期检查未通过，待整改）</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-3标识项目结题验收未通过（结题验收未通过，待整改）</w:t>
            </w:r>
          </w:p>
          <w:p>
            <w:pPr>
              <w:rPr>
                <w:rFonts w:hint="eastAsia" w:ascii="华文楷体" w:hAnsi="华文楷体" w:eastAsia="华文楷体" w:cs="华文楷体"/>
                <w:sz w:val="21"/>
                <w:szCs w:val="21"/>
                <w:lang w:val="en-US" w:eastAsia="zh-CN"/>
              </w:rPr>
            </w:pP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评审结果：</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此处评审过程中审核的结果通过消息管理机制进行控制，不作过审核过程的评审记录保存</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只对完成整个流程的申报项目进行最终评审结果的判定，由评审专家进行记录的填充</w:t>
            </w:r>
          </w:p>
          <w:p>
            <w:pPr>
              <w:rPr>
                <w:rFonts w:hint="eastAsia" w:ascii="华文楷体" w:hAnsi="华文楷体" w:eastAsia="华文楷体" w:cs="华文楷体"/>
                <w:sz w:val="21"/>
                <w:szCs w:val="21"/>
                <w:lang w:val="en-US" w:eastAsia="zh-CN"/>
              </w:rPr>
            </w:pP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删除标识：</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0标识记录未删除</w:t>
            </w:r>
          </w:p>
          <w:p>
            <w:pPr>
              <w:rPr>
                <w:rFonts w:hint="eastAsia"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1标识记录待删除（考虑回收站机制，避免用户误删操作）</w:t>
            </w:r>
          </w:p>
        </w:tc>
      </w:tr>
    </w:tbl>
    <w:p>
      <w:pPr>
        <w:jc w:val="center"/>
        <w:rPr>
          <w:rFonts w:hint="eastAsia"/>
          <w:lang w:val="en-US" w:eastAsia="zh-CN"/>
        </w:rPr>
      </w:pPr>
      <w:r>
        <w:rPr>
          <w:rFonts w:hint="eastAsia"/>
          <w:lang w:val="en-US" w:eastAsia="zh-CN"/>
        </w:rPr>
        <w:drawing>
          <wp:inline distT="0" distB="0" distL="114300" distR="114300">
            <wp:extent cx="5265420" cy="4236720"/>
            <wp:effectExtent l="0" t="0" r="11430" b="11430"/>
            <wp:docPr id="2" name="图片 2" descr="数据库设计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库设计逻辑图"/>
                    <pic:cNvPicPr>
                      <a:picLocks noChangeAspect="1"/>
                    </pic:cNvPicPr>
                  </pic:nvPicPr>
                  <pic:blipFill>
                    <a:blip r:embed="rId4"/>
                    <a:stretch>
                      <a:fillRect/>
                    </a:stretch>
                  </pic:blipFill>
                  <pic:spPr>
                    <a:xfrm>
                      <a:off x="0" y="0"/>
                      <a:ext cx="5265420" cy="4236720"/>
                    </a:xfrm>
                    <a:prstGeom prst="rect">
                      <a:avLst/>
                    </a:prstGeom>
                  </pic:spPr>
                </pic:pic>
              </a:graphicData>
            </a:graphic>
          </wp:inline>
        </w:drawing>
      </w:r>
    </w:p>
    <w:p>
      <w:pPr>
        <w:jc w:val="center"/>
        <w:rPr>
          <w:rFonts w:hint="eastAsia"/>
          <w:lang w:val="en-US" w:eastAsia="zh-CN"/>
        </w:rPr>
      </w:pPr>
      <w:r>
        <w:rPr>
          <w:rFonts w:hint="eastAsia" w:ascii="华文楷体" w:hAnsi="华文楷体" w:eastAsia="华文楷体" w:cs="华文楷体"/>
          <w:sz w:val="18"/>
          <w:szCs w:val="21"/>
          <w:lang w:val="en-US" w:eastAsia="zh-CN"/>
        </w:rPr>
        <w:t>数据库逻辑结构图</w:t>
      </w:r>
    </w:p>
    <w:p>
      <w:pPr>
        <w:pStyle w:val="3"/>
        <w:rPr>
          <w:rFonts w:hint="eastAsia"/>
          <w:lang w:val="en-US" w:eastAsia="zh-CN"/>
        </w:rPr>
      </w:pPr>
      <w:r>
        <w:rPr>
          <w:rFonts w:hint="eastAsia"/>
          <w:lang w:val="en-US" w:eastAsia="zh-CN"/>
        </w:rPr>
        <w:t>2.功能模块设计</w:t>
      </w:r>
    </w:p>
    <w:p>
      <w:pPr>
        <w:rPr>
          <w:rFonts w:hint="eastAsia"/>
          <w:lang w:val="en-US" w:eastAsia="zh-CN"/>
        </w:rPr>
      </w:pPr>
      <w:r>
        <w:drawing>
          <wp:inline distT="0" distB="0" distL="114300" distR="114300">
            <wp:extent cx="5271135" cy="1863090"/>
            <wp:effectExtent l="0" t="0" r="1206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1863090"/>
                    </a:xfrm>
                    <a:prstGeom prst="rect">
                      <a:avLst/>
                    </a:prstGeom>
                    <a:noFill/>
                    <a:ln w="9525">
                      <a:noFill/>
                    </a:ln>
                  </pic:spPr>
                </pic:pic>
              </a:graphicData>
            </a:graphic>
          </wp:inline>
        </w:drawing>
      </w: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项目管理平台主要实现功能模块和分工安排：</w:t>
      </w:r>
    </w:p>
    <w:p>
      <w:pPr>
        <w:pBdr>
          <w:top w:val="single" w:color="auto" w:sz="4" w:space="0"/>
          <w:left w:val="single" w:color="auto" w:sz="4" w:space="0"/>
          <w:bottom w:val="single" w:color="auto" w:sz="4" w:space="0"/>
          <w:right w:val="single" w:color="auto" w:sz="4" w:space="0"/>
        </w:pBd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用户管理：</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用户管理指能对平台的各种不同类型用户进行增、删、改、查、密码重置等操作、能对用户进行一对一或一对多的角色分配，用户信息包括：用户编码、登录密码、用户名称、所属部门、创建时间、更新时间、用户状态、用户角色、备注等；</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b/>
          <w:bCs/>
          <w:color w:val="0000FF"/>
          <w:sz w:val="21"/>
          <w:szCs w:val="24"/>
          <w:shd w:val="clear" w:fill="E7E6E6" w:themeFill="background2"/>
          <w:lang w:val="en-US" w:eastAsia="zh-CN"/>
        </w:rPr>
        <w:t>主要内容：用户信息的基本管理（CRUD），设置用户角色（一对一）</w:t>
      </w:r>
    </w:p>
    <w:p>
      <w:pPr>
        <w:rPr>
          <w:rFonts w:hint="eastAsia" w:ascii="华文楷体" w:hAnsi="华文楷体" w:eastAsia="华文楷体" w:cs="华文楷体"/>
          <w:sz w:val="21"/>
          <w:szCs w:val="24"/>
          <w:lang w:val="en-US" w:eastAsia="zh-CN"/>
        </w:rPr>
      </w:pPr>
    </w:p>
    <w:p>
      <w:pPr>
        <w:pBdr>
          <w:top w:val="single" w:color="auto" w:sz="4" w:space="0"/>
          <w:left w:val="single" w:color="auto" w:sz="4" w:space="0"/>
          <w:bottom w:val="single" w:color="auto" w:sz="4" w:space="0"/>
          <w:right w:val="single" w:color="auto" w:sz="4" w:space="0"/>
        </w:pBd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系统设置：</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系统设置通常用来设置平台常用但不经常变化的一些数据，目前主要针对角色、菜单和权限进行设置。</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角色管理指对平台用户角色进行增、删、改、查操作。字段包括：角色名称、角色描述、创建时间、更新时间、备注等；</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菜单管理指对平台菜单进行增、删、改、查操作；</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角色权限分配指对角色分配相应的菜单、目前不需要支持权限到操作按钮；</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b/>
          <w:bCs/>
          <w:color w:val="0000FF"/>
          <w:sz w:val="21"/>
          <w:szCs w:val="24"/>
          <w:shd w:val="clear" w:fill="E7E6E6" w:themeFill="background2"/>
          <w:lang w:val="en-US" w:eastAsia="zh-CN"/>
        </w:rPr>
        <w:t>主要内容：角色管理、菜单管理（系统模块管理/权限管理）、角色权限分配、数据字典管理</w:t>
      </w:r>
    </w:p>
    <w:p>
      <w:pPr>
        <w:ind w:firstLine="420" w:firstLineChars="0"/>
        <w:rPr>
          <w:rFonts w:hint="eastAsia" w:ascii="华文楷体" w:hAnsi="华文楷体" w:eastAsia="华文楷体" w:cs="华文楷体"/>
          <w:sz w:val="21"/>
          <w:szCs w:val="24"/>
          <w:lang w:val="en-US" w:eastAsia="zh-CN"/>
        </w:rPr>
      </w:pPr>
    </w:p>
    <w:p>
      <w:pPr>
        <w:pBdr>
          <w:top w:val="single" w:color="auto" w:sz="4" w:space="0"/>
          <w:left w:val="single" w:color="auto" w:sz="4" w:space="0"/>
          <w:bottom w:val="single" w:color="auto" w:sz="4" w:space="0"/>
          <w:right w:val="single" w:color="auto" w:sz="4" w:space="0"/>
        </w:pBd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申报管理：</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申报管理包括以下操作流程：</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1、由平台管理人员设置项目的申报规则，提供申报入口；</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2、平台用户在规定的时间期限内，填写项目内容并上传申报书电子版。项目信息包括，申报级别（校级一类、校级二类）、项目名称、负责人（默认登录用户）、手机号码、电子邮件、所属专业、项目成员（多个）、立项承诺等，填写完上述信息后，负责人还需上传申报书电子版。填写完的信息可以保存，也可以直接提交。</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3、管理人员对已提交的项目进行初步审核，初审通过后，修改项目状态为初审通过；</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4、对初审通过后的项目进行专家分配，分配完成后，项目记录状态变为立项评审中；</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5、专家用户登录平台，审核分配给自己的项目记录，进行打分和填写评语，所有专家都评审完成后，项目状态自动变更为立项评审完成；</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6、管理人员根据专家评审的结果确认那些项目适合立项，确认立项的项目状态修改为已立项、其它的设置为不立项；</w:t>
      </w:r>
    </w:p>
    <w:p>
      <w:pPr>
        <w:pBdr>
          <w:top w:val="single" w:color="auto" w:sz="4" w:space="0"/>
          <w:left w:val="single" w:color="auto" w:sz="4" w:space="0"/>
          <w:bottom w:val="single" w:color="auto" w:sz="4" w:space="0"/>
          <w:right w:val="single" w:color="auto" w:sz="4" w:space="0"/>
        </w:pBdr>
        <w:shd w:val="clear" w:fill="DEEBF6" w:themeFill="accent1" w:themeFillTint="32"/>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b/>
          <w:bCs/>
          <w:color w:val="0000FF"/>
          <w:sz w:val="21"/>
          <w:szCs w:val="24"/>
          <w:lang w:val="en-US" w:eastAsia="zh-CN"/>
        </w:rPr>
        <w:t>主要内容：提供申报入口、申报书、申报进度等内容，供用户完成申报操作</w:t>
      </w:r>
    </w:p>
    <w:p>
      <w:pPr>
        <w:pBdr>
          <w:top w:val="single" w:color="auto" w:sz="4" w:space="0"/>
          <w:left w:val="single" w:color="auto" w:sz="4" w:space="0"/>
          <w:bottom w:val="single" w:color="auto" w:sz="4" w:space="0"/>
          <w:right w:val="single" w:color="auto" w:sz="4" w:space="0"/>
        </w:pBd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中期检查管理：</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中期检查流程包括：</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1、平台管理人员对已立项的项目设置中期检查时间期限和项目应该上传的材料说明；</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2、项目负责人上传中期检查材料；</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3、平台管理人员负责评审中期检查材料，并修改中期检查通过的项目为中期检查通过；对不通过的项目驳回修改，填写驳回原因，同时变更项目状态为中期检查待整改；项目负责人收到消息提醒后，重复第2步操作直到中期检查通过；</w:t>
      </w:r>
    </w:p>
    <w:p>
      <w:pPr>
        <w:pBdr>
          <w:top w:val="single" w:color="auto" w:sz="4" w:space="0"/>
          <w:left w:val="single" w:color="auto" w:sz="4" w:space="0"/>
          <w:bottom w:val="single" w:color="auto" w:sz="4" w:space="0"/>
          <w:right w:val="single" w:color="auto" w:sz="4" w:space="0"/>
        </w:pBdr>
        <w:shd w:val="clear" w:fill="DEEBF6" w:themeFill="accent1" w:themeFillTint="32"/>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b/>
          <w:bCs/>
          <w:color w:val="0000FF"/>
          <w:sz w:val="21"/>
          <w:szCs w:val="24"/>
          <w:lang w:val="en-US" w:eastAsia="zh-CN"/>
        </w:rPr>
        <w:t>主要内容：设置检阅条件，检阅已立项的项目（通过或驳回，驳回时填写理由）</w:t>
      </w:r>
    </w:p>
    <w:p>
      <w:pPr>
        <w:rPr>
          <w:rFonts w:hint="eastAsia" w:ascii="华文楷体" w:hAnsi="华文楷体" w:eastAsia="华文楷体" w:cs="华文楷体"/>
          <w:sz w:val="21"/>
          <w:szCs w:val="24"/>
          <w:lang w:val="en-US" w:eastAsia="zh-CN"/>
        </w:rPr>
      </w:pPr>
    </w:p>
    <w:p>
      <w:pPr>
        <w:pBdr>
          <w:top w:val="single" w:color="auto" w:sz="4" w:space="0"/>
          <w:left w:val="single" w:color="auto" w:sz="4" w:space="0"/>
          <w:bottom w:val="single" w:color="auto" w:sz="4" w:space="0"/>
          <w:right w:val="single" w:color="auto" w:sz="4" w:space="0"/>
        </w:pBd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结题验收管理：</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结题验收流程包括：</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1、平台管理人员对中期检查通过的项目设置结题验收时间期限和项目应该上传的材料说明；</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2、项目负责人上传结题验收材料；</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3、平台管理人员负责评审结题验收材料，并修改结题验收通过的项目为已结题；对不通过的项目驳回修改，填写驳回原因，同时变更项目状态为结题验收待整改；项目负责人收到消息提醒后，重复第2步操作直到结题验收完成；</w:t>
      </w:r>
    </w:p>
    <w:p>
      <w:pPr>
        <w:pBdr>
          <w:top w:val="single" w:color="auto" w:sz="4" w:space="0"/>
          <w:left w:val="single" w:color="auto" w:sz="4" w:space="0"/>
          <w:bottom w:val="single" w:color="auto" w:sz="4" w:space="0"/>
          <w:right w:val="single" w:color="auto" w:sz="4" w:space="0"/>
        </w:pBdr>
        <w:shd w:val="clear" w:fill="DEEBF6" w:themeFill="accent1" w:themeFillTint="32"/>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b/>
          <w:bCs/>
          <w:color w:val="0000FF"/>
          <w:sz w:val="21"/>
          <w:szCs w:val="24"/>
          <w:lang w:val="en-US" w:eastAsia="zh-CN"/>
        </w:rPr>
        <w:t>主要内容：设置检阅条件，检阅通过中期检查的项目（通过则保留记录填写评语，驳回则填写理由）</w:t>
      </w:r>
    </w:p>
    <w:p>
      <w:pPr>
        <w:rPr>
          <w:rFonts w:hint="eastAsia" w:ascii="华文楷体" w:hAnsi="华文楷体" w:eastAsia="华文楷体" w:cs="华文楷体"/>
          <w:sz w:val="21"/>
          <w:szCs w:val="24"/>
          <w:lang w:val="en-US" w:eastAsia="zh-CN"/>
        </w:rPr>
      </w:pPr>
    </w:p>
    <w:p>
      <w:pPr>
        <w:pBdr>
          <w:top w:val="single" w:color="auto" w:sz="4" w:space="0"/>
          <w:left w:val="single" w:color="auto" w:sz="4" w:space="0"/>
          <w:bottom w:val="single" w:color="auto" w:sz="4" w:space="0"/>
          <w:right w:val="single" w:color="auto" w:sz="4" w:space="0"/>
        </w:pBd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站内消息管理：</w:t>
      </w:r>
    </w:p>
    <w:p>
      <w:pPr>
        <w:pBdr>
          <w:top w:val="single" w:color="auto" w:sz="4" w:space="0"/>
          <w:left w:val="single" w:color="auto" w:sz="4" w:space="0"/>
          <w:bottom w:val="single" w:color="auto" w:sz="4" w:space="0"/>
          <w:right w:val="single" w:color="auto" w:sz="4" w:space="0"/>
        </w:pBd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站内消息指平台操作员针对教职工用户的项目记录进行重要状态更改时，由系统生成的发送给教职工用户的提醒消息。此类消息通常会在特定教职工登录系统后，以弹窗或醒目的消息数目作为提醒方式。例如，教务处管理人员确定某个项目被立项时，发送站内消息给相应项目负责人。</w:t>
      </w:r>
    </w:p>
    <w:p>
      <w:pPr>
        <w:pBdr>
          <w:top w:val="single" w:color="auto" w:sz="4" w:space="0"/>
          <w:left w:val="single" w:color="auto" w:sz="4" w:space="0"/>
          <w:bottom w:val="single" w:color="auto" w:sz="4" w:space="0"/>
          <w:right w:val="single" w:color="auto" w:sz="4" w:space="0"/>
        </w:pBdr>
        <w:shd w:val="clear" w:fill="DEEBF6" w:themeFill="accent1" w:themeFillTint="32"/>
        <w:ind w:firstLine="420" w:firstLineChars="0"/>
        <w:rPr>
          <w:rFonts w:hint="eastAsia" w:ascii="华文楷体" w:hAnsi="华文楷体" w:eastAsia="华文楷体" w:cs="华文楷体"/>
          <w:b/>
          <w:bCs/>
          <w:color w:val="0000FF"/>
          <w:sz w:val="21"/>
          <w:szCs w:val="24"/>
          <w:lang w:val="en-US" w:eastAsia="zh-CN"/>
        </w:rPr>
      </w:pPr>
      <w:r>
        <w:rPr>
          <w:rFonts w:hint="eastAsia" w:ascii="华文楷体" w:hAnsi="华文楷体" w:eastAsia="华文楷体" w:cs="华文楷体"/>
          <w:b/>
          <w:bCs/>
          <w:color w:val="0000FF"/>
          <w:sz w:val="21"/>
          <w:szCs w:val="24"/>
          <w:lang w:val="en-US" w:eastAsia="zh-CN"/>
        </w:rPr>
        <w:t>主要内容：本平台的站内消息作为独立模块，提供给申报管理、中期检查管理、结题验收管理等模块使用</w:t>
      </w:r>
    </w:p>
    <w:p>
      <w:pPr>
        <w:rPr>
          <w:rFonts w:hint="eastAsia" w:ascii="华文楷体" w:hAnsi="华文楷体" w:eastAsia="华文楷体" w:cs="华文楷体"/>
          <w:sz w:val="21"/>
          <w:szCs w:val="24"/>
          <w:lang w:val="en-US" w:eastAsia="zh-CN"/>
        </w:rPr>
      </w:pP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此处细化几点：</w:t>
      </w: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a.用户登录注册（数据双重校验、拦截器实现）</w:t>
      </w: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b.系统设置最主要的是权限管理部分（为了简</w:t>
      </w:r>
      <w:bookmarkStart w:id="1" w:name="_GoBack"/>
      <w:bookmarkEnd w:id="1"/>
      <w:r>
        <w:rPr>
          <w:rFonts w:hint="eastAsia" w:ascii="华文楷体" w:hAnsi="华文楷体" w:eastAsia="华文楷体" w:cs="华文楷体"/>
          <w:sz w:val="21"/>
          <w:szCs w:val="24"/>
          <w:lang w:val="en-US" w:eastAsia="zh-CN"/>
        </w:rPr>
        <w:t>化模块只需要</w:t>
      </w:r>
      <w:r>
        <w:rPr>
          <w:rFonts w:hint="eastAsia" w:ascii="华文楷体" w:hAnsi="华文楷体" w:eastAsia="华文楷体" w:cs="华文楷体"/>
          <w:b/>
          <w:bCs/>
          <w:sz w:val="21"/>
          <w:szCs w:val="24"/>
          <w:lang w:val="en-US" w:eastAsia="zh-CN"/>
        </w:rPr>
        <w:t>角色管理</w:t>
      </w:r>
      <w:r>
        <w:rPr>
          <w:rFonts w:hint="eastAsia" w:ascii="华文楷体" w:hAnsi="华文楷体" w:eastAsia="华文楷体" w:cs="华文楷体"/>
          <w:sz w:val="21"/>
          <w:szCs w:val="24"/>
          <w:lang w:val="en-US" w:eastAsia="zh-CN"/>
        </w:rPr>
        <w:t>，不需要权限管理）</w:t>
      </w: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c.申报管理、中期检查管理、结题验收管理其实是相关联的模块，申报管理部分要确保无误，提供接口给其他模块进行调用（有问题可以共同商议，毕竟这块我设计得可能不是很全面，考虑起来有点复杂）</w:t>
      </w:r>
    </w:p>
    <w:p>
      <w:pPr>
        <w:rPr>
          <w:rFonts w:hint="eastAsia" w:ascii="华文楷体" w:hAnsi="华文楷体" w:eastAsia="华文楷体" w:cs="华文楷体"/>
          <w:sz w:val="21"/>
          <w:szCs w:val="24"/>
          <w:lang w:val="en-US" w:eastAsia="zh-CN"/>
        </w:rPr>
      </w:pP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此处根据每个模块对应的功能进行详细的任务划分</w:t>
      </w:r>
    </w:p>
    <w:tbl>
      <w:tblPr>
        <w:tblStyle w:val="11"/>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2789"/>
        <w:gridCol w:w="2869"/>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6" w:type="dxa"/>
            <w:gridSpan w:val="4"/>
          </w:tcPr>
          <w:p>
            <w:pPr>
              <w:jc w:val="center"/>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任务分配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负责人</w:t>
            </w:r>
          </w:p>
        </w:tc>
        <w:tc>
          <w:tcPr>
            <w:tcW w:w="2789" w:type="dxa"/>
          </w:tcPr>
          <w:p>
            <w:pPr>
              <w:jc w:val="center"/>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主要负责模块</w:t>
            </w:r>
          </w:p>
        </w:tc>
        <w:tc>
          <w:tcPr>
            <w:tcW w:w="2869" w:type="dxa"/>
          </w:tcPr>
          <w:p>
            <w:pPr>
              <w:jc w:val="center"/>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附加任务</w:t>
            </w:r>
          </w:p>
        </w:tc>
        <w:tc>
          <w:tcPr>
            <w:tcW w:w="1338" w:type="dxa"/>
          </w:tcPr>
          <w:p>
            <w:pPr>
              <w:jc w:val="center"/>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组员角色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vAlign w:val="top"/>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刘丹</w:t>
            </w:r>
          </w:p>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2015329620044</w:t>
            </w:r>
          </w:p>
        </w:tc>
        <w:tc>
          <w:tcPr>
            <w:tcW w:w="2789" w:type="dxa"/>
            <w:vAlign w:val="top"/>
          </w:tcPr>
          <w:p>
            <w:pPr>
              <w:jc w:val="left"/>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系统设置模块(角色管理、菜单管理（系统模块管理/权限管理）、角色权限分配)</w:t>
            </w:r>
          </w:p>
        </w:tc>
        <w:tc>
          <w:tcPr>
            <w:tcW w:w="2869" w:type="dxa"/>
            <w:vAlign w:val="top"/>
          </w:tcPr>
          <w:p>
            <w:pPr>
              <w:numPr>
                <w:ilvl w:val="0"/>
                <w:numId w:val="0"/>
              </w:num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1.初步完成对应模块的原型设计</w:t>
            </w:r>
          </w:p>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2.编写客户需求报告</w:t>
            </w:r>
          </w:p>
        </w:tc>
        <w:tc>
          <w:tcPr>
            <w:tcW w:w="1338" w:type="dxa"/>
            <w:vAlign w:val="top"/>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贺娟</w:t>
            </w:r>
          </w:p>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2014329620074</w:t>
            </w:r>
          </w:p>
        </w:tc>
        <w:tc>
          <w:tcPr>
            <w:tcW w:w="2789" w:type="dxa"/>
          </w:tcPr>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用户登录注册、用户管理</w:t>
            </w:r>
          </w:p>
          <w:p>
            <w:pPr>
              <w:jc w:val="left"/>
              <w:rPr>
                <w:rFonts w:hint="eastAsia" w:ascii="华文楷体" w:hAnsi="华文楷体" w:eastAsia="华文楷体" w:cs="华文楷体"/>
                <w:sz w:val="18"/>
                <w:szCs w:val="21"/>
                <w:lang w:val="en-US" w:eastAsia="zh-CN"/>
              </w:rPr>
            </w:pPr>
          </w:p>
        </w:tc>
        <w:tc>
          <w:tcPr>
            <w:tcW w:w="2869" w:type="dxa"/>
          </w:tcPr>
          <w:p>
            <w:pPr>
              <w:numPr>
                <w:ilvl w:val="0"/>
                <w:numId w:val="0"/>
              </w:num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1.初步完成对应模块的原型设计</w:t>
            </w:r>
          </w:p>
          <w:p>
            <w:pPr>
              <w:numPr>
                <w:ilvl w:val="0"/>
                <w:numId w:val="0"/>
              </w:num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2.编写可行性分析、需求分析报告</w:t>
            </w:r>
          </w:p>
        </w:tc>
        <w:tc>
          <w:tcPr>
            <w:tcW w:w="1338" w:type="dxa"/>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吴孝威</w:t>
            </w:r>
          </w:p>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lang w:val="en-US" w:eastAsia="zh-CN"/>
              </w:rPr>
              <w:t>2015329620027</w:t>
            </w:r>
          </w:p>
        </w:tc>
        <w:tc>
          <w:tcPr>
            <w:tcW w:w="2789" w:type="dxa"/>
          </w:tcPr>
          <w:p>
            <w:pPr>
              <w:jc w:val="left"/>
              <w:rPr>
                <w:rFonts w:hint="eastAsia" w:ascii="华文楷体" w:hAnsi="华文楷体" w:eastAsia="华文楷体" w:cs="华文楷体"/>
                <w:sz w:val="18"/>
                <w:szCs w:val="21"/>
                <w:lang w:val="en-US" w:eastAsia="zh-CN"/>
              </w:rPr>
            </w:pPr>
            <w:r>
              <w:rPr>
                <w:rFonts w:hint="eastAsia" w:ascii="华文楷体" w:hAnsi="华文楷体" w:eastAsia="华文楷体" w:cs="华文楷体"/>
                <w:sz w:val="18"/>
                <w:szCs w:val="21"/>
                <w:lang w:val="en-US" w:eastAsia="zh-CN"/>
              </w:rPr>
              <w:t>申报管理模块（提供接口：供其他模块调用）</w:t>
            </w:r>
          </w:p>
        </w:tc>
        <w:tc>
          <w:tcPr>
            <w:tcW w:w="2869" w:type="dxa"/>
          </w:tcPr>
          <w:p>
            <w:pPr>
              <w:numPr>
                <w:ilvl w:val="0"/>
                <w:numId w:val="0"/>
              </w:num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1.初步完成对应模块的原型设计</w:t>
            </w:r>
          </w:p>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2.编写系统详细设计报告</w:t>
            </w:r>
          </w:p>
        </w:tc>
        <w:tc>
          <w:tcPr>
            <w:tcW w:w="1338" w:type="dxa"/>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金弋然</w:t>
            </w:r>
          </w:p>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2015329620078</w:t>
            </w:r>
          </w:p>
        </w:tc>
        <w:tc>
          <w:tcPr>
            <w:tcW w:w="2789" w:type="dxa"/>
          </w:tcPr>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中期验收管理、系统设置模块（字典管理）</w:t>
            </w:r>
          </w:p>
        </w:tc>
        <w:tc>
          <w:tcPr>
            <w:tcW w:w="2869" w:type="dxa"/>
          </w:tcPr>
          <w:p>
            <w:pPr>
              <w:numPr>
                <w:ilvl w:val="0"/>
                <w:numId w:val="0"/>
              </w:num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1.初步完成对应模块的原型设计</w:t>
            </w:r>
          </w:p>
          <w:p>
            <w:pPr>
              <w:numPr>
                <w:ilvl w:val="0"/>
                <w:numId w:val="0"/>
              </w:num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2.负责项目的日常进度监督和反馈</w:t>
            </w:r>
          </w:p>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3.负责项目文档的最终整合</w:t>
            </w:r>
          </w:p>
        </w:tc>
        <w:tc>
          <w:tcPr>
            <w:tcW w:w="1338" w:type="dxa"/>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组长1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0" w:type="dxa"/>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李嘉灵</w:t>
            </w:r>
          </w:p>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2015329620042</w:t>
            </w:r>
          </w:p>
        </w:tc>
        <w:tc>
          <w:tcPr>
            <w:tcW w:w="2789" w:type="dxa"/>
          </w:tcPr>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结题验收管理、站内消息管理</w:t>
            </w:r>
          </w:p>
        </w:tc>
        <w:tc>
          <w:tcPr>
            <w:tcW w:w="2869" w:type="dxa"/>
          </w:tcPr>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1.项目原型设计规范、整合</w:t>
            </w:r>
          </w:p>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2.数据库设计、建模、编写文档</w:t>
            </w:r>
          </w:p>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3.项目框架搭建</w:t>
            </w:r>
          </w:p>
          <w:p>
            <w:pPr>
              <w:jc w:val="left"/>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4.负责项目的最终整合调试</w:t>
            </w:r>
          </w:p>
        </w:tc>
        <w:tc>
          <w:tcPr>
            <w:tcW w:w="1338" w:type="dxa"/>
          </w:tcPr>
          <w:p>
            <w:pPr>
              <w:jc w:val="center"/>
              <w:rPr>
                <w:rFonts w:hint="eastAsia" w:ascii="华文楷体" w:hAnsi="华文楷体" w:eastAsia="华文楷体" w:cs="华文楷体"/>
                <w:sz w:val="18"/>
                <w:szCs w:val="21"/>
                <w:vertAlign w:val="baseline"/>
                <w:lang w:val="en-US" w:eastAsia="zh-CN"/>
              </w:rPr>
            </w:pPr>
            <w:r>
              <w:rPr>
                <w:rFonts w:hint="eastAsia" w:ascii="华文楷体" w:hAnsi="华文楷体" w:eastAsia="华文楷体" w:cs="华文楷体"/>
                <w:sz w:val="18"/>
                <w:szCs w:val="21"/>
                <w:vertAlign w:val="baseline"/>
                <w:lang w:val="en-US" w:eastAsia="zh-CN"/>
              </w:rPr>
              <w:t>组长2</w:t>
            </w:r>
          </w:p>
        </w:tc>
      </w:tr>
    </w:tbl>
    <w:p>
      <w:pPr>
        <w:rPr>
          <w:rFonts w:hint="eastAsia" w:ascii="华文楷体" w:hAnsi="华文楷体" w:eastAsia="华文楷体" w:cs="华文楷体"/>
          <w:sz w:val="21"/>
          <w:szCs w:val="24"/>
          <w:lang w:val="en-US" w:eastAsia="zh-CN"/>
        </w:rPr>
      </w:pP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项目规约（为了方便进行项目的整合和管理，进行如下规则制定）：</w:t>
      </w: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统一定义po类</w:t>
      </w:r>
    </w:p>
    <w:p>
      <w:pPr>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统一设置命名规则：</w:t>
      </w:r>
    </w:p>
    <w:p>
      <w:pP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PO：com.zstu.pms.po</w:t>
      </w:r>
    </w:p>
    <w:p>
      <w:pP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Dao：com.zstu.pms.*.dao（即com.zstu.pms.*.mapper由mybatis逆向工程生成）</w:t>
      </w:r>
    </w:p>
    <w:p>
      <w:pP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Service：com.zstu.pms.*.service</w:t>
      </w:r>
    </w:p>
    <w:p>
      <w:pP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ServiceImpl：com.zstu.pms.*.service.impl</w:t>
      </w:r>
    </w:p>
    <w:p>
      <w:pP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Controller：com.zstu.pms.*.controller</w:t>
      </w:r>
    </w:p>
    <w:p>
      <w:pPr>
        <w:ind w:firstLine="420" w:firstLineChars="0"/>
        <w:rPr>
          <w:rFonts w:hint="eastAsia" w:ascii="华文楷体" w:hAnsi="华文楷体" w:eastAsia="华文楷体" w:cs="华文楷体"/>
          <w:sz w:val="21"/>
          <w:szCs w:val="24"/>
          <w:lang w:val="en-US" w:eastAsia="zh-CN"/>
        </w:rPr>
      </w:pPr>
      <w:r>
        <w:rPr>
          <w:rFonts w:hint="eastAsia" w:ascii="华文楷体" w:hAnsi="华文楷体" w:eastAsia="华文楷体" w:cs="华文楷体"/>
          <w:sz w:val="21"/>
          <w:szCs w:val="24"/>
          <w:lang w:val="en-US" w:eastAsia="zh-CN"/>
        </w:rPr>
        <w:t>辅助工具包:com.zstu.pms.utils</w:t>
      </w:r>
    </w:p>
    <w:p>
      <w:pPr>
        <w:rPr>
          <w:rFonts w:hint="eastAsia" w:ascii="华文楷体" w:hAnsi="华文楷体" w:eastAsia="华文楷体" w:cs="华文楷体"/>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357A"/>
    <w:rsid w:val="002C1C48"/>
    <w:rsid w:val="008E38AB"/>
    <w:rsid w:val="00F9641B"/>
    <w:rsid w:val="00FC1650"/>
    <w:rsid w:val="016F1244"/>
    <w:rsid w:val="019D695F"/>
    <w:rsid w:val="01C81420"/>
    <w:rsid w:val="01F9064A"/>
    <w:rsid w:val="02601419"/>
    <w:rsid w:val="02B125DF"/>
    <w:rsid w:val="03225323"/>
    <w:rsid w:val="03513506"/>
    <w:rsid w:val="03735764"/>
    <w:rsid w:val="038E4ADA"/>
    <w:rsid w:val="03AF6C21"/>
    <w:rsid w:val="043A349A"/>
    <w:rsid w:val="043B4A35"/>
    <w:rsid w:val="043D4D9D"/>
    <w:rsid w:val="045346E5"/>
    <w:rsid w:val="04604F01"/>
    <w:rsid w:val="05107EC8"/>
    <w:rsid w:val="058436DF"/>
    <w:rsid w:val="05B95EDD"/>
    <w:rsid w:val="060958B4"/>
    <w:rsid w:val="06140967"/>
    <w:rsid w:val="06B95EAB"/>
    <w:rsid w:val="06DE17BD"/>
    <w:rsid w:val="06EB2882"/>
    <w:rsid w:val="06EE0953"/>
    <w:rsid w:val="07196C8B"/>
    <w:rsid w:val="08FA4750"/>
    <w:rsid w:val="08FE3B35"/>
    <w:rsid w:val="09741293"/>
    <w:rsid w:val="09EA6ADF"/>
    <w:rsid w:val="0A0C0E56"/>
    <w:rsid w:val="0A1010E8"/>
    <w:rsid w:val="0A2616B4"/>
    <w:rsid w:val="0A686728"/>
    <w:rsid w:val="0A7152C8"/>
    <w:rsid w:val="0A82373C"/>
    <w:rsid w:val="0A840D88"/>
    <w:rsid w:val="0A8616FB"/>
    <w:rsid w:val="0AAA4083"/>
    <w:rsid w:val="0AC07E6A"/>
    <w:rsid w:val="0ADB7532"/>
    <w:rsid w:val="0B4B5495"/>
    <w:rsid w:val="0B51730E"/>
    <w:rsid w:val="0B874544"/>
    <w:rsid w:val="0BB47503"/>
    <w:rsid w:val="0C740A66"/>
    <w:rsid w:val="0C8E57B8"/>
    <w:rsid w:val="0CB70A9C"/>
    <w:rsid w:val="0D1A3C5B"/>
    <w:rsid w:val="0D202F42"/>
    <w:rsid w:val="0D8F4935"/>
    <w:rsid w:val="0DC041F1"/>
    <w:rsid w:val="0E8313B7"/>
    <w:rsid w:val="0ECF69B1"/>
    <w:rsid w:val="0ED43A58"/>
    <w:rsid w:val="0EF32F6E"/>
    <w:rsid w:val="0F405C72"/>
    <w:rsid w:val="0F823203"/>
    <w:rsid w:val="108517A4"/>
    <w:rsid w:val="10853A55"/>
    <w:rsid w:val="10B444D2"/>
    <w:rsid w:val="112019A0"/>
    <w:rsid w:val="11412725"/>
    <w:rsid w:val="11666DB9"/>
    <w:rsid w:val="117C43C0"/>
    <w:rsid w:val="11940DA6"/>
    <w:rsid w:val="11AB4647"/>
    <w:rsid w:val="11AE3328"/>
    <w:rsid w:val="11B56C4D"/>
    <w:rsid w:val="11E87F8A"/>
    <w:rsid w:val="12020122"/>
    <w:rsid w:val="1213136D"/>
    <w:rsid w:val="13223259"/>
    <w:rsid w:val="13310CC4"/>
    <w:rsid w:val="13AA4FA6"/>
    <w:rsid w:val="13F03DC9"/>
    <w:rsid w:val="14607B26"/>
    <w:rsid w:val="146A6395"/>
    <w:rsid w:val="14E67FD1"/>
    <w:rsid w:val="1520033B"/>
    <w:rsid w:val="15395ED4"/>
    <w:rsid w:val="15677412"/>
    <w:rsid w:val="15A73E58"/>
    <w:rsid w:val="15EA04A5"/>
    <w:rsid w:val="162C7C13"/>
    <w:rsid w:val="16644D9F"/>
    <w:rsid w:val="177B3661"/>
    <w:rsid w:val="17D94040"/>
    <w:rsid w:val="17DD0DFA"/>
    <w:rsid w:val="17E640CC"/>
    <w:rsid w:val="187B72AA"/>
    <w:rsid w:val="188522E4"/>
    <w:rsid w:val="18A13BAB"/>
    <w:rsid w:val="18AB2967"/>
    <w:rsid w:val="18B50C04"/>
    <w:rsid w:val="18D428D1"/>
    <w:rsid w:val="190A2749"/>
    <w:rsid w:val="19411818"/>
    <w:rsid w:val="199C1EBE"/>
    <w:rsid w:val="1A493CE5"/>
    <w:rsid w:val="1A6271D8"/>
    <w:rsid w:val="1A636F6E"/>
    <w:rsid w:val="1AAF2AD2"/>
    <w:rsid w:val="1ACB78BC"/>
    <w:rsid w:val="1AE41C1C"/>
    <w:rsid w:val="1AFC4464"/>
    <w:rsid w:val="1B9072AE"/>
    <w:rsid w:val="1BAB4C9D"/>
    <w:rsid w:val="1C6E532D"/>
    <w:rsid w:val="1C7F0748"/>
    <w:rsid w:val="1D4D4B36"/>
    <w:rsid w:val="1D8258BB"/>
    <w:rsid w:val="1DD37125"/>
    <w:rsid w:val="1DE73EAF"/>
    <w:rsid w:val="1DEF2846"/>
    <w:rsid w:val="1DF4142F"/>
    <w:rsid w:val="1E5D112C"/>
    <w:rsid w:val="1E736404"/>
    <w:rsid w:val="1E985835"/>
    <w:rsid w:val="1F2C284D"/>
    <w:rsid w:val="1F2D1123"/>
    <w:rsid w:val="1FE24BA7"/>
    <w:rsid w:val="1FEF5F2C"/>
    <w:rsid w:val="206C7750"/>
    <w:rsid w:val="21524450"/>
    <w:rsid w:val="21AC2681"/>
    <w:rsid w:val="21C521F5"/>
    <w:rsid w:val="22183F57"/>
    <w:rsid w:val="221B538E"/>
    <w:rsid w:val="223439A1"/>
    <w:rsid w:val="22457257"/>
    <w:rsid w:val="22800A31"/>
    <w:rsid w:val="22995578"/>
    <w:rsid w:val="22A67178"/>
    <w:rsid w:val="232A6510"/>
    <w:rsid w:val="23453B0F"/>
    <w:rsid w:val="23BA0AC6"/>
    <w:rsid w:val="23DD4F58"/>
    <w:rsid w:val="242C7B4E"/>
    <w:rsid w:val="24565F97"/>
    <w:rsid w:val="24BD1D35"/>
    <w:rsid w:val="2537065D"/>
    <w:rsid w:val="25377C2F"/>
    <w:rsid w:val="25B14C8C"/>
    <w:rsid w:val="25B93775"/>
    <w:rsid w:val="25EE4FC7"/>
    <w:rsid w:val="264B2041"/>
    <w:rsid w:val="266110C4"/>
    <w:rsid w:val="26D42143"/>
    <w:rsid w:val="26EC294B"/>
    <w:rsid w:val="27283E03"/>
    <w:rsid w:val="272860B2"/>
    <w:rsid w:val="27AE044A"/>
    <w:rsid w:val="27E52429"/>
    <w:rsid w:val="2867141C"/>
    <w:rsid w:val="289D2A36"/>
    <w:rsid w:val="28A6654A"/>
    <w:rsid w:val="28AE36F0"/>
    <w:rsid w:val="28DC6694"/>
    <w:rsid w:val="29064881"/>
    <w:rsid w:val="297A5CAB"/>
    <w:rsid w:val="29A74079"/>
    <w:rsid w:val="2A6F3088"/>
    <w:rsid w:val="2A7601B4"/>
    <w:rsid w:val="2B082C53"/>
    <w:rsid w:val="2B1246B0"/>
    <w:rsid w:val="2B3D3D20"/>
    <w:rsid w:val="2B603493"/>
    <w:rsid w:val="2B73550C"/>
    <w:rsid w:val="2BFD1E7A"/>
    <w:rsid w:val="2C2D39AF"/>
    <w:rsid w:val="2CD248C7"/>
    <w:rsid w:val="2D2B34C1"/>
    <w:rsid w:val="2D596A39"/>
    <w:rsid w:val="2DCE7B8D"/>
    <w:rsid w:val="2E0B5847"/>
    <w:rsid w:val="2E155CCE"/>
    <w:rsid w:val="2E6C0A6A"/>
    <w:rsid w:val="2E6F7551"/>
    <w:rsid w:val="2E9702C1"/>
    <w:rsid w:val="2EC5435A"/>
    <w:rsid w:val="2F2D7831"/>
    <w:rsid w:val="2F671164"/>
    <w:rsid w:val="2F8220D3"/>
    <w:rsid w:val="2F9F0B15"/>
    <w:rsid w:val="30166A65"/>
    <w:rsid w:val="304845AB"/>
    <w:rsid w:val="30EF347E"/>
    <w:rsid w:val="310B282D"/>
    <w:rsid w:val="31256B94"/>
    <w:rsid w:val="31264BC0"/>
    <w:rsid w:val="31403DE0"/>
    <w:rsid w:val="31426039"/>
    <w:rsid w:val="31485243"/>
    <w:rsid w:val="31733963"/>
    <w:rsid w:val="31A9093C"/>
    <w:rsid w:val="31AE44A0"/>
    <w:rsid w:val="32100ED5"/>
    <w:rsid w:val="32232642"/>
    <w:rsid w:val="32590E1A"/>
    <w:rsid w:val="34151911"/>
    <w:rsid w:val="343C7432"/>
    <w:rsid w:val="34412DAC"/>
    <w:rsid w:val="347A6A4C"/>
    <w:rsid w:val="34AE1EC9"/>
    <w:rsid w:val="34B95A61"/>
    <w:rsid w:val="34E344E6"/>
    <w:rsid w:val="34F031CF"/>
    <w:rsid w:val="35095B3F"/>
    <w:rsid w:val="3518501E"/>
    <w:rsid w:val="354863D5"/>
    <w:rsid w:val="355448A5"/>
    <w:rsid w:val="35A03CDF"/>
    <w:rsid w:val="35DD5908"/>
    <w:rsid w:val="366F5AAF"/>
    <w:rsid w:val="36BD5B43"/>
    <w:rsid w:val="36D07B49"/>
    <w:rsid w:val="36F830FB"/>
    <w:rsid w:val="379E77A6"/>
    <w:rsid w:val="37F9782F"/>
    <w:rsid w:val="38A557F6"/>
    <w:rsid w:val="38B27669"/>
    <w:rsid w:val="38B52DB2"/>
    <w:rsid w:val="38F84850"/>
    <w:rsid w:val="39144E55"/>
    <w:rsid w:val="391966DF"/>
    <w:rsid w:val="3969635F"/>
    <w:rsid w:val="396E2D5E"/>
    <w:rsid w:val="3990158D"/>
    <w:rsid w:val="3A40630C"/>
    <w:rsid w:val="3A5143A8"/>
    <w:rsid w:val="3A6E3C10"/>
    <w:rsid w:val="3A7116B4"/>
    <w:rsid w:val="3ACA107E"/>
    <w:rsid w:val="3AF52B3F"/>
    <w:rsid w:val="3B1002AE"/>
    <w:rsid w:val="3B1E4535"/>
    <w:rsid w:val="3B4334CE"/>
    <w:rsid w:val="3B6455BD"/>
    <w:rsid w:val="3B85254E"/>
    <w:rsid w:val="3B8F24AC"/>
    <w:rsid w:val="3BED1E19"/>
    <w:rsid w:val="3C186EA2"/>
    <w:rsid w:val="3C703F26"/>
    <w:rsid w:val="3CBC3006"/>
    <w:rsid w:val="3CCC38E7"/>
    <w:rsid w:val="3CDF1956"/>
    <w:rsid w:val="3D9E4F0F"/>
    <w:rsid w:val="3DDF0FD2"/>
    <w:rsid w:val="3DE94232"/>
    <w:rsid w:val="3E674E39"/>
    <w:rsid w:val="3F0A5AED"/>
    <w:rsid w:val="3F1F4916"/>
    <w:rsid w:val="3F213DB0"/>
    <w:rsid w:val="3F6A02B6"/>
    <w:rsid w:val="3F892274"/>
    <w:rsid w:val="3F927109"/>
    <w:rsid w:val="3F936A4F"/>
    <w:rsid w:val="3FB17AC9"/>
    <w:rsid w:val="3FFB0962"/>
    <w:rsid w:val="4054089A"/>
    <w:rsid w:val="412F0A1E"/>
    <w:rsid w:val="41B06543"/>
    <w:rsid w:val="41BA520F"/>
    <w:rsid w:val="41C67C65"/>
    <w:rsid w:val="41D95EF6"/>
    <w:rsid w:val="41E2622F"/>
    <w:rsid w:val="423072B5"/>
    <w:rsid w:val="429377EE"/>
    <w:rsid w:val="42D86BD0"/>
    <w:rsid w:val="430F0826"/>
    <w:rsid w:val="43717F79"/>
    <w:rsid w:val="43C570DF"/>
    <w:rsid w:val="43EC2BBD"/>
    <w:rsid w:val="44541058"/>
    <w:rsid w:val="451C5269"/>
    <w:rsid w:val="458461D7"/>
    <w:rsid w:val="45C308EC"/>
    <w:rsid w:val="46567DCE"/>
    <w:rsid w:val="469508FE"/>
    <w:rsid w:val="46F233F7"/>
    <w:rsid w:val="47222989"/>
    <w:rsid w:val="47586BC8"/>
    <w:rsid w:val="477A0792"/>
    <w:rsid w:val="48417DE0"/>
    <w:rsid w:val="48944925"/>
    <w:rsid w:val="48A70A1B"/>
    <w:rsid w:val="48AB53B5"/>
    <w:rsid w:val="48AE6803"/>
    <w:rsid w:val="492A601E"/>
    <w:rsid w:val="498542C2"/>
    <w:rsid w:val="49924FCC"/>
    <w:rsid w:val="499709EC"/>
    <w:rsid w:val="4A8112A7"/>
    <w:rsid w:val="4AE113FF"/>
    <w:rsid w:val="4AE57DAE"/>
    <w:rsid w:val="4B1C0C10"/>
    <w:rsid w:val="4B285B08"/>
    <w:rsid w:val="4BC91B5C"/>
    <w:rsid w:val="4BF86766"/>
    <w:rsid w:val="4C0C45D6"/>
    <w:rsid w:val="4D9A43A9"/>
    <w:rsid w:val="4DBD2F61"/>
    <w:rsid w:val="4E297CA4"/>
    <w:rsid w:val="4E3D7A93"/>
    <w:rsid w:val="4E4939CA"/>
    <w:rsid w:val="4EBB0668"/>
    <w:rsid w:val="4EE11A21"/>
    <w:rsid w:val="4EFF0FE9"/>
    <w:rsid w:val="4F4A1A3C"/>
    <w:rsid w:val="4F520C1F"/>
    <w:rsid w:val="4FB17225"/>
    <w:rsid w:val="4FCB5B61"/>
    <w:rsid w:val="50217793"/>
    <w:rsid w:val="506E362E"/>
    <w:rsid w:val="50B816F8"/>
    <w:rsid w:val="51A560D1"/>
    <w:rsid w:val="51BA29E6"/>
    <w:rsid w:val="520E194B"/>
    <w:rsid w:val="52163E30"/>
    <w:rsid w:val="523931F6"/>
    <w:rsid w:val="52956036"/>
    <w:rsid w:val="52B601AA"/>
    <w:rsid w:val="531F1A58"/>
    <w:rsid w:val="53D22DC6"/>
    <w:rsid w:val="53EC289D"/>
    <w:rsid w:val="54930EA1"/>
    <w:rsid w:val="54E1103E"/>
    <w:rsid w:val="552832FF"/>
    <w:rsid w:val="5554066C"/>
    <w:rsid w:val="555410D2"/>
    <w:rsid w:val="55694AC8"/>
    <w:rsid w:val="55822811"/>
    <w:rsid w:val="55B352F2"/>
    <w:rsid w:val="55BA67CD"/>
    <w:rsid w:val="55F61137"/>
    <w:rsid w:val="568F24F1"/>
    <w:rsid w:val="56977B74"/>
    <w:rsid w:val="56B30C38"/>
    <w:rsid w:val="56DC0C87"/>
    <w:rsid w:val="56E34EBF"/>
    <w:rsid w:val="57141BDA"/>
    <w:rsid w:val="5736343E"/>
    <w:rsid w:val="576620F9"/>
    <w:rsid w:val="577A34B3"/>
    <w:rsid w:val="579A4A7D"/>
    <w:rsid w:val="57EF4B54"/>
    <w:rsid w:val="57FF77B4"/>
    <w:rsid w:val="582663D1"/>
    <w:rsid w:val="582F5209"/>
    <w:rsid w:val="58447A05"/>
    <w:rsid w:val="585041BE"/>
    <w:rsid w:val="586D2EFB"/>
    <w:rsid w:val="58972D4F"/>
    <w:rsid w:val="58ED17B3"/>
    <w:rsid w:val="593319A9"/>
    <w:rsid w:val="595B2D12"/>
    <w:rsid w:val="597C19D8"/>
    <w:rsid w:val="59CF3001"/>
    <w:rsid w:val="59F15F0D"/>
    <w:rsid w:val="5A210415"/>
    <w:rsid w:val="5AAC747B"/>
    <w:rsid w:val="5AB4776F"/>
    <w:rsid w:val="5AEB25CF"/>
    <w:rsid w:val="5B233323"/>
    <w:rsid w:val="5B7D6958"/>
    <w:rsid w:val="5BBC74C7"/>
    <w:rsid w:val="5BFA1D4E"/>
    <w:rsid w:val="5C8263B5"/>
    <w:rsid w:val="5C8319B2"/>
    <w:rsid w:val="5CA02C8B"/>
    <w:rsid w:val="5CEB0104"/>
    <w:rsid w:val="5CF67933"/>
    <w:rsid w:val="5D2E5368"/>
    <w:rsid w:val="5D59336F"/>
    <w:rsid w:val="5DB614D4"/>
    <w:rsid w:val="5DD93D38"/>
    <w:rsid w:val="5E0319E5"/>
    <w:rsid w:val="5E2B2CA8"/>
    <w:rsid w:val="5E413F99"/>
    <w:rsid w:val="5E4A043B"/>
    <w:rsid w:val="5EC94638"/>
    <w:rsid w:val="5ED17122"/>
    <w:rsid w:val="5F1F2E10"/>
    <w:rsid w:val="5FB54DF9"/>
    <w:rsid w:val="610E68C7"/>
    <w:rsid w:val="616C03A8"/>
    <w:rsid w:val="61965F4E"/>
    <w:rsid w:val="61B23685"/>
    <w:rsid w:val="61F274C6"/>
    <w:rsid w:val="621478EE"/>
    <w:rsid w:val="622B6DB1"/>
    <w:rsid w:val="622C298D"/>
    <w:rsid w:val="6232030E"/>
    <w:rsid w:val="623B4B2E"/>
    <w:rsid w:val="62A26EBC"/>
    <w:rsid w:val="62CD06D7"/>
    <w:rsid w:val="636B1CC3"/>
    <w:rsid w:val="63ED255D"/>
    <w:rsid w:val="63F47B77"/>
    <w:rsid w:val="648864E8"/>
    <w:rsid w:val="64BF1F04"/>
    <w:rsid w:val="64FB268F"/>
    <w:rsid w:val="650A1644"/>
    <w:rsid w:val="650F1FE0"/>
    <w:rsid w:val="654B7372"/>
    <w:rsid w:val="65686C4B"/>
    <w:rsid w:val="65836978"/>
    <w:rsid w:val="65A97BB9"/>
    <w:rsid w:val="65AB2614"/>
    <w:rsid w:val="65BA6700"/>
    <w:rsid w:val="66502E50"/>
    <w:rsid w:val="671B55BB"/>
    <w:rsid w:val="676370CE"/>
    <w:rsid w:val="676A199D"/>
    <w:rsid w:val="67771097"/>
    <w:rsid w:val="679B4573"/>
    <w:rsid w:val="67B54736"/>
    <w:rsid w:val="67BE116B"/>
    <w:rsid w:val="68397F93"/>
    <w:rsid w:val="68457974"/>
    <w:rsid w:val="68832543"/>
    <w:rsid w:val="68AE721B"/>
    <w:rsid w:val="68B758F3"/>
    <w:rsid w:val="68F109BB"/>
    <w:rsid w:val="69344FB3"/>
    <w:rsid w:val="6952486A"/>
    <w:rsid w:val="69AF1B52"/>
    <w:rsid w:val="69C2532F"/>
    <w:rsid w:val="69F845EA"/>
    <w:rsid w:val="6A09463F"/>
    <w:rsid w:val="6A29792B"/>
    <w:rsid w:val="6AA76606"/>
    <w:rsid w:val="6B7944FA"/>
    <w:rsid w:val="6B8F6695"/>
    <w:rsid w:val="6BE25218"/>
    <w:rsid w:val="6BFF7279"/>
    <w:rsid w:val="6C4F5859"/>
    <w:rsid w:val="6CC90D73"/>
    <w:rsid w:val="6CCD1798"/>
    <w:rsid w:val="6D1343BF"/>
    <w:rsid w:val="6D4A6AC3"/>
    <w:rsid w:val="6D503049"/>
    <w:rsid w:val="6D535020"/>
    <w:rsid w:val="6D5666A2"/>
    <w:rsid w:val="6D5C49FD"/>
    <w:rsid w:val="6D68279E"/>
    <w:rsid w:val="6D9C062C"/>
    <w:rsid w:val="6E15247C"/>
    <w:rsid w:val="6E373394"/>
    <w:rsid w:val="6E755EB8"/>
    <w:rsid w:val="6E771228"/>
    <w:rsid w:val="6E930692"/>
    <w:rsid w:val="6EB17A32"/>
    <w:rsid w:val="6EE15D3F"/>
    <w:rsid w:val="70952494"/>
    <w:rsid w:val="70B95D54"/>
    <w:rsid w:val="719E661E"/>
    <w:rsid w:val="720230E5"/>
    <w:rsid w:val="720C0512"/>
    <w:rsid w:val="72287E21"/>
    <w:rsid w:val="724B3DB8"/>
    <w:rsid w:val="72F71157"/>
    <w:rsid w:val="73020B03"/>
    <w:rsid w:val="7302217C"/>
    <w:rsid w:val="732D26A9"/>
    <w:rsid w:val="733750C5"/>
    <w:rsid w:val="74072C65"/>
    <w:rsid w:val="74833E9A"/>
    <w:rsid w:val="748D0B86"/>
    <w:rsid w:val="74D07E52"/>
    <w:rsid w:val="75606794"/>
    <w:rsid w:val="756567C5"/>
    <w:rsid w:val="7567012A"/>
    <w:rsid w:val="7632634F"/>
    <w:rsid w:val="766C517A"/>
    <w:rsid w:val="76780DE8"/>
    <w:rsid w:val="76781401"/>
    <w:rsid w:val="76E96B6E"/>
    <w:rsid w:val="77136669"/>
    <w:rsid w:val="772C2E2B"/>
    <w:rsid w:val="77363FC9"/>
    <w:rsid w:val="77D31227"/>
    <w:rsid w:val="780D4C81"/>
    <w:rsid w:val="781A2F9D"/>
    <w:rsid w:val="78377597"/>
    <w:rsid w:val="78571F0E"/>
    <w:rsid w:val="78672638"/>
    <w:rsid w:val="78AC30CD"/>
    <w:rsid w:val="78FF2DC6"/>
    <w:rsid w:val="791B7B0E"/>
    <w:rsid w:val="792E0E3B"/>
    <w:rsid w:val="79317C75"/>
    <w:rsid w:val="7996012E"/>
    <w:rsid w:val="7B2D19AB"/>
    <w:rsid w:val="7B381C7F"/>
    <w:rsid w:val="7B511913"/>
    <w:rsid w:val="7B9059D5"/>
    <w:rsid w:val="7BA074A3"/>
    <w:rsid w:val="7BC61F26"/>
    <w:rsid w:val="7C2A25FE"/>
    <w:rsid w:val="7C5A6E50"/>
    <w:rsid w:val="7C6C2C5E"/>
    <w:rsid w:val="7C8E63DC"/>
    <w:rsid w:val="7C952014"/>
    <w:rsid w:val="7C9E552F"/>
    <w:rsid w:val="7CC77F4C"/>
    <w:rsid w:val="7CF5764E"/>
    <w:rsid w:val="7D26561C"/>
    <w:rsid w:val="7D432EE4"/>
    <w:rsid w:val="7D447F90"/>
    <w:rsid w:val="7D7D5DFF"/>
    <w:rsid w:val="7DCC7388"/>
    <w:rsid w:val="7E2C4055"/>
    <w:rsid w:val="7EEA2D0D"/>
    <w:rsid w:val="7F212242"/>
    <w:rsid w:val="7F426705"/>
    <w:rsid w:val="7F857306"/>
    <w:rsid w:val="7FE26FCC"/>
    <w:rsid w:val="7FEE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sz w:val="24"/>
      <w:szCs w:val="24"/>
    </w:rPr>
  </w:style>
  <w:style w:type="character" w:styleId="8">
    <w:name w:val="Emphasis"/>
    <w:basedOn w:val="6"/>
    <w:qFormat/>
    <w:uiPriority w:val="0"/>
    <w:rPr>
      <w:color w:val="CC0000"/>
      <w:sz w:val="24"/>
      <w:szCs w:val="24"/>
    </w:rPr>
  </w:style>
  <w:style w:type="character" w:styleId="9">
    <w:name w:val="HTML Cite"/>
    <w:basedOn w:val="6"/>
    <w:qFormat/>
    <w:uiPriority w:val="0"/>
    <w:rPr>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c5"/>
    <w:basedOn w:val="6"/>
    <w:uiPriority w:val="0"/>
    <w:rPr>
      <w:shd w:val="clear" w:fill="E5AE8A"/>
    </w:rPr>
  </w:style>
  <w:style w:type="character" w:customStyle="1" w:styleId="13">
    <w:name w:val="c4"/>
    <w:basedOn w:val="6"/>
    <w:qFormat/>
    <w:uiPriority w:val="0"/>
    <w:rPr>
      <w:shd w:val="clear" w:fill="E8D28C"/>
    </w:rPr>
  </w:style>
  <w:style w:type="paragraph" w:customStyle="1" w:styleId="14">
    <w:name w:val="content"/>
    <w:basedOn w:val="1"/>
    <w:qFormat/>
    <w:uiPriority w:val="0"/>
    <w:pPr>
      <w:spacing w:after="400" w:afterAutospacing="0" w:line="270" w:lineRule="atLeast"/>
      <w:jc w:val="left"/>
    </w:pPr>
    <w:rPr>
      <w:rFonts w:ascii="微软雅黑" w:hAnsi="微软雅黑" w:eastAsia="微软雅黑" w:cs="微软雅黑"/>
      <w:kern w:val="0"/>
      <w:sz w:val="24"/>
      <w:szCs w:val="24"/>
      <w:lang w:val="en-US" w:eastAsia="zh-CN" w:bidi="ar"/>
    </w:rPr>
  </w:style>
  <w:style w:type="character" w:customStyle="1" w:styleId="15">
    <w:name w:val="c3"/>
    <w:basedOn w:val="6"/>
    <w:qFormat/>
    <w:uiPriority w:val="0"/>
    <w:rPr>
      <w:shd w:val="clear" w:fill="A9A0D7"/>
    </w:rPr>
  </w:style>
  <w:style w:type="character" w:customStyle="1" w:styleId="16">
    <w:name w:val="c1"/>
    <w:basedOn w:val="6"/>
    <w:qFormat/>
    <w:uiPriority w:val="0"/>
    <w:rPr>
      <w:shd w:val="clear" w:fill="6AA5E1"/>
    </w:rPr>
  </w:style>
  <w:style w:type="character" w:customStyle="1" w:styleId="17">
    <w:name w:val="c2"/>
    <w:basedOn w:val="6"/>
    <w:qFormat/>
    <w:uiPriority w:val="0"/>
    <w:rPr>
      <w:shd w:val="clear" w:fill="74CE9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Office_11.1.0.8183_F1E327BC-269C-435d-A152-05C5408002CA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2018-09-04T06:22:00Z</dcterms:created>
  <dc:creator>Administrator</dc:creator>
  <cp:lastModifiedBy>utry</cp:lastModifiedBy>
  <dcterms:modified xsi:type="dcterms:W3CDTF">2018-12-14T02:25:49Z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2052-11.1.0.8183</vt:lpwstr>
  </property>
</Properties>
</file>