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C43" w:rsidRPr="002809F0" w:rsidRDefault="00F95199" w:rsidP="007A7181">
      <w:pPr>
        <w:spacing w:after="0" w:line="240" w:lineRule="auto"/>
        <w:rPr>
          <w:sz w:val="12"/>
          <w:szCs w:val="12"/>
        </w:rPr>
      </w:pPr>
      <w:bookmarkStart w:id="0" w:name="_GoBack"/>
      <w:r w:rsidRPr="002809F0">
        <w:rPr>
          <w:sz w:val="12"/>
          <w:szCs w:val="12"/>
        </w:rPr>
        <w:t>7.1</w:t>
      </w:r>
    </w:p>
    <w:p w:rsidR="00F95199" w:rsidRPr="002809F0" w:rsidRDefault="00F95199" w:rsidP="007A7181">
      <w:p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Радиолокация – область радиоэлектроники, занимающаяся изучением радиоволн с целью обнаружения, определения координат и параметров движения объектов.</w:t>
      </w:r>
    </w:p>
    <w:p w:rsidR="00F95199" w:rsidRPr="002809F0" w:rsidRDefault="00F95199" w:rsidP="007A7181">
      <w:p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Цель – объект наблюдения в радиолокации. Тело, электрические или магнитные свойства которого отличаются от свойств среды, в которой распространяются радиоволны.</w:t>
      </w:r>
    </w:p>
    <w:p w:rsidR="00F95199" w:rsidRPr="002809F0" w:rsidRDefault="00F95199" w:rsidP="007A7181">
      <w:p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 xml:space="preserve">Радиолокационное наблюдение – это </w:t>
      </w:r>
      <w:proofErr w:type="gramStart"/>
      <w:r w:rsidRPr="002809F0">
        <w:rPr>
          <w:sz w:val="12"/>
          <w:szCs w:val="12"/>
        </w:rPr>
        <w:t>операции</w:t>
      </w:r>
      <w:proofErr w:type="gramEnd"/>
      <w:r w:rsidRPr="002809F0">
        <w:rPr>
          <w:sz w:val="12"/>
          <w:szCs w:val="12"/>
        </w:rPr>
        <w:t xml:space="preserve"> выполняемые в радиолокации для обнаружения, определения координат и параметров движения целей.</w:t>
      </w:r>
    </w:p>
    <w:p w:rsidR="00F95199" w:rsidRPr="002809F0" w:rsidRDefault="00F95199" w:rsidP="007A7181">
      <w:p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 xml:space="preserve">Радиолокационное устройство – это устройство для решения частных задач радиолокационного </w:t>
      </w:r>
      <w:proofErr w:type="gramStart"/>
      <w:r w:rsidRPr="002809F0">
        <w:rPr>
          <w:sz w:val="12"/>
          <w:szCs w:val="12"/>
        </w:rPr>
        <w:t>наблюдения(</w:t>
      </w:r>
      <w:proofErr w:type="gramEnd"/>
      <w:r w:rsidRPr="002809F0">
        <w:rPr>
          <w:sz w:val="12"/>
          <w:szCs w:val="12"/>
        </w:rPr>
        <w:t>измерители дальности, угловых координат, устройство селекции движущихся целей)</w:t>
      </w:r>
    </w:p>
    <w:p w:rsidR="00F95199" w:rsidRPr="002809F0" w:rsidRDefault="00F95199" w:rsidP="007A7181">
      <w:p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Радиолокационная система – это совокупность функционально связанных радиолокационных устройств, предназначенных для решения какой-либо боевой задачи</w:t>
      </w:r>
    </w:p>
    <w:p w:rsidR="00F95199" w:rsidRPr="002809F0" w:rsidRDefault="00F95199" w:rsidP="007A7181">
      <w:p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Радиолокационная станция – техническая реализация радиолокационной системы в виде совокупности блоков и узлов.</w:t>
      </w:r>
    </w:p>
    <w:p w:rsidR="00F95199" w:rsidRPr="002809F0" w:rsidRDefault="00F95199" w:rsidP="007A7181">
      <w:p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Для решения задач радиолокационного наблюдения используются основные закономерности распространения радиоволн и основанные на них:</w:t>
      </w:r>
    </w:p>
    <w:p w:rsidR="00F95199" w:rsidRPr="002809F0" w:rsidRDefault="00F95199" w:rsidP="007A7181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 xml:space="preserve">Явление отражения </w:t>
      </w:r>
      <w:proofErr w:type="gramStart"/>
      <w:r w:rsidRPr="002809F0">
        <w:rPr>
          <w:sz w:val="12"/>
          <w:szCs w:val="12"/>
        </w:rPr>
        <w:t>радиоволн(</w:t>
      </w:r>
      <w:proofErr w:type="gramEnd"/>
      <w:r w:rsidRPr="002809F0">
        <w:rPr>
          <w:sz w:val="12"/>
          <w:szCs w:val="12"/>
        </w:rPr>
        <w:t>способность радиоволны отражаться от границы раздела двух вещественных сред, различающихся своими электрическими свойствами)</w:t>
      </w:r>
    </w:p>
    <w:p w:rsidR="00F95199" w:rsidRPr="002809F0" w:rsidRDefault="00F95199" w:rsidP="007A7181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 xml:space="preserve">Эффект запаздывания </w:t>
      </w:r>
      <w:proofErr w:type="gramStart"/>
      <w:r w:rsidRPr="002809F0">
        <w:rPr>
          <w:sz w:val="12"/>
          <w:szCs w:val="12"/>
        </w:rPr>
        <w:t>радиоволн(</w:t>
      </w:r>
      <w:proofErr w:type="gramEnd"/>
      <w:r w:rsidRPr="002809F0">
        <w:rPr>
          <w:sz w:val="12"/>
          <w:szCs w:val="12"/>
        </w:rPr>
        <w:t xml:space="preserve">Эффект запаздывания радиоволн позволяет определить расстояние до отражающего объекта </w:t>
      </w:r>
      <w:r w:rsidRPr="002809F0">
        <w:rPr>
          <w:sz w:val="12"/>
          <w:szCs w:val="12"/>
          <w:lang w:val="en-US"/>
        </w:rPr>
        <w:t>R</w:t>
      </w:r>
      <w:r w:rsidRPr="002809F0">
        <w:rPr>
          <w:sz w:val="12"/>
          <w:szCs w:val="12"/>
        </w:rPr>
        <w:t xml:space="preserve"> при измерении интервала времени между моментом излучения радиоволны и приема отраженного сигнала. </w:t>
      </w:r>
      <w:r w:rsidRPr="002809F0">
        <w:rPr>
          <w:sz w:val="12"/>
          <w:szCs w:val="12"/>
          <w:lang w:val="en-US"/>
        </w:rPr>
        <w:t>T = 2R/c)</w:t>
      </w:r>
    </w:p>
    <w:p w:rsidR="00F95199" w:rsidRPr="002809F0" w:rsidRDefault="00F95199" w:rsidP="007A7181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 xml:space="preserve">Принцип разрешения объектов по </w:t>
      </w:r>
      <w:proofErr w:type="gramStart"/>
      <w:r w:rsidRPr="002809F0">
        <w:rPr>
          <w:sz w:val="12"/>
          <w:szCs w:val="12"/>
        </w:rPr>
        <w:t>дальности</w:t>
      </w:r>
      <w:r w:rsidR="008830AB" w:rsidRPr="002809F0">
        <w:rPr>
          <w:sz w:val="12"/>
          <w:szCs w:val="12"/>
        </w:rPr>
        <w:t>(</w:t>
      </w:r>
      <w:proofErr w:type="gramEnd"/>
      <w:r w:rsidR="008830AB" w:rsidRPr="002809F0">
        <w:rPr>
          <w:sz w:val="12"/>
          <w:szCs w:val="12"/>
        </w:rPr>
        <w:t>процесс раздельного наблюдения объектов, удаленных на различные расстояния основан на концентрации энергии радиоволн во времени. Концентрация энергии во времени достигается путем импульсного режима работы РЛС)</w:t>
      </w:r>
    </w:p>
    <w:p w:rsidR="00F95199" w:rsidRPr="002809F0" w:rsidRDefault="00F95199" w:rsidP="007A7181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 xml:space="preserve">Принцип разрешения объектов по угловым </w:t>
      </w:r>
      <w:proofErr w:type="gramStart"/>
      <w:r w:rsidRPr="002809F0">
        <w:rPr>
          <w:sz w:val="12"/>
          <w:szCs w:val="12"/>
        </w:rPr>
        <w:t>координатам</w:t>
      </w:r>
      <w:r w:rsidR="008830AB" w:rsidRPr="002809F0">
        <w:rPr>
          <w:sz w:val="12"/>
          <w:szCs w:val="12"/>
        </w:rPr>
        <w:t>(</w:t>
      </w:r>
      <w:proofErr w:type="gramEnd"/>
      <w:r w:rsidR="008830AB" w:rsidRPr="002809F0">
        <w:rPr>
          <w:sz w:val="12"/>
          <w:szCs w:val="12"/>
        </w:rPr>
        <w:t xml:space="preserve">основан на концентрации энергии излучения в пределах телесного угла, занимаемого лепестком ДНА. Направленные антенны практически не создают излучения за пределами этого угла, что дает возможность раздельного наблюдения объектов, в том числе на </w:t>
      </w:r>
      <w:r w:rsidR="00614A06" w:rsidRPr="002809F0">
        <w:rPr>
          <w:sz w:val="12"/>
          <w:szCs w:val="12"/>
        </w:rPr>
        <w:t>одинаковых расстояниях)</w:t>
      </w:r>
    </w:p>
    <w:p w:rsidR="008830AB" w:rsidRPr="002809F0" w:rsidRDefault="008830AB" w:rsidP="007A7181">
      <w:pPr>
        <w:spacing w:after="0" w:line="240" w:lineRule="auto"/>
        <w:rPr>
          <w:sz w:val="12"/>
          <w:szCs w:val="12"/>
          <w:lang w:val="en-US"/>
        </w:rPr>
      </w:pPr>
      <w:r w:rsidRPr="002809F0">
        <w:rPr>
          <w:sz w:val="12"/>
          <w:szCs w:val="12"/>
        </w:rPr>
        <w:t xml:space="preserve">Эффективная площадь рассеяния – площадь поверхности, на которую надо умножить плотность потока мощности П1, для того, чтобы получить реально наблюдаемую мощность отраженного сигнала </w:t>
      </w:r>
      <w:r w:rsidRPr="002809F0">
        <w:rPr>
          <w:sz w:val="12"/>
          <w:szCs w:val="12"/>
          <w:lang w:val="en-US"/>
        </w:rPr>
        <w:t>P</w:t>
      </w:r>
      <w:proofErr w:type="spellStart"/>
      <w:r w:rsidRPr="002809F0">
        <w:rPr>
          <w:sz w:val="12"/>
          <w:szCs w:val="12"/>
        </w:rPr>
        <w:t>отр</w:t>
      </w:r>
      <w:proofErr w:type="spellEnd"/>
      <w:r w:rsidRPr="002809F0">
        <w:rPr>
          <w:sz w:val="12"/>
          <w:szCs w:val="12"/>
        </w:rPr>
        <w:t xml:space="preserve">. </w:t>
      </w:r>
      <w:r w:rsidRPr="002809F0">
        <w:rPr>
          <w:sz w:val="12"/>
          <w:szCs w:val="12"/>
          <w:lang w:val="en-US"/>
        </w:rPr>
        <w:t xml:space="preserve">РОТР </w:t>
      </w:r>
      <w:r w:rsidRPr="002809F0">
        <w:rPr>
          <w:sz w:val="12"/>
          <w:szCs w:val="12"/>
        </w:rPr>
        <w:t>=</w:t>
      </w:r>
      <w:r w:rsidRPr="002809F0">
        <w:rPr>
          <w:sz w:val="12"/>
          <w:szCs w:val="12"/>
          <w:lang w:val="en-US"/>
        </w:rPr>
        <w:t>σ П1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7181" w:rsidRPr="002809F0" w:rsidTr="007A7181">
        <w:tc>
          <w:tcPr>
            <w:tcW w:w="4672" w:type="dxa"/>
          </w:tcPr>
          <w:p w:rsidR="007A7181" w:rsidRPr="002809F0" w:rsidRDefault="007A7181" w:rsidP="007A7181">
            <w:p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ab/>
              <w:t>3</w:t>
            </w:r>
            <w:r w:rsidRPr="002809F0">
              <w:rPr>
                <w:sz w:val="12"/>
                <w:szCs w:val="12"/>
                <w:lang w:val="en-US"/>
              </w:rPr>
              <w:t xml:space="preserve"> </w:t>
            </w:r>
            <w:r w:rsidRPr="002809F0">
              <w:rPr>
                <w:sz w:val="12"/>
                <w:szCs w:val="12"/>
              </w:rPr>
              <w:t>метода радиолокации: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2"/>
              </w:numPr>
              <w:rPr>
                <w:sz w:val="12"/>
                <w:szCs w:val="12"/>
              </w:rPr>
            </w:pPr>
            <w:proofErr w:type="spellStart"/>
            <w:r w:rsidRPr="002809F0">
              <w:rPr>
                <w:sz w:val="12"/>
                <w:szCs w:val="12"/>
              </w:rPr>
              <w:t>Автивная</w:t>
            </w:r>
            <w:proofErr w:type="spellEnd"/>
            <w:r w:rsidRPr="002809F0">
              <w:rPr>
                <w:sz w:val="12"/>
                <w:szCs w:val="12"/>
              </w:rPr>
              <w:t xml:space="preserve"> радиолокация или метод отраженного сигнала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Активная радиолокация с активным ответом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2"/>
              </w:numPr>
              <w:rPr>
                <w:sz w:val="12"/>
                <w:szCs w:val="12"/>
                <w:lang w:val="en-US"/>
              </w:rPr>
            </w:pPr>
            <w:r w:rsidRPr="002809F0">
              <w:rPr>
                <w:sz w:val="12"/>
                <w:szCs w:val="12"/>
              </w:rPr>
              <w:t>Пассивная радиолокация</w:t>
            </w:r>
          </w:p>
        </w:tc>
        <w:tc>
          <w:tcPr>
            <w:tcW w:w="4673" w:type="dxa"/>
          </w:tcPr>
          <w:p w:rsidR="007A7181" w:rsidRPr="002809F0" w:rsidRDefault="007A7181" w:rsidP="007A7181">
            <w:p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Методы измерения дальности: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Амплитудный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Частотный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Фазовый</w:t>
            </w:r>
          </w:p>
        </w:tc>
      </w:tr>
    </w:tbl>
    <w:p w:rsidR="004403B9" w:rsidRPr="002809F0" w:rsidRDefault="004403B9" w:rsidP="007A7181">
      <w:p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 xml:space="preserve">Методы измерения угловых </w:t>
      </w:r>
      <w:proofErr w:type="gramStart"/>
      <w:r w:rsidRPr="002809F0">
        <w:rPr>
          <w:sz w:val="12"/>
          <w:szCs w:val="12"/>
        </w:rPr>
        <w:t>координат(</w:t>
      </w:r>
      <w:proofErr w:type="gramEnd"/>
      <w:r w:rsidRPr="002809F0">
        <w:rPr>
          <w:sz w:val="12"/>
          <w:szCs w:val="12"/>
        </w:rPr>
        <w:t xml:space="preserve">К угловым координатам цели относятся азимут </w:t>
      </w:r>
      <w:proofErr w:type="spellStart"/>
      <w:r w:rsidRPr="002809F0">
        <w:rPr>
          <w:sz w:val="12"/>
          <w:szCs w:val="12"/>
        </w:rPr>
        <w:t>φГ</w:t>
      </w:r>
      <w:proofErr w:type="spellEnd"/>
      <w:r w:rsidRPr="002809F0">
        <w:rPr>
          <w:sz w:val="12"/>
          <w:szCs w:val="12"/>
        </w:rPr>
        <w:t xml:space="preserve"> и угол</w:t>
      </w:r>
      <w:r w:rsidR="005F18AC" w:rsidRPr="002809F0">
        <w:rPr>
          <w:sz w:val="12"/>
          <w:szCs w:val="12"/>
        </w:rPr>
        <w:t xml:space="preserve"> </w:t>
      </w:r>
      <w:r w:rsidRPr="002809F0">
        <w:rPr>
          <w:sz w:val="12"/>
          <w:szCs w:val="12"/>
        </w:rPr>
        <w:t xml:space="preserve">места </w:t>
      </w:r>
      <w:proofErr w:type="spellStart"/>
      <w:r w:rsidRPr="002809F0">
        <w:rPr>
          <w:sz w:val="12"/>
          <w:szCs w:val="12"/>
        </w:rPr>
        <w:t>φВ</w:t>
      </w:r>
      <w:proofErr w:type="spellEnd"/>
      <w:r w:rsidRPr="002809F0">
        <w:rPr>
          <w:sz w:val="12"/>
          <w:szCs w:val="12"/>
        </w:rPr>
        <w:t>, которые представляют</w:t>
      </w:r>
      <w:r w:rsidR="005F18AC" w:rsidRPr="002809F0">
        <w:rPr>
          <w:sz w:val="12"/>
          <w:szCs w:val="12"/>
        </w:rPr>
        <w:t xml:space="preserve"> собой углы между направлением,</w:t>
      </w:r>
      <w:r w:rsidR="006C4238" w:rsidRPr="002809F0">
        <w:rPr>
          <w:sz w:val="12"/>
          <w:szCs w:val="12"/>
        </w:rPr>
        <w:t xml:space="preserve"> </w:t>
      </w:r>
      <w:r w:rsidRPr="002809F0">
        <w:rPr>
          <w:sz w:val="12"/>
          <w:szCs w:val="12"/>
        </w:rPr>
        <w:t>выбранным за начало отсчета</w:t>
      </w:r>
      <w:r w:rsidR="005F18AC" w:rsidRPr="002809F0">
        <w:rPr>
          <w:sz w:val="12"/>
          <w:szCs w:val="12"/>
        </w:rPr>
        <w:t>, и направлением на источник ра</w:t>
      </w:r>
      <w:r w:rsidRPr="002809F0">
        <w:rPr>
          <w:sz w:val="12"/>
          <w:szCs w:val="12"/>
        </w:rPr>
        <w:t>диосигнала (цель) в горизонтальной и вертикальной плоскостях</w:t>
      </w:r>
      <w:r w:rsidR="005F18AC" w:rsidRPr="002809F0">
        <w:rPr>
          <w:sz w:val="12"/>
          <w:szCs w:val="12"/>
        </w:rPr>
        <w:t xml:space="preserve"> </w:t>
      </w:r>
      <w:r w:rsidRPr="002809F0">
        <w:rPr>
          <w:sz w:val="12"/>
          <w:szCs w:val="12"/>
        </w:rPr>
        <w:t>соответственно. За начало о</w:t>
      </w:r>
      <w:r w:rsidR="005F18AC" w:rsidRPr="002809F0">
        <w:rPr>
          <w:sz w:val="12"/>
          <w:szCs w:val="12"/>
        </w:rPr>
        <w:t>тсчета обычно принимают продоль</w:t>
      </w:r>
      <w:r w:rsidRPr="002809F0">
        <w:rPr>
          <w:sz w:val="12"/>
          <w:szCs w:val="12"/>
        </w:rPr>
        <w:t>ную ось ЛА)</w:t>
      </w:r>
      <w:r w:rsidR="001308D6" w:rsidRPr="002809F0">
        <w:rPr>
          <w:sz w:val="12"/>
          <w:szCs w:val="12"/>
        </w:rPr>
        <w:t>. [амплитудный и фазовый]</w:t>
      </w:r>
    </w:p>
    <w:p w:rsidR="001308D6" w:rsidRPr="002809F0" w:rsidRDefault="001308D6" w:rsidP="007A7181">
      <w:p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 xml:space="preserve">Методы измерения скорости движения </w:t>
      </w:r>
      <w:proofErr w:type="gramStart"/>
      <w:r w:rsidRPr="002809F0">
        <w:rPr>
          <w:sz w:val="12"/>
          <w:szCs w:val="12"/>
        </w:rPr>
        <w:t>цели(</w:t>
      </w:r>
      <w:proofErr w:type="gramEnd"/>
      <w:r w:rsidRPr="002809F0">
        <w:rPr>
          <w:sz w:val="12"/>
          <w:szCs w:val="12"/>
        </w:rPr>
        <w:t>радиальной и тангенциальной составляющей)[прямым и косвенным методом]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7181" w:rsidRPr="002809F0" w:rsidTr="007A7181">
        <w:tc>
          <w:tcPr>
            <w:tcW w:w="4672" w:type="dxa"/>
          </w:tcPr>
          <w:p w:rsidR="007A7181" w:rsidRPr="002809F0" w:rsidRDefault="007A7181" w:rsidP="007A7181">
            <w:p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Тактические характеристики любой РЛС: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Зона обзора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Измеряемые координаты и параметры цели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Точность измерения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Разрешающая способность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Время обзора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Помехозащищенность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Надежность</w:t>
            </w:r>
          </w:p>
        </w:tc>
        <w:tc>
          <w:tcPr>
            <w:tcW w:w="4673" w:type="dxa"/>
          </w:tcPr>
          <w:p w:rsidR="007A7181" w:rsidRPr="002809F0" w:rsidRDefault="007A7181" w:rsidP="007A7181">
            <w:p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Технические данные импульсной РЛС: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Длина волны или частота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 xml:space="preserve">Импульсная мощность </w:t>
            </w:r>
            <w:proofErr w:type="spellStart"/>
            <w:r w:rsidRPr="002809F0">
              <w:rPr>
                <w:sz w:val="12"/>
                <w:szCs w:val="12"/>
              </w:rPr>
              <w:t>Р</w:t>
            </w:r>
            <w:r w:rsidRPr="002809F0">
              <w:rPr>
                <w:sz w:val="12"/>
                <w:szCs w:val="12"/>
                <w:vertAlign w:val="subscript"/>
              </w:rPr>
              <w:t>и</w:t>
            </w:r>
            <w:proofErr w:type="spellEnd"/>
            <w:r w:rsidRPr="002809F0">
              <w:rPr>
                <w:sz w:val="12"/>
                <w:szCs w:val="12"/>
              </w:rPr>
              <w:t xml:space="preserve"> или средняя мощность облучения Р</w:t>
            </w:r>
            <w:r w:rsidRPr="002809F0">
              <w:rPr>
                <w:sz w:val="12"/>
                <w:szCs w:val="12"/>
                <w:vertAlign w:val="subscript"/>
              </w:rPr>
              <w:t>СР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6"/>
              </w:numPr>
              <w:rPr>
                <w:sz w:val="12"/>
                <w:szCs w:val="12"/>
                <w:vertAlign w:val="subscript"/>
              </w:rPr>
            </w:pPr>
            <w:r w:rsidRPr="002809F0">
              <w:rPr>
                <w:sz w:val="12"/>
                <w:szCs w:val="12"/>
              </w:rPr>
              <w:t xml:space="preserve">Длительность импульса ВЧ колебаний и </w:t>
            </w:r>
            <w:proofErr w:type="spellStart"/>
            <w:r w:rsidRPr="002809F0">
              <w:rPr>
                <w:sz w:val="12"/>
                <w:szCs w:val="12"/>
              </w:rPr>
              <w:t>τ</w:t>
            </w:r>
            <w:r w:rsidRPr="002809F0">
              <w:rPr>
                <w:sz w:val="12"/>
                <w:szCs w:val="12"/>
                <w:vertAlign w:val="subscript"/>
              </w:rPr>
              <w:t>и</w:t>
            </w:r>
            <w:proofErr w:type="spellEnd"/>
          </w:p>
          <w:p w:rsidR="007A7181" w:rsidRPr="002809F0" w:rsidRDefault="007A7181" w:rsidP="007A7181">
            <w:pPr>
              <w:pStyle w:val="a3"/>
              <w:numPr>
                <w:ilvl w:val="0"/>
                <w:numId w:val="6"/>
              </w:numPr>
              <w:rPr>
                <w:sz w:val="12"/>
                <w:szCs w:val="12"/>
                <w:vertAlign w:val="subscript"/>
              </w:rPr>
            </w:pPr>
            <w:r w:rsidRPr="002809F0">
              <w:rPr>
                <w:sz w:val="12"/>
                <w:szCs w:val="12"/>
              </w:rPr>
              <w:t xml:space="preserve">Частота посылок импульсов </w:t>
            </w:r>
            <w:proofErr w:type="spellStart"/>
            <w:r w:rsidRPr="002809F0">
              <w:rPr>
                <w:sz w:val="12"/>
                <w:szCs w:val="12"/>
              </w:rPr>
              <w:t>F</w:t>
            </w:r>
            <w:r w:rsidRPr="002809F0">
              <w:rPr>
                <w:sz w:val="12"/>
                <w:szCs w:val="12"/>
                <w:vertAlign w:val="subscript"/>
              </w:rPr>
              <w:t>n</w:t>
            </w:r>
            <w:proofErr w:type="spellEnd"/>
          </w:p>
          <w:p w:rsidR="007A7181" w:rsidRPr="002809F0" w:rsidRDefault="007A7181" w:rsidP="007A7181">
            <w:pPr>
              <w:pStyle w:val="a3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 xml:space="preserve">Чувствительность приемника </w:t>
            </w:r>
            <w:r w:rsidRPr="002809F0">
              <w:rPr>
                <w:sz w:val="12"/>
                <w:szCs w:val="12"/>
                <w:lang w:val="en-US"/>
              </w:rPr>
              <w:t>P</w:t>
            </w:r>
            <w:proofErr w:type="spellStart"/>
            <w:r w:rsidRPr="002809F0">
              <w:rPr>
                <w:sz w:val="12"/>
                <w:szCs w:val="12"/>
              </w:rPr>
              <w:t>прм</w:t>
            </w:r>
            <w:proofErr w:type="spellEnd"/>
          </w:p>
          <w:p w:rsidR="007A7181" w:rsidRPr="002809F0" w:rsidRDefault="007A7181" w:rsidP="007A7181">
            <w:pPr>
              <w:pStyle w:val="a3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 w:rsidRPr="002809F0">
              <w:rPr>
                <w:sz w:val="12"/>
                <w:szCs w:val="12"/>
              </w:rPr>
              <w:t>Коэффициент направленного действия</w:t>
            </w:r>
          </w:p>
          <w:p w:rsidR="007A7181" w:rsidRPr="002809F0" w:rsidRDefault="007A7181" w:rsidP="007A7181">
            <w:pPr>
              <w:pStyle w:val="a3"/>
              <w:numPr>
                <w:ilvl w:val="0"/>
                <w:numId w:val="6"/>
              </w:numPr>
              <w:rPr>
                <w:sz w:val="12"/>
                <w:szCs w:val="12"/>
                <w:lang w:val="en-US"/>
              </w:rPr>
            </w:pPr>
            <w:r w:rsidRPr="002809F0">
              <w:rPr>
                <w:sz w:val="12"/>
                <w:szCs w:val="12"/>
              </w:rPr>
              <w:t xml:space="preserve">Коэффициент усиления антенны </w:t>
            </w:r>
            <w:r w:rsidRPr="002809F0">
              <w:rPr>
                <w:sz w:val="12"/>
                <w:szCs w:val="12"/>
                <w:lang w:val="en-US"/>
              </w:rPr>
              <w:t>G</w:t>
            </w:r>
          </w:p>
        </w:tc>
      </w:tr>
    </w:tbl>
    <w:p w:rsidR="00A678AB" w:rsidRPr="002809F0" w:rsidRDefault="00A678AB" w:rsidP="007A7181">
      <w:p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Основные технические данные РЛС непрерывного излучения:</w:t>
      </w:r>
    </w:p>
    <w:p w:rsidR="00A678AB" w:rsidRPr="002809F0" w:rsidRDefault="00A678AB" w:rsidP="007A7181">
      <w:pPr>
        <w:pStyle w:val="a3"/>
        <w:numPr>
          <w:ilvl w:val="0"/>
          <w:numId w:val="5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Средняя длина волны</w:t>
      </w:r>
    </w:p>
    <w:p w:rsidR="00A678AB" w:rsidRPr="002809F0" w:rsidRDefault="00A678AB" w:rsidP="007A7181">
      <w:pPr>
        <w:pStyle w:val="a3"/>
        <w:numPr>
          <w:ilvl w:val="0"/>
          <w:numId w:val="5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Мощность излучения</w:t>
      </w:r>
    </w:p>
    <w:p w:rsidR="00A678AB" w:rsidRPr="002809F0" w:rsidRDefault="00A678AB" w:rsidP="007A7181">
      <w:pPr>
        <w:pStyle w:val="a3"/>
        <w:numPr>
          <w:ilvl w:val="0"/>
          <w:numId w:val="5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Девиация частоты</w:t>
      </w:r>
    </w:p>
    <w:p w:rsidR="00A678AB" w:rsidRPr="002809F0" w:rsidRDefault="00A678AB" w:rsidP="007A7181">
      <w:pPr>
        <w:pStyle w:val="a3"/>
        <w:numPr>
          <w:ilvl w:val="0"/>
          <w:numId w:val="5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Частота модуляции</w:t>
      </w:r>
    </w:p>
    <w:p w:rsidR="00A678AB" w:rsidRPr="002809F0" w:rsidRDefault="00A678AB" w:rsidP="007A7181">
      <w:pPr>
        <w:pStyle w:val="a3"/>
        <w:numPr>
          <w:ilvl w:val="0"/>
          <w:numId w:val="5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Чувствительность приемника</w:t>
      </w:r>
    </w:p>
    <w:p w:rsidR="00A678AB" w:rsidRPr="002809F0" w:rsidRDefault="00A678AB" w:rsidP="007A7181">
      <w:pPr>
        <w:pStyle w:val="a3"/>
        <w:numPr>
          <w:ilvl w:val="0"/>
          <w:numId w:val="5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Коэффициент направленного действия антенны</w:t>
      </w:r>
    </w:p>
    <w:p w:rsidR="00A678AB" w:rsidRPr="002809F0" w:rsidRDefault="00A678AB" w:rsidP="007A7181">
      <w:pPr>
        <w:pStyle w:val="a3"/>
        <w:numPr>
          <w:ilvl w:val="0"/>
          <w:numId w:val="5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Коэффициент усиления антенны</w:t>
      </w:r>
    </w:p>
    <w:p w:rsidR="00821711" w:rsidRPr="002809F0" w:rsidRDefault="00821711" w:rsidP="00821711">
      <w:p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 xml:space="preserve">Классификация: по месту </w:t>
      </w:r>
      <w:proofErr w:type="gramStart"/>
      <w:r w:rsidRPr="002809F0">
        <w:rPr>
          <w:sz w:val="12"/>
          <w:szCs w:val="12"/>
        </w:rPr>
        <w:t>установки(</w:t>
      </w:r>
      <w:proofErr w:type="gramEnd"/>
      <w:r w:rsidRPr="002809F0">
        <w:rPr>
          <w:sz w:val="12"/>
          <w:szCs w:val="12"/>
        </w:rPr>
        <w:t>наземные, бортовые); по назначению</w:t>
      </w:r>
    </w:p>
    <w:p w:rsidR="00821711" w:rsidRPr="002809F0" w:rsidRDefault="00821711" w:rsidP="00821711">
      <w:p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Основными типами РЛС авиационных комплексов принято считать:</w:t>
      </w:r>
    </w:p>
    <w:p w:rsidR="00821711" w:rsidRPr="002809F0" w:rsidRDefault="00821711" w:rsidP="00821711">
      <w:pPr>
        <w:pStyle w:val="a3"/>
        <w:numPr>
          <w:ilvl w:val="0"/>
          <w:numId w:val="7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РЛС авиационных комплексов перехвата воздушных целей;</w:t>
      </w:r>
    </w:p>
    <w:p w:rsidR="00821711" w:rsidRPr="002809F0" w:rsidRDefault="00821711" w:rsidP="00821711">
      <w:pPr>
        <w:pStyle w:val="a3"/>
        <w:numPr>
          <w:ilvl w:val="0"/>
          <w:numId w:val="7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РЛС авиационных ударных комплексов;</w:t>
      </w:r>
    </w:p>
    <w:p w:rsidR="00821711" w:rsidRPr="002809F0" w:rsidRDefault="00821711" w:rsidP="00821711">
      <w:pPr>
        <w:pStyle w:val="a3"/>
        <w:numPr>
          <w:ilvl w:val="0"/>
          <w:numId w:val="7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РЛС военно-транспортных комплексов;</w:t>
      </w:r>
    </w:p>
    <w:p w:rsidR="00821711" w:rsidRPr="002809F0" w:rsidRDefault="00821711" w:rsidP="00821711">
      <w:pPr>
        <w:pStyle w:val="a3"/>
        <w:numPr>
          <w:ilvl w:val="0"/>
          <w:numId w:val="7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РЛС обеспечения безопасности полетов и применения боевых авиационных комплексов на малых высотах;</w:t>
      </w:r>
    </w:p>
    <w:p w:rsidR="00821711" w:rsidRPr="002809F0" w:rsidRDefault="00821711" w:rsidP="00821711">
      <w:pPr>
        <w:pStyle w:val="a3"/>
        <w:numPr>
          <w:ilvl w:val="0"/>
          <w:numId w:val="7"/>
        </w:numPr>
        <w:spacing w:after="0" w:line="240" w:lineRule="auto"/>
        <w:rPr>
          <w:sz w:val="12"/>
          <w:szCs w:val="12"/>
        </w:rPr>
      </w:pPr>
      <w:r w:rsidRPr="002809F0">
        <w:rPr>
          <w:sz w:val="12"/>
          <w:szCs w:val="12"/>
        </w:rPr>
        <w:t>РЛС авиационных разведывательных комплексов;</w:t>
      </w:r>
      <w:bookmarkEnd w:id="0"/>
    </w:p>
    <w:sectPr w:rsidR="00821711" w:rsidRPr="00280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46D8"/>
    <w:multiLevelType w:val="hybridMultilevel"/>
    <w:tmpl w:val="0B4C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07CDD"/>
    <w:multiLevelType w:val="hybridMultilevel"/>
    <w:tmpl w:val="F654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D54EC"/>
    <w:multiLevelType w:val="hybridMultilevel"/>
    <w:tmpl w:val="6E52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10510"/>
    <w:multiLevelType w:val="hybridMultilevel"/>
    <w:tmpl w:val="B7AA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84E80"/>
    <w:multiLevelType w:val="hybridMultilevel"/>
    <w:tmpl w:val="8124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27768"/>
    <w:multiLevelType w:val="hybridMultilevel"/>
    <w:tmpl w:val="31F8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02CF6"/>
    <w:multiLevelType w:val="hybridMultilevel"/>
    <w:tmpl w:val="34E8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5F"/>
    <w:rsid w:val="001308D6"/>
    <w:rsid w:val="002274E9"/>
    <w:rsid w:val="002809F0"/>
    <w:rsid w:val="004403B9"/>
    <w:rsid w:val="00572BE1"/>
    <w:rsid w:val="005F18AC"/>
    <w:rsid w:val="00614A06"/>
    <w:rsid w:val="006C4238"/>
    <w:rsid w:val="00725A5F"/>
    <w:rsid w:val="007A7181"/>
    <w:rsid w:val="00821711"/>
    <w:rsid w:val="008830AB"/>
    <w:rsid w:val="00A678AB"/>
    <w:rsid w:val="00C05C43"/>
    <w:rsid w:val="00F26EB1"/>
    <w:rsid w:val="00F9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3A82C-E3D5-49A2-9AAE-14F05D37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199"/>
    <w:pPr>
      <w:ind w:left="720"/>
      <w:contextualSpacing/>
    </w:pPr>
  </w:style>
  <w:style w:type="table" w:styleId="a4">
    <w:name w:val="Table Grid"/>
    <w:basedOn w:val="a1"/>
    <w:uiPriority w:val="39"/>
    <w:rsid w:val="007A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2024-05-05T16:51:00Z</dcterms:created>
  <dcterms:modified xsi:type="dcterms:W3CDTF">2024-05-05T19:35:00Z</dcterms:modified>
</cp:coreProperties>
</file>