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571" w:rsidRPr="00563571" w:rsidRDefault="00563571" w:rsidP="0056357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563571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关键信号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 </w:t>
      </w:r>
      <w:r w:rsidRPr="00563571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  <w:bdr w:val="none" w:sz="0" w:space="0" w:color="auto" w:frame="1"/>
        </w:rPr>
        <w:t>w_p0_mciop0a_slot_id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 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的作用（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 xml:space="preserve">CPLD 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逻辑内）</w:t>
      </w:r>
    </w:p>
    <w:p w:rsidR="00563571" w:rsidRPr="00563571" w:rsidRDefault="00563571" w:rsidP="00563571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Consolas" w:eastAsia="宋体" w:hAnsi="Consolas" w:cs="宋体"/>
          <w:color w:val="000000"/>
          <w:kern w:val="0"/>
          <w:sz w:val="24"/>
          <w:szCs w:val="24"/>
        </w:rPr>
        <w:t>w_p0_mciop0a_slot_id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是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MCIO 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接口中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“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背板向主板反馈扩展槽状态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” 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的核心信号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，在整个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逻辑中承担以下关键角色：</w:t>
      </w:r>
      <w:bookmarkStart w:id="0" w:name="_GoBack"/>
      <w:bookmarkEnd w:id="0"/>
    </w:p>
    <w:p w:rsidR="00563571" w:rsidRPr="00563571" w:rsidRDefault="00563571" w:rsidP="0056357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1. 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扩展槽在位识别</w:t>
      </w:r>
    </w:p>
    <w:p w:rsidR="00563571" w:rsidRPr="00563571" w:rsidRDefault="00563571" w:rsidP="00563571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功能：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w_p0_mciop0a_slot_id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是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BP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端反馈的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“P0A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扩展槽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ID”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0x01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表示该槽存在扩展卡，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0x00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表示无卡）；</w:t>
      </w:r>
    </w:p>
    <w:p w:rsidR="00563571" w:rsidRPr="00563571" w:rsidRDefault="00563571" w:rsidP="00563571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逻辑联动：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通过该信号判断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P0A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槽是否安装扩展卡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若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w_p0_mciop0a_slot_id=0x00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（无卡），则自动禁用该槽电源（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w_pal_p0_mciop0a_pwr_en=0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），避免无效供电浪费功耗。</w:t>
      </w:r>
    </w:p>
    <w:p w:rsidR="00563571" w:rsidRPr="00563571" w:rsidRDefault="00563571" w:rsidP="0056357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2. 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扩展卡故障定位</w:t>
      </w:r>
    </w:p>
    <w:p w:rsidR="00563571" w:rsidRPr="00563571" w:rsidRDefault="00563571" w:rsidP="00563571">
      <w:pPr>
        <w:widowControl/>
        <w:numPr>
          <w:ilvl w:val="0"/>
          <w:numId w:val="2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功能：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BP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端会将扩展卡的故障状态编码到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w_bp_to_mb_mciop0p0a_data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中（如第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8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位为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表示过流故障），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w_p0_mciop0a_slot_id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用于标识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哪个槽位的扩展卡故障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</w:p>
    <w:p w:rsidR="00563571" w:rsidRPr="00563571" w:rsidRDefault="00563571" w:rsidP="00563571">
      <w:pPr>
        <w:widowControl/>
        <w:numPr>
          <w:ilvl w:val="0"/>
          <w:numId w:val="2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逻辑联动：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提取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w_p0_mciop0a_slot_id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与故障位后，生成故障上报信号（如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w_mcio_p0a_fault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），并发送给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BMC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（基板管理控制器），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BMC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再通过指示灯或远程日志告知运维人员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“P0A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槽扩展卡故障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，实现精准定位。</w:t>
      </w:r>
    </w:p>
    <w:p w:rsidR="00563571" w:rsidRPr="00563571" w:rsidRDefault="00563571" w:rsidP="0056357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3. 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多槽位资源分配</w:t>
      </w:r>
    </w:p>
    <w:p w:rsidR="00563571" w:rsidRPr="00563571" w:rsidRDefault="00563571" w:rsidP="00563571">
      <w:pPr>
        <w:widowControl/>
        <w:numPr>
          <w:ilvl w:val="0"/>
          <w:numId w:val="3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功能：当主板连接多个扩展槽（如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P0A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P0C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P1A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）时，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w_p0_mciop0a_slot_id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与其他槽位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w_p0_mciop0c_slot_id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）共同构成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槽位矩阵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，标识每个槽的物理位置；</w:t>
      </w:r>
    </w:p>
    <w:p w:rsidR="00563571" w:rsidRPr="00563571" w:rsidRDefault="00563571" w:rsidP="00563571">
      <w:pPr>
        <w:widowControl/>
        <w:numPr>
          <w:ilvl w:val="0"/>
          <w:numId w:val="3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逻辑联动：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根据槽位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分配系统资源（如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PCIe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带宽、电源功率）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——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例如优先为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w_p0_mciop0a_slot_id=0x01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P0A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槽）分配更高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PCIe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带宽，满足高负载扩展卡（如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GPU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）需求。</w:t>
      </w:r>
    </w:p>
    <w:p w:rsidR="00563571" w:rsidRPr="00563571" w:rsidRDefault="00563571" w:rsidP="0056357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4. </w:t>
      </w:r>
      <w:r w:rsidRPr="0056357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协议兼容性校验</w:t>
      </w:r>
    </w:p>
    <w:p w:rsidR="00563571" w:rsidRPr="00563571" w:rsidRDefault="00563571" w:rsidP="00563571">
      <w:pPr>
        <w:widowControl/>
        <w:numPr>
          <w:ilvl w:val="0"/>
          <w:numId w:val="4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功能：不同型号的扩展卡对应不同的槽位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编码（如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PCIe 4.0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卡为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0x01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PCIe 5.0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卡为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0x02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）；</w:t>
      </w:r>
    </w:p>
    <w:p w:rsidR="00563571" w:rsidRPr="00563571" w:rsidRDefault="00563571" w:rsidP="00563571">
      <w:pPr>
        <w:widowControl/>
        <w:numPr>
          <w:ilvl w:val="0"/>
          <w:numId w:val="4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逻辑联动：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CPLD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比对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w_p0_mciop0a_slot_id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与预设的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兼容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列表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”——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若扩展卡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ID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不在列表中（如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PCIe 5.0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卡插入仅支持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4.0 </w:t>
      </w:r>
      <w:r w:rsidRPr="00563571">
        <w:rPr>
          <w:rFonts w:ascii="Segoe UI" w:eastAsia="宋体" w:hAnsi="Segoe UI" w:cs="Segoe UI"/>
          <w:color w:val="000000"/>
          <w:kern w:val="0"/>
          <w:sz w:val="24"/>
          <w:szCs w:val="24"/>
        </w:rPr>
        <w:t>的槽），则触发兼容性告警，避免硬件不兼容导致的通信异常。</w:t>
      </w:r>
    </w:p>
    <w:p w:rsidR="001223A6" w:rsidRPr="00563571" w:rsidRDefault="001223A6"/>
    <w:sectPr w:rsidR="001223A6" w:rsidRPr="00563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38A" w:rsidRDefault="0051638A" w:rsidP="00563571">
      <w:r>
        <w:separator/>
      </w:r>
    </w:p>
  </w:endnote>
  <w:endnote w:type="continuationSeparator" w:id="0">
    <w:p w:rsidR="0051638A" w:rsidRDefault="0051638A" w:rsidP="00563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38A" w:rsidRDefault="0051638A" w:rsidP="00563571">
      <w:r>
        <w:separator/>
      </w:r>
    </w:p>
  </w:footnote>
  <w:footnote w:type="continuationSeparator" w:id="0">
    <w:p w:rsidR="0051638A" w:rsidRDefault="0051638A" w:rsidP="00563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B44663"/>
    <w:multiLevelType w:val="multilevel"/>
    <w:tmpl w:val="1CA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62A78"/>
    <w:multiLevelType w:val="multilevel"/>
    <w:tmpl w:val="D75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B05D9"/>
    <w:multiLevelType w:val="multilevel"/>
    <w:tmpl w:val="205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6686C"/>
    <w:multiLevelType w:val="multilevel"/>
    <w:tmpl w:val="71F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E38"/>
    <w:rsid w:val="001223A6"/>
    <w:rsid w:val="00265E38"/>
    <w:rsid w:val="0051638A"/>
    <w:rsid w:val="0056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986A2EC-E5D2-4428-A0C1-69BDD590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56357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6357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35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357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35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357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6357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563571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563571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5635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1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4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xule 02567</dc:creator>
  <cp:keywords/>
  <dc:description/>
  <cp:lastModifiedBy>xule 02567</cp:lastModifiedBy>
  <cp:revision>2</cp:revision>
  <dcterms:created xsi:type="dcterms:W3CDTF">2025-10-14T01:50:00Z</dcterms:created>
  <dcterms:modified xsi:type="dcterms:W3CDTF">2025-10-14T01:51:00Z</dcterms:modified>
</cp:coreProperties>
</file>