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73trnp1515585984353" w:id="1"/>
      <w:bookmarkEnd w:id="1"/>
      <w:r>
        <w:rPr>
          <w:rFonts w:ascii="SimSun" w:hAnsi="SimSun" w:cs="SimSun" w:eastAsia="SimSun"/>
          <w:b w:val="true"/>
          <w:sz w:val="42"/>
        </w:rPr>
        <w:t>iptables简介</w:t>
      </w:r>
    </w:p>
    <w:p>
      <w:pPr>
        <w:ind w:firstLine="420"/>
      </w:pPr>
      <w:bookmarkStart w:name="85oiuz1515585997904" w:id="2"/>
      <w:bookmarkEnd w:id="2"/>
      <w:r>
        <w:rPr>
          <w:rFonts w:ascii="SimSun" w:hAnsi="SimSun" w:cs="SimSun" w:eastAsia="SimSun"/>
          <w:sz w:val="34"/>
        </w:rPr>
        <w:t>我们平常看到的iptables实现的linux平台防火墙功能其实是由iptables和netfilter共同完成的。而真正的</w:t>
      </w:r>
      <w:r>
        <w:rPr>
          <w:rFonts w:ascii="SimSun" w:hAnsi="SimSun" w:cs="SimSun" w:eastAsia="SimSun"/>
          <w:color w:val="df402a"/>
          <w:sz w:val="34"/>
        </w:rPr>
        <w:t>iptables</w:t>
      </w:r>
      <w:r>
        <w:rPr>
          <w:rFonts w:ascii="SimSun" w:hAnsi="SimSun" w:cs="SimSun" w:eastAsia="SimSun"/>
          <w:sz w:val="34"/>
        </w:rPr>
        <w:t>仅仅是linux上的防火墙</w:t>
      </w:r>
      <w:r>
        <w:rPr>
          <w:rFonts w:ascii="SimSun" w:hAnsi="SimSun" w:cs="SimSun" w:eastAsia="SimSun"/>
          <w:color w:val="df402a"/>
          <w:sz w:val="34"/>
        </w:rPr>
        <w:t>管理工具</w:t>
      </w:r>
    </w:p>
    <w:p>
      <w:pPr>
        <w:pStyle w:val="1"/>
        <w:spacing w:line="240" w:lineRule="auto" w:before="0" w:after="0"/>
      </w:pPr>
      <w:bookmarkStart w:name="64hrgx1515586385177" w:id="3"/>
      <w:bookmarkEnd w:id="3"/>
    </w:p>
    <w:p>
      <w:pPr>
        <w:pStyle w:val="1"/>
        <w:spacing w:line="240" w:lineRule="auto" w:before="0" w:after="0"/>
      </w:pPr>
      <w:bookmarkStart w:name="28fdws1515586438521" w:id="4"/>
      <w:bookmarkEnd w:id="4"/>
      <w:r>
        <w:rPr>
          <w:rFonts w:ascii="SimSun" w:hAnsi="SimSun" w:cs="SimSun" w:eastAsia="SimSun"/>
          <w:b w:val="true"/>
          <w:sz w:val="42"/>
        </w:rPr>
        <w:t>iptables与netfilter的关系</w:t>
      </w:r>
    </w:p>
    <w:p>
      <w:pPr>
        <w:ind w:firstLine="420"/>
      </w:pPr>
      <w:bookmarkStart w:name="54mcvz1515586439972" w:id="5"/>
      <w:bookmarkEnd w:id="5"/>
      <w:r>
        <w:rPr>
          <w:rFonts w:ascii="SimSun" w:hAnsi="SimSun" w:cs="SimSun" w:eastAsia="SimSun"/>
          <w:sz w:val="34"/>
        </w:rPr>
        <w:t>iptables对防火墙进行管理，而netfilter在真正意义上完成防火墙的功能。两者组合形成一个linux平台下免费的包过滤防火墙。两种结合可以实现封包过滤、封包重定向和网络亲地址转换。</w:t>
      </w:r>
    </w:p>
    <w:p>
      <w:pPr>
        <w:ind w:firstLine="420"/>
      </w:pPr>
      <w:bookmarkStart w:name="5jmyc1515586829026" w:id="6"/>
      <w:bookmarkEnd w:id="6"/>
      <w:r>
        <w:rPr>
          <w:rFonts w:ascii="SimSun" w:hAnsi="SimSun" w:cs="SimSun" w:eastAsia="SimSun"/>
          <w:color w:val="df402a"/>
          <w:sz w:val="34"/>
        </w:rPr>
        <w:t>netfilter是linux操作系统核心层内部的一个数据处理模块</w:t>
      </w:r>
      <w:r>
        <w:rPr>
          <w:rFonts w:ascii="SimSun" w:hAnsi="SimSun" w:cs="SimSun" w:eastAsia="SimSun"/>
          <w:sz w:val="34"/>
        </w:rPr>
        <w:t>，它的功能有：网络地址转换，数据包内容修改，数据包过滤等。</w:t>
      </w:r>
    </w:p>
    <w:p>
      <w:pPr>
        <w:ind w:firstLine="420"/>
      </w:pPr>
      <w:bookmarkStart w:name="82uhdu1515586599796" w:id="7"/>
      <w:bookmarkEnd w:id="7"/>
      <w:r>
        <w:rPr>
          <w:rFonts w:ascii="SimSun" w:hAnsi="SimSun" w:cs="SimSun" w:eastAsia="SimSun"/>
          <w:sz w:val="34"/>
        </w:rPr>
        <w:t>iptables可以看做一个客户端，位于用户空间。而netfilter是一个防火墙的安全框架，位于内核空间。通过iptables将一些了的安全设定（例如规则）设定执行到netfilter中。</w:t>
      </w:r>
    </w:p>
    <w:p>
      <w:pPr>
        <w:ind w:firstLine="420"/>
      </w:pPr>
      <w:bookmarkStart w:name="98vumq1515586864471" w:id="8"/>
      <w:bookmarkEnd w:id="8"/>
      <w:r>
        <w:rPr>
          <w:rFonts w:ascii="SimSun" w:hAnsi="SimSun" w:cs="SimSun" w:eastAsia="SimSun"/>
          <w:color w:val="df402a"/>
          <w:sz w:val="34"/>
        </w:rPr>
        <w:t>总结iptables是一个规则管理工具，通过iptables管理各种规则，使得内核中的netfilter能够读取相应规则并实现。</w:t>
      </w:r>
    </w:p>
    <w:p>
      <w:pPr>
        <w:ind w:firstLine="420"/>
      </w:pPr>
      <w:bookmarkStart w:name="12ayam1515586923676" w:id="9"/>
      <w:bookmarkEnd w:id="9"/>
    </w:p>
    <w:p>
      <w:pPr>
        <w:pStyle w:val="1"/>
        <w:spacing w:line="240" w:lineRule="auto" w:before="0" w:after="0"/>
      </w:pPr>
      <w:bookmarkStart w:name="8mplb1515586979846" w:id="10"/>
      <w:bookmarkEnd w:id="10"/>
      <w:r>
        <w:rPr>
          <w:rFonts w:ascii="SimSun" w:hAnsi="SimSun" w:cs="SimSun" w:eastAsia="SimSun"/>
          <w:b w:val="true"/>
          <w:sz w:val="42"/>
        </w:rPr>
        <w:t>iptables的基础概念</w:t>
      </w:r>
    </w:p>
    <w:p>
      <w:pPr/>
      <w:bookmarkStart w:name="17ldiy1515587919830" w:id="11"/>
      <w:bookmarkEnd w:id="11"/>
      <w:r>
        <w:drawing>
          <wp:inline distT="0" distR="0" distB="0" distL="0">
            <wp:extent cx="5267325" cy="290036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900363"/>
                    </a:xfrm>
                    <a:prstGeom prst="rect">
                      <a:avLst/>
                    </a:prstGeom>
                  </pic:spPr>
                </pic:pic>
              </a:graphicData>
            </a:graphic>
          </wp:inline>
        </w:drawing>
      </w:r>
    </w:p>
    <w:p>
      <w:pPr/>
      <w:bookmarkStart w:name="89duiu1515586992849" w:id="12"/>
      <w:bookmarkEnd w:id="12"/>
      <w:r>
        <w:rPr>
          <w:rFonts w:ascii="SimSun" w:hAnsi="SimSun" w:cs="SimSun" w:eastAsia="SimSun"/>
          <w:sz w:val="34"/>
        </w:rPr>
        <w:t>1.规则</w:t>
      </w:r>
    </w:p>
    <w:p>
      <w:pPr>
        <w:ind w:firstLine="420"/>
      </w:pPr>
      <w:bookmarkStart w:name="8fyfb1515587000780" w:id="13"/>
      <w:bookmarkEnd w:id="13"/>
      <w:r>
        <w:rPr>
          <w:rFonts w:ascii="SimSun" w:hAnsi="SimSun" w:cs="SimSun" w:eastAsia="SimSun"/>
          <w:sz w:val="34"/>
        </w:rPr>
        <w:t>由管理员定义的条件。规则一般的定义为：“如果数据包头符合规则描述的条件，就如规则所述处理数据包”。规则存储在内核空间的信息包过滤表中。规则分别指定了源地址、目标地址、传输协议（TCP、UDP、ICMP）和服务类型等。以及规则定义的处理数据包方法，例如accept、reject、drop等。</w:t>
      </w:r>
    </w:p>
    <w:p>
      <w:pPr>
        <w:ind w:firstLine="420"/>
      </w:pPr>
      <w:bookmarkStart w:name="2upsy1515587321940" w:id="14"/>
      <w:bookmarkEnd w:id="14"/>
      <w:r>
        <w:rPr>
          <w:rFonts w:ascii="SimSun" w:hAnsi="SimSun" w:cs="SimSun" w:eastAsia="SimSun"/>
          <w:color w:val="df402a"/>
          <w:sz w:val="34"/>
        </w:rPr>
        <w:t>所以配置防火墙主要就是对各种规则的管理</w:t>
      </w:r>
    </w:p>
    <w:p>
      <w:pPr/>
      <w:bookmarkStart w:name="98ghxp1515587342985" w:id="15"/>
      <w:bookmarkEnd w:id="15"/>
      <w:r>
        <w:rPr>
          <w:rFonts w:ascii="SimSun" w:hAnsi="SimSun" w:cs="SimSun" w:eastAsia="SimSun"/>
          <w:sz w:val="34"/>
        </w:rPr>
        <w:t>2、规则链</w:t>
      </w:r>
    </w:p>
    <w:p>
      <w:pPr>
        <w:ind w:firstLine="420"/>
      </w:pPr>
      <w:bookmarkStart w:name="86ruyb1515587363170" w:id="16"/>
      <w:bookmarkEnd w:id="16"/>
      <w:r>
        <w:rPr>
          <w:rFonts w:ascii="SimSun" w:hAnsi="SimSun" w:cs="SimSun" w:eastAsia="SimSun"/>
          <w:sz w:val="34"/>
        </w:rPr>
        <w:t>链是数据包传输的路径。一条链代表众多规则的检查清单，每条链表中可以有多条规则。一个数据包到达一个链时，iptables就会从链中第一条规则开始检查，看该数据包是否满足规则所定义的条件。</w:t>
      </w:r>
      <w:r>
        <w:rPr>
          <w:rFonts w:ascii="SimSun" w:hAnsi="SimSun" w:cs="SimSun" w:eastAsia="SimSun"/>
          <w:color w:val="df402a"/>
          <w:sz w:val="34"/>
        </w:rPr>
        <w:t>如果满足，系统就会根据 该条规则所定义的方法处理该数据包</w:t>
      </w:r>
      <w:r>
        <w:rPr>
          <w:rFonts w:ascii="SimSun" w:hAnsi="SimSun" w:cs="SimSun" w:eastAsia="SimSun"/>
          <w:sz w:val="34"/>
        </w:rPr>
        <w:t>；否则iptables将继续检查下一条规则，如果该数据包不符合链中任一条规则，iptables就会根据该链预先定 义的默认策略来处理数据包。</w:t>
      </w:r>
    </w:p>
    <w:p>
      <w:pPr>
        <w:ind w:firstLine="420"/>
      </w:pPr>
      <w:bookmarkStart w:name="43qzvb1515587514345" w:id="17"/>
      <w:bookmarkEnd w:id="17"/>
      <w:r>
        <w:rPr>
          <w:rFonts w:ascii="SimSun" w:hAnsi="SimSun" w:cs="SimSun" w:eastAsia="SimSun"/>
          <w:color w:val="df402a"/>
          <w:sz w:val="34"/>
        </w:rPr>
        <w:t>即一条链就是一系列规则组成的数据包检查与对应规则的数据包处理方法。</w:t>
      </w:r>
    </w:p>
    <w:p>
      <w:pPr/>
      <w:bookmarkStart w:name="80khza1515587353087" w:id="18"/>
      <w:bookmarkEnd w:id="18"/>
      <w:r>
        <w:rPr>
          <w:rFonts w:ascii="SimSun" w:hAnsi="SimSun" w:cs="SimSun" w:eastAsia="SimSun"/>
          <w:sz w:val="34"/>
        </w:rPr>
        <w:t>3、规则表</w:t>
      </w:r>
    </w:p>
    <w:p>
      <w:pPr>
        <w:ind w:firstLine="420"/>
      </w:pPr>
      <w:bookmarkStart w:name="67ydic1515587600877" w:id="19"/>
      <w:bookmarkEnd w:id="19"/>
      <w:r>
        <w:rPr>
          <w:rFonts w:ascii="SimSun" w:hAnsi="SimSun" w:cs="SimSun" w:eastAsia="SimSun"/>
          <w:sz w:val="34"/>
        </w:rPr>
        <w:t>表是由多条链组成的，用于提供特定的功能，表内链的规则规则功能相近。iptables内部提供了4个表，分别是filter、nat、mangle和raw表，分别用于实现包过滤、网络地址转换、包重构、数据跟踪处理。</w:t>
      </w:r>
    </w:p>
    <w:p>
      <w:pPr>
        <w:ind w:firstLine="420"/>
      </w:pPr>
      <w:bookmarkStart w:name="77fogy1515587762982" w:id="20"/>
      <w:bookmarkEnd w:id="20"/>
      <w:r>
        <w:rPr>
          <w:rFonts w:ascii="SimSun" w:hAnsi="SimSun" w:cs="SimSun" w:eastAsia="SimSun"/>
          <w:sz w:val="34"/>
        </w:rPr>
        <w:t>iptables采用了表和链分层的结构，如图所示</w:t>
      </w:r>
    </w:p>
    <w:p>
      <w:pPr/>
      <w:bookmarkStart w:name="44shay1515588056141" w:id="21"/>
      <w:bookmarkEnd w:id="21"/>
      <w:r>
        <w:drawing>
          <wp:inline distT="0" distR="0" distB="0" distL="0">
            <wp:extent cx="5267325" cy="3009900"/>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009900"/>
                    </a:xfrm>
                    <a:prstGeom prst="rect">
                      <a:avLst/>
                    </a:prstGeom>
                  </pic:spPr>
                </pic:pic>
              </a:graphicData>
            </a:graphic>
          </wp:inline>
        </w:drawing>
      </w:r>
    </w:p>
    <w:p>
      <w:pPr>
        <w:ind w:firstLine="420"/>
      </w:pPr>
      <w:bookmarkStart w:name="2zfjg1515587908858" w:id="22"/>
      <w:bookmarkEnd w:id="22"/>
    </w:p>
    <w:p>
      <w:pPr>
        <w:pStyle w:val="1"/>
        <w:spacing w:line="240" w:lineRule="auto" w:before="0" w:after="0"/>
      </w:pPr>
      <w:bookmarkStart w:name="55rzvq1515588005427" w:id="23"/>
      <w:bookmarkEnd w:id="23"/>
      <w:r>
        <w:rPr>
          <w:rFonts w:ascii="SimSun" w:hAnsi="SimSun" w:cs="SimSun" w:eastAsia="SimSun"/>
          <w:b w:val="true"/>
          <w:sz w:val="42"/>
        </w:rPr>
        <w:t>iptables传输数据包的流程</w:t>
      </w:r>
    </w:p>
    <w:p>
      <w:pPr>
        <w:ind w:firstLine="420"/>
      </w:pPr>
      <w:bookmarkStart w:name="19nxoz1515588012379" w:id="24"/>
      <w:bookmarkEnd w:id="24"/>
      <w:r>
        <w:rPr>
          <w:rFonts w:ascii="SimSun" w:hAnsi="SimSun" w:cs="SimSun" w:eastAsia="SimSun"/>
          <w:sz w:val="34"/>
        </w:rPr>
        <w:t>① 当一个数据包进入网卡时，它首先进入PREROUTING链，内核根据数据包目的IP判断是否需要转送出去。 </w:t>
      </w:r>
    </w:p>
    <w:p>
      <w:pPr>
        <w:ind w:firstLine="420"/>
      </w:pPr>
      <w:bookmarkStart w:name="27aczd1515588034177" w:id="25"/>
      <w:bookmarkEnd w:id="25"/>
      <w:r>
        <w:rPr>
          <w:rFonts w:ascii="SimSun" w:hAnsi="SimSun" w:cs="SimSun" w:eastAsia="SimSun"/>
          <w:sz w:val="34"/>
        </w:rPr>
        <w:t>② 如果数据包就是进入本机的，它就会沿着图向下移动，到达INPUT链。数据包到了INPUT链后，任何进程都会收到它。本机上运行的程序可以发送数据包，这些数据包会经过OUTPUT链，然后到达POSTROUTING链输出。 </w:t>
      </w:r>
    </w:p>
    <w:p>
      <w:pPr>
        <w:ind w:firstLine="420"/>
      </w:pPr>
      <w:bookmarkStart w:name="92isja1515588034177" w:id="26"/>
      <w:bookmarkEnd w:id="26"/>
      <w:r>
        <w:rPr>
          <w:rFonts w:ascii="SimSun" w:hAnsi="SimSun" w:cs="SimSun" w:eastAsia="SimSun"/>
          <w:sz w:val="34"/>
        </w:rPr>
        <w:t>③ 如果数据包是要转发出去的，且内核允许转发，数据包就会如图所示向右移动，经过FORWARD链，然后到达POSTROUTING链输出。</w:t>
      </w:r>
    </w:p>
    <w:p>
      <w:pPr/>
      <w:bookmarkStart w:name="85rjjt1515588047949" w:id="27"/>
      <w:bookmarkEnd w:id="27"/>
      <w:r>
        <w:drawing>
          <wp:inline distT="0" distR="0" distB="0" distL="0">
            <wp:extent cx="5267325" cy="344652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3446521"/>
                    </a:xfrm>
                    <a:prstGeom prst="rect">
                      <a:avLst/>
                    </a:prstGeom>
                  </pic:spPr>
                </pic:pic>
              </a:graphicData>
            </a:graphic>
          </wp:inline>
        </w:drawing>
      </w:r>
    </w:p>
    <w:p>
      <w:pPr/>
      <w:bookmarkStart w:name="64dljn1515586754156" w:id="28"/>
      <w:bookmarkEnd w:id="28"/>
    </w:p>
    <w:p>
      <w:pPr>
        <w:pStyle w:val="1"/>
        <w:spacing w:line="240" w:lineRule="auto" w:before="0" w:after="0"/>
      </w:pPr>
      <w:bookmarkStart w:name="6eylk1515633125196" w:id="29"/>
      <w:bookmarkEnd w:id="29"/>
      <w:r>
        <w:rPr>
          <w:rFonts w:ascii="微软雅黑" w:hAnsi="微软雅黑" w:cs="微软雅黑" w:eastAsia="微软雅黑"/>
          <w:b w:val="true"/>
          <w:sz w:val="42"/>
        </w:rPr>
        <w:t>规则表与规则链的优先级</w:t>
      </w:r>
    </w:p>
    <w:p>
      <w:pPr>
        <w:ind w:firstLine="420"/>
      </w:pPr>
      <w:bookmarkStart w:name="2qtlg1515633151624" w:id="30"/>
      <w:bookmarkEnd w:id="30"/>
      <w:r>
        <w:rPr>
          <w:rFonts w:ascii="SimSun" w:hAnsi="SimSun" w:cs="SimSun" w:eastAsia="SimSun"/>
          <w:sz w:val="34"/>
        </w:rPr>
        <w:t>4个人表的优先级由高到低依次为raw &gt; mangle &gt; nat &gt; filter.</w:t>
      </w:r>
    </w:p>
    <w:p>
      <w:pPr>
        <w:ind w:firstLine="420"/>
      </w:pPr>
      <w:bookmarkStart w:name="44bksp1515633346389" w:id="31"/>
      <w:bookmarkEnd w:id="31"/>
      <w:r>
        <w:rPr>
          <w:rFonts w:ascii="SimSun" w:hAnsi="SimSun" w:cs="SimSun" w:eastAsia="SimSun"/>
          <w:sz w:val="34"/>
        </w:rPr>
        <w:t>通过规则链的顺序如上图所示。</w:t>
      </w:r>
    </w:p>
    <w:p>
      <w:pPr>
        <w:ind w:firstLine="420"/>
      </w:pPr>
      <w:bookmarkStart w:name="85eerl1515633407465" w:id="32"/>
      <w:bookmarkEnd w:id="32"/>
      <w:r>
        <w:rPr>
          <w:rFonts w:ascii="SimSun" w:hAnsi="SimSun" w:cs="SimSun" w:eastAsia="SimSun"/>
          <w:sz w:val="34"/>
        </w:rPr>
        <w:t>而在规则链内部次序很重要，越靠前的规则优先度越高。</w:t>
      </w:r>
    </w:p>
    <w:p>
      <w:pPr>
        <w:ind w:firstLine="420"/>
      </w:pPr>
      <w:bookmarkStart w:name="31lltz1515633595579" w:id="33"/>
      <w:bookmarkEnd w:id="33"/>
      <w:r>
        <w:rPr>
          <w:rFonts w:ascii="SimSun" w:hAnsi="SimSun" w:cs="SimSun" w:eastAsia="SimSun"/>
          <w:sz w:val="34"/>
        </w:rPr>
        <w:t>在数据包经过主机时：</w:t>
      </w:r>
    </w:p>
    <w:p>
      <w:pPr>
        <w:ind w:firstLine="420"/>
      </w:pPr>
      <w:bookmarkStart w:name="71uwnc1515633614102" w:id="34"/>
      <w:bookmarkEnd w:id="34"/>
      <w:r>
        <w:rPr>
          <w:rFonts w:ascii="SimSun" w:hAnsi="SimSun" w:cs="SimSun" w:eastAsia="SimSun"/>
          <w:sz w:val="34"/>
        </w:rPr>
        <w:t>①首先经过prerouting规则链，而preroutinig规则链由多个表组成，若当前表不满足，则继续向下一个表的相同链匹配。</w:t>
      </w:r>
    </w:p>
    <w:p>
      <w:pPr/>
      <w:bookmarkStart w:name="72wcfv1515633715731" w:id="35"/>
      <w:bookmarkEnd w:id="35"/>
      <w:r>
        <w:drawing>
          <wp:inline distT="0" distR="0" distB="0" distL="0">
            <wp:extent cx="5267325" cy="300990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4"/>
                    <a:stretch>
                      <a:fillRect/>
                    </a:stretch>
                  </pic:blipFill>
                  <pic:spPr>
                    <a:xfrm>
                      <a:off x="0" y="0"/>
                      <a:ext cx="5267325" cy="3009900"/>
                    </a:xfrm>
                    <a:prstGeom prst="rect">
                      <a:avLst/>
                    </a:prstGeom>
                  </pic:spPr>
                </pic:pic>
              </a:graphicData>
            </a:graphic>
          </wp:inline>
        </w:drawing>
      </w:r>
    </w:p>
    <w:p>
      <w:pPr/>
      <w:bookmarkStart w:name="72abon1515633136726" w:id="36"/>
      <w:bookmarkEnd w:id="36"/>
    </w:p>
    <w:p>
      <w:pPr>
        <w:ind w:firstLine="420"/>
      </w:pPr>
      <w:bookmarkStart w:name="95fntj1515586556837" w:id="37"/>
      <w:bookmarkEnd w:id="37"/>
    </w:p>
    <w:p>
      <w:pPr/>
      <w:bookmarkStart w:name="56syrr1515586557827" w:id="38"/>
      <w:bookmarkEnd w:id="38"/>
    </w:p>
    <w:p>
      <w:pPr>
        <w:ind w:firstLine="420"/>
      </w:pPr>
      <w:bookmarkStart w:name="26vqim1515586331563" w:id="39"/>
      <w:bookmarkEnd w:id="3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2019-02-11T01:53:13Z</dcterms:created>
  <dc:creator>Apache POI</dc:creator>
</cp:coreProperties>
</file>