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046AB" w:rsidRDefault="00DA0E80" w:rsidP="009046AB">
      <w:pPr>
        <w:pStyle w:val="PlainText"/>
        <w:rPr>
          <w:rFonts w:ascii="Courier New" w:hAnsi="Courier New" w:cs="Courier New"/>
        </w:rPr>
      </w:pPr>
    </w:p>
    <w:p w:rsidR="00000000" w:rsidRPr="009046AB" w:rsidRDefault="00DA0E80" w:rsidP="009046AB">
      <w:pPr>
        <w:pStyle w:val="PlainText"/>
        <w:rPr>
          <w:rFonts w:ascii="Courier New" w:hAnsi="Courier New" w:cs="Courier New"/>
        </w:rPr>
      </w:pP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IEEE  Distinguished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Lecturer Presentation hosted jointly by the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IEEE Ottawa EMC </w:t>
      </w:r>
      <w:proofErr w:type="gramStart"/>
      <w:r w:rsidRPr="006C7D17">
        <w:rPr>
          <w:rFonts w:ascii="Courier New" w:hAnsi="Courier New" w:cs="Courier New"/>
          <w:sz w:val="18"/>
          <w:szCs w:val="18"/>
        </w:rPr>
        <w:t>Chapter,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and the IEEE Ottawa MTT/AP Chapter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>----------------------------------------------------------------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Speaker  :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  Professor Omar Ramahi, Electrical and Comp</w:t>
      </w:r>
      <w:r w:rsidRPr="006C7D17">
        <w:rPr>
          <w:rFonts w:ascii="Courier New" w:hAnsi="Courier New" w:cs="Courier New"/>
          <w:sz w:val="18"/>
          <w:szCs w:val="18"/>
        </w:rPr>
        <w:t>uter Engineering Department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             University of Waterloo, Waterloo, Ontario, Canada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Topic    :   Electromagnetic Band Gap Structures for Noise Mitigation in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             Printed Circuit Boards and Packages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>Date     :   Tuesday May 4, 2010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Time     :   6:00 </w:t>
      </w:r>
      <w:proofErr w:type="gramStart"/>
      <w:r w:rsidRPr="006C7D17">
        <w:rPr>
          <w:rFonts w:ascii="Courier New" w:hAnsi="Courier New" w:cs="Courier New"/>
          <w:sz w:val="18"/>
          <w:szCs w:val="18"/>
        </w:rPr>
        <w:t>PM  to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8:00 PM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Location :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  FIDUS SYSTEMS Inc., 900 Morrison Drive,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             Suite 203</w:t>
      </w:r>
      <w:proofErr w:type="gramStart"/>
      <w:r w:rsidRPr="006C7D17">
        <w:rPr>
          <w:rFonts w:ascii="Courier New" w:hAnsi="Courier New" w:cs="Courier New"/>
          <w:sz w:val="18"/>
          <w:szCs w:val="18"/>
        </w:rPr>
        <w:t>,Ottawa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, Ontario, K2H 8K7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>Admission:   Free, and is on a first to reply basis.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6C7D17">
        <w:rPr>
          <w:rFonts w:ascii="Courier New" w:hAnsi="Courier New" w:cs="Courier New"/>
          <w:sz w:val="18"/>
          <w:szCs w:val="18"/>
        </w:rPr>
        <w:t>Preference given to IEEE EMC/MTT/AP society m</w:t>
      </w:r>
      <w:r w:rsidRPr="006C7D17">
        <w:rPr>
          <w:rFonts w:ascii="Courier New" w:hAnsi="Courier New" w:cs="Courier New"/>
          <w:sz w:val="18"/>
          <w:szCs w:val="18"/>
        </w:rPr>
        <w:t>embers.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             Seating is limited. E-mail Reservation is required.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             Pizza and soft drinks will be served.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Contact  :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  Dr. Syed Bokhari, Chairman, IEEE Ottawa EMC chapter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             Syed.Bokhari@fidus.ca,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         </w:t>
      </w:r>
      <w:r w:rsidRPr="006C7D17">
        <w:rPr>
          <w:rFonts w:ascii="Courier New" w:hAnsi="Courier New" w:cs="Courier New"/>
          <w:sz w:val="18"/>
          <w:szCs w:val="18"/>
        </w:rPr>
        <w:t xml:space="preserve">    Office :</w:t>
      </w:r>
      <w:proofErr w:type="gramStart"/>
      <w:r w:rsidRPr="006C7D17">
        <w:rPr>
          <w:rFonts w:ascii="Courier New" w:hAnsi="Courier New" w:cs="Courier New"/>
          <w:sz w:val="18"/>
          <w:szCs w:val="18"/>
        </w:rPr>
        <w:t>(613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>) 828-0063 Ext. 377, Cell: (613) 277-9311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           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             Dr. Qiubo Ye, Chairman of the IEEE Ottawa MTT/AP Chapters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             Qiubo Ye [qiubo.ye@crc.ca]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>Abstract</w:t>
      </w:r>
    </w:p>
    <w:p w:rsidR="006C7D17" w:rsidRDefault="006C7D17" w:rsidP="009046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7D17" w:rsidRDefault="006A7EA4" w:rsidP="009046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-1270</wp:posOffset>
            </wp:positionV>
            <wp:extent cx="2469515" cy="2510790"/>
            <wp:effectExtent l="19050" t="0" r="6985" b="0"/>
            <wp:wrapTight wrapText="bothSides">
              <wp:wrapPolygon edited="0">
                <wp:start x="-167" y="0"/>
                <wp:lineTo x="-167" y="21469"/>
                <wp:lineTo x="21661" y="21469"/>
                <wp:lineTo x="21661" y="0"/>
                <wp:lineTo x="-167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251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</w:t>
      </w:r>
      <w:r w:rsidR="00DA0E80" w:rsidRPr="006C7D17">
        <w:rPr>
          <w:rFonts w:ascii="Courier New" w:hAnsi="Courier New" w:cs="Courier New"/>
          <w:sz w:val="18"/>
          <w:szCs w:val="18"/>
        </w:rPr>
        <w:t>This talk explores how electromagnetic band</w:t>
      </w:r>
      <w:r w:rsidR="00DA0E80" w:rsidRPr="006C7D17">
        <w:rPr>
          <w:rFonts w:ascii="Courier New" w:hAnsi="Courier New" w:cs="Courier New"/>
          <w:sz w:val="18"/>
          <w:szCs w:val="18"/>
        </w:rPr>
        <w:t xml:space="preserve"> gap (EBG) structures enabled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the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design of power distribution networks that keep electromagnetic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interference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and simultaneous switching noise due to high-speed digital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circuits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to a minimum. The use of EBG structures, which are essentially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exotic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types of polarization-dependent spatial filters, for reducing board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and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package emissions will be explored as well. Succinct exposition of the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EBG theory will be discussed without elaborate mathematical analysis, yet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sufficient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enough to give engine</w:t>
      </w:r>
      <w:r w:rsidRPr="006C7D17">
        <w:rPr>
          <w:rFonts w:ascii="Courier New" w:hAnsi="Courier New" w:cs="Courier New"/>
          <w:sz w:val="18"/>
          <w:szCs w:val="18"/>
        </w:rPr>
        <w:t xml:space="preserve">ers design guidelines. Finally, recent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advances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targeting miniaturized EBG structures and minimum area usage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will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be addressed.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>Biography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>---------</w:t>
      </w:r>
    </w:p>
    <w:p w:rsidR="00000000" w:rsidRPr="006C7D17" w:rsidRDefault="006C7D17" w:rsidP="009046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20072</wp:posOffset>
            </wp:positionH>
            <wp:positionV relativeFrom="paragraph">
              <wp:posOffset>0</wp:posOffset>
            </wp:positionV>
            <wp:extent cx="855593" cy="1089329"/>
            <wp:effectExtent l="19050" t="0" r="1657" b="0"/>
            <wp:wrapTight wrapText="bothSides">
              <wp:wrapPolygon edited="0">
                <wp:start x="-481" y="0"/>
                <wp:lineTo x="-481" y="21153"/>
                <wp:lineTo x="21642" y="21153"/>
                <wp:lineTo x="21642" y="0"/>
                <wp:lineTo x="-481" y="0"/>
              </wp:wrapPolygon>
            </wp:wrapTight>
            <wp:docPr id="3" name="Picture 2" descr="Rama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ah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593" cy="1089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E80" w:rsidRPr="006C7D17">
        <w:rPr>
          <w:rFonts w:ascii="Courier New" w:hAnsi="Courier New" w:cs="Courier New"/>
          <w:sz w:val="18"/>
          <w:szCs w:val="18"/>
        </w:rPr>
        <w:t xml:space="preserve">Omar M. Ramahi received the BS degrees in Mathematics and Electrical and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Computer Engineering </w:t>
      </w:r>
      <w:r w:rsidRPr="006C7D17">
        <w:rPr>
          <w:rFonts w:ascii="Courier New" w:hAnsi="Courier New" w:cs="Courier New"/>
          <w:sz w:val="18"/>
          <w:szCs w:val="18"/>
        </w:rPr>
        <w:t xml:space="preserve">(summa cum laude) from Oregon State University,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Corvallis, OR. He received his M.S. and Ph.D. in Electrical and Computer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lastRenderedPageBreak/>
        <w:t>Engineering from the University of Illinois at Urbana-Champaign.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>From 1990-1993, Dr. Ramahi held a visiting fellowship position a</w:t>
      </w:r>
      <w:r w:rsidRPr="006C7D17">
        <w:rPr>
          <w:rFonts w:ascii="Courier New" w:hAnsi="Courier New" w:cs="Courier New"/>
          <w:sz w:val="18"/>
          <w:szCs w:val="18"/>
        </w:rPr>
        <w:t xml:space="preserve">t the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University of Illinois at Urbana-Champaign.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From 1993 to 2000, he worked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at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Digital Equipment Corporation (presently, HP), where he was a member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of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the alpha server product development group. In 2000, he joined the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faculty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of the James Clark </w:t>
      </w:r>
      <w:r w:rsidRPr="006C7D17">
        <w:rPr>
          <w:rFonts w:ascii="Courier New" w:hAnsi="Courier New" w:cs="Courier New"/>
          <w:sz w:val="18"/>
          <w:szCs w:val="18"/>
        </w:rPr>
        <w:t xml:space="preserve">School of Engineering at the University of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Maryland at College Park as an Assistant Professor and later as a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tenured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Associate Professor. At Maryland he was also a faculty member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of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the CALCE Electronic Products and Systems Center. Presently, he is a</w:t>
      </w:r>
      <w:r w:rsidRPr="006C7D1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Professor in the Electrical and Computer Engineering Department and holds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the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NSERC/RIM Industrial Research Associate Chair, University of Waterloo,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Ontario, Canada. He holds cross appointments with the Department of Mechanical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and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C7D17">
        <w:rPr>
          <w:rFonts w:ascii="Courier New" w:hAnsi="Courier New" w:cs="Courier New"/>
          <w:sz w:val="18"/>
          <w:szCs w:val="18"/>
        </w:rPr>
        <w:t>Mechatronics</w:t>
      </w:r>
      <w:proofErr w:type="spellEnd"/>
      <w:r w:rsidRPr="006C7D17">
        <w:rPr>
          <w:rFonts w:ascii="Courier New" w:hAnsi="Courier New" w:cs="Courier New"/>
          <w:sz w:val="18"/>
          <w:szCs w:val="18"/>
        </w:rPr>
        <w:t xml:space="preserve"> En</w:t>
      </w:r>
      <w:r w:rsidRPr="006C7D17">
        <w:rPr>
          <w:rFonts w:ascii="Courier New" w:hAnsi="Courier New" w:cs="Courier New"/>
          <w:sz w:val="18"/>
          <w:szCs w:val="18"/>
        </w:rPr>
        <w:t xml:space="preserve">gineering and the Department of Physics and Astronomy. He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has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authored and co-authored over 200 journal and conference papers. He is a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co-author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of the book EMI/EMC Computational Modeling Handbook, 2nd Ed.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(Springer-</w:t>
      </w:r>
      <w:proofErr w:type="spellStart"/>
      <w:r w:rsidRPr="006C7D17">
        <w:rPr>
          <w:rFonts w:ascii="Courier New" w:hAnsi="Courier New" w:cs="Courier New"/>
          <w:sz w:val="18"/>
          <w:szCs w:val="18"/>
        </w:rPr>
        <w:t>Verlag</w:t>
      </w:r>
      <w:proofErr w:type="spellEnd"/>
      <w:r w:rsidRPr="006C7D17">
        <w:rPr>
          <w:rFonts w:ascii="Courier New" w:hAnsi="Courier New" w:cs="Courier New"/>
          <w:sz w:val="18"/>
          <w:szCs w:val="18"/>
        </w:rPr>
        <w:t>, 2001).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Presently, he serve</w:t>
      </w:r>
      <w:r w:rsidRPr="006C7D17">
        <w:rPr>
          <w:rFonts w:ascii="Courier New" w:hAnsi="Courier New" w:cs="Courier New"/>
          <w:sz w:val="18"/>
          <w:szCs w:val="18"/>
        </w:rPr>
        <w:t xml:space="preserve">s as an Associate Editor for the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6C7D17">
        <w:rPr>
          <w:rFonts w:ascii="Courier New" w:hAnsi="Courier New" w:cs="Courier New"/>
          <w:sz w:val="18"/>
          <w:szCs w:val="18"/>
        </w:rPr>
        <w:t>IEEE Transactions on Advanced Packaging.</w:t>
      </w:r>
      <w:proofErr w:type="gramEnd"/>
      <w:r w:rsidRPr="006C7D17">
        <w:rPr>
          <w:rFonts w:ascii="Courier New" w:hAnsi="Courier New" w:cs="Courier New"/>
          <w:sz w:val="18"/>
          <w:szCs w:val="18"/>
        </w:rPr>
        <w:t xml:space="preserve"> Professor Ramahi is an elected IEEE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Fellow and is presently serving as an IEEE Electromagnetic Compatibility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>Society Distinguished Lecturer.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 xml:space="preserve">Directions: 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>--------</w:t>
      </w:r>
      <w:r w:rsidRPr="006C7D17">
        <w:rPr>
          <w:rFonts w:ascii="Courier New" w:hAnsi="Courier New" w:cs="Courier New"/>
          <w:sz w:val="18"/>
          <w:szCs w:val="18"/>
        </w:rPr>
        <w:t>---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  <w:r w:rsidRPr="006C7D17">
        <w:rPr>
          <w:rFonts w:ascii="Courier New" w:hAnsi="Courier New" w:cs="Courier New"/>
          <w:sz w:val="18"/>
          <w:szCs w:val="18"/>
        </w:rPr>
        <w:t>www.fidus.ca</w:t>
      </w: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C7D17" w:rsidRDefault="00DA0E80" w:rsidP="009046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046AB" w:rsidRDefault="009046AB" w:rsidP="009046AB">
      <w:pPr>
        <w:pStyle w:val="PlainText"/>
        <w:rPr>
          <w:rFonts w:ascii="Courier New" w:hAnsi="Courier New" w:cs="Courier New"/>
        </w:rPr>
      </w:pPr>
    </w:p>
    <w:sectPr w:rsidR="009046AB" w:rsidSect="009046A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D1ED0"/>
    <w:rsid w:val="000663C9"/>
    <w:rsid w:val="006A7EA4"/>
    <w:rsid w:val="006C7D17"/>
    <w:rsid w:val="006E2923"/>
    <w:rsid w:val="009046AB"/>
    <w:rsid w:val="009302F8"/>
    <w:rsid w:val="00985493"/>
    <w:rsid w:val="00CD1ED0"/>
    <w:rsid w:val="00DA0E80"/>
    <w:rsid w:val="00EB5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c8afd6" stroke="f">
      <v:fill color="#c8afd6"/>
      <v:stroke on="f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46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46AB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D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syed.bokhari</dc:creator>
  <cp:keywords/>
  <dc:description/>
  <cp:lastModifiedBy>syed.bokhari</cp:lastModifiedBy>
  <cp:revision>4</cp:revision>
  <dcterms:created xsi:type="dcterms:W3CDTF">2010-03-30T12:34:00Z</dcterms:created>
  <dcterms:modified xsi:type="dcterms:W3CDTF">2010-03-30T12:51:00Z</dcterms:modified>
</cp:coreProperties>
</file>