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56"/>
          <w:szCs w:val="56"/>
        </w:rPr>
        <w:t xml:space="preserve">내륙운송정산검증 시스템</w:t>
      </w:r>
    </w:p>
    <w:p>
      <w:pPr>
        <w:spacing w:after="0" w:before="200"/>
        <w:jc w:val="center"/>
      </w:pPr>
      <w:r>
        <w:rPr>
          <w:b/>
          <w:bCs/>
          <w:color w:val="1A73E8"/>
          <w:sz w:val="36"/>
          <w:szCs w:val="36"/>
        </w:rPr>
        <w:t xml:space="preserve">단계별 검증 로직 명세서</w:t>
      </w:r>
    </w:p>
    <w:p>
      <w:pPr>
        <w:spacing w:before="600"/>
        <w:jc w:val="center"/>
      </w:pPr>
      <w:r>
        <w:rPr>
          <w:color w:val="555555"/>
          <w:sz w:val="22"/>
          <w:szCs w:val="22"/>
        </w:rPr>
        <w:t xml:space="preserve">1단계 체크리스트 · 2단계 정산검증 · 3단계 모비스검증 · 4단계 정산대사검증</w:t>
      </w:r>
    </w:p>
    <w:p>
      <w:pPr>
        <w:spacing w:before="1400"/>
        <w:jc w:val="center"/>
      </w:pPr>
      <w:r>
        <w:rPr>
          <w:color w:val="888888"/>
          <w:sz w:val="20"/>
          <w:szCs w:val="20"/>
        </w:rPr>
        <w:t xml:space="preserve">개발자 공유용 기술 문서</w:t>
      </w:r>
    </w:p>
    <w:p>
      <w:pPr>
        <w:spacing w:before="120"/>
        <w:jc w:val="center"/>
      </w:pPr>
      <w:r>
        <w:rPr>
          <w:color w:val="888888"/>
          <w:sz w:val="18"/>
          <w:szCs w:val="18"/>
        </w:rPr>
        <w:t xml:space="preserve">Tech: Python 3.11+ / FastAPI / SQLite / Jinja2 / pandas + openpyxl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spacing w:after="120"/>
      </w:pPr>
      <w:r>
        <w:t xml:space="preserve">물류 회사의 내륙운송 정산 엑셀을 업로드하면, 등록된 요율 기준과 자동 비교하거나 데이터 정합성을 점검하여 과·부족 청구 및 오류를 즉시 검출하는 로컬 웹 애플리케이션이다. 검증은 4개 단계로 구성된다.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체크리스트 검증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정산 엑셀의 데이터 정합성 사전 점검 (8개 Stage). 요율 비교 전 단계.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정산검증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등록 요율 기준으로 예상금액을 계산해 청구금액과 비교 (과·부족 검출).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모비스검증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GROVE 전송액과 MOBIS 산출액을 교차 검증. 2단계 결과 참조 가능.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정산대사검증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여러 정산파일을 합친 것과 MOBIS 파일의 항목별 금액 합계를 대사.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공통 처리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엑셀 파싱: pd.read_excel(BytesIO, header=None, dtype=str) 로 전체를 문자열로 읽고, 헤더 행/열을 코드에서 직접 탐색한다(병합셀·줄넘김 대응).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요율·매핑 데이터는 SQLite(data/inland_transport.db)에 저장되며 data_store 모듈로만 접근한다.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금액 허용 오차(TOLERANCE)는 1원. 차이의 절대값이 1원 미만이면 일치로 본다.</w:t>
      </w:r>
    </w:p>
    <w:p>
      <w:r>
        <w:t xml:space="preserve"/>
      </w:r>
    </w:p>
    <w:p>
      <w:pPr>
        <w:pStyle w:val="Heading2"/>
      </w:pPr>
      <w:r>
        <w:t xml:space="preserve">1.2 요율표 코드 약어 (매핑 키)</w:t>
      </w:r>
    </w:p>
    <w:p>
      <w:pPr>
        <w:spacing w:after="120"/>
      </w:pPr>
      <w:r>
        <w:t xml:space="preserve">2·3단계의 포트/ODCY/출하지 변환에 쓰이는 매핑 약어이다.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약어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원천(요율표/엑셀)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PM-A → PM-B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엑셀 지명 → 포트구분(부산신항/북항 등)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port_mappings (excel_name→port_type)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PM-C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도착지 터미널구분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port_mappings (terminal_type)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OM-A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 도착지명(매칭 1순위 키)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odcy_mappings (odcy_destination_name)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OM-B / OM-C / OM-D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ODCY명 / ODCY터미널구분 / ODCY위치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odcy_mappings (odcy_name/terminal_type/odcy_location)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DM-A → DM-B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출하지명 → 출하지코드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departure_mappings (departure_name→departure_code)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1단계 — 체크리스트 검증</w:t>
      </w:r>
    </w:p>
    <w:p>
      <w:pPr>
        <w:spacing w:after="120"/>
      </w:pPr>
      <w:r>
        <w:rPr>
          <w:b/>
          <w:bCs/>
        </w:rPr>
        <w:t xml:space="preserve">핵심 파일: </w:t>
      </w:r>
      <w:r>
        <w:rPr>
          <w:rFonts w:ascii="Consolas" w:cs="Consolas" w:eastAsia="Consolas" w:hAnsi="Consolas"/>
          <w:sz w:val="18"/>
          <w:szCs w:val="18"/>
        </w:rPr>
        <w:t xml:space="preserve">app/services/checklist_service.py</w:t>
      </w:r>
      <w:r>
        <w:t xml:space="preserve"> · 라우터 </w:t>
      </w:r>
      <w:r>
        <w:rPr>
          <w:rFonts w:ascii="Consolas" w:cs="Consolas" w:eastAsia="Consolas" w:hAnsi="Consolas"/>
          <w:sz w:val="18"/>
          <w:szCs w:val="18"/>
        </w:rPr>
        <w:t xml:space="preserve">app/routers/checklist.py</w:t>
      </w:r>
      <w:r>
        <w:t xml:space="preserve"> (/api/checklist)</w:t>
      </w:r>
    </w:p>
    <w:p>
      <w:pPr>
        <w:spacing w:after="120"/>
      </w:pPr>
      <w:r>
        <w:rPr>
          <w:b/>
          <w:bCs/>
        </w:rPr>
        <w:t xml:space="preserve">세션 저장: </w:t>
      </w:r>
      <w:r>
        <w:rPr>
          <w:rFonts w:ascii="Consolas" w:cs="Consolas" w:eastAsia="Consolas" w:hAnsi="Consolas"/>
          <w:sz w:val="18"/>
          <w:szCs w:val="18"/>
        </w:rPr>
        <w:t xml:space="preserve">data/checklist/session_{id}.json</w:t>
      </w:r>
      <w:r>
        <w:t xml:space="preserve"> (SQLite 아님, JSON 파일). 사용자 휴일: </w:t>
      </w:r>
      <w:r>
        <w:rPr>
          <w:rFonts w:ascii="Consolas" w:cs="Consolas" w:eastAsia="Consolas" w:hAnsi="Consolas"/>
          <w:sz w:val="18"/>
          <w:szCs w:val="18"/>
        </w:rPr>
        <w:t xml:space="preserve">data/user_holidays.json</w:t>
      </w:r>
    </w:p>
    <w:p>
      <w:r>
        <w:t xml:space="preserve"/>
      </w:r>
    </w:p>
    <w:p>
      <w:pPr>
        <w:pStyle w:val="Heading2"/>
      </w:pPr>
      <w:r>
        <w:t xml:space="preserve">2.1 처리 흐름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엑셀 업로드(POST /upload) → parse_checklist_excel: 헤더행 자동탐지(Cont.Category/픽업지/D/G여부 포함 행), 픽업지 공란 행 제외.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run_checklist: Stage 1,2,3,4,5,6,8 일괄 실행 후 세션 JSON 저장. (Stage 7은 제외)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Stage 7(직상차)은 사용자가 컨테이너번호 목록 입력 후 POST /stage7/{id} 로 별도 실행(선택).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리포트: GET /download/{id} → 요약 시트 + 전체 오류 목록 시트(.xlsx).</w:t>
      </w:r>
    </w:p>
    <w:p>
      <w:r>
        <w:t xml:space="preserve"/>
      </w:r>
    </w:p>
    <w:p>
      <w:pPr>
        <w:pStyle w:val="Heading2"/>
      </w:pPr>
      <w:r>
        <w:t xml:space="preserve">2.2 Stage별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로직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필수 항목 공란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① 항상 필수(공란시 오류): 픽업지명·출하지명·도착지명·출하일·터미널반입일·선적일.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br/>
              <w:t xml:space="preserve">② ODCY 열 값이 PORT_DRT(직반입)이면 상세ODCY/ODCY반입일/반출일/도착지명에 값이 있으면 오류(비어야 함). PORT_DRT가 아니면 4개 모두 필수.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리퍼 / DG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Cont.Category=RE(리퍼)인데 Frozen Container≠X → 오류. D/G여부 열에 값이 있으면 → 오류(공란이어야 함).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공휴일 / 주말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출하일이 일요일 또는 사용자지정 공휴일인데 Weekend/Holiday 미체크 → 오류. 평일인데 X 체크 → 오류. ※ 토요일은 휴일로 보지 않음(등록 시에만).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운송유형 / 모드 누락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운송유형·운송모드가 공란이면 오류.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왕복 / 편도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픽업지 PM-B와 도착지 포트구분이 같으면 '왕복', 다르면 '편도'여야 함. ODCY도착지명 있으면 OM-A→OM-D→포트(KRPUSN/PUSN16/PUSN7=부산신항, 그 외 북항) 변환 후 비교. 없으면 도착지명 PM-B 비교. 실제 운송유형과 불일치 시 오류. (매핑 없으면 스킵)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일자 순서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출하일→ODCY반입일→ODCY반출일→터미널반입일→선적일 순으로 단조 증가해야 함. 뒤 날짜가 앞보다 이전이면 오류(공란 제외).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직상차 (인터랙티브)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입력한 컨테이너: 파일에 없으면 오류 / 있는데 Waiting(ODCY)≠X면 오류. 입력 안 한 컨테이너인데 Waiting(ODCY)=X면 오류.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Stage 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C/Invoice 도착지명 정합성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같은 C/Invoice No.인데 도착지명이 2종류 이상이면 해당 인보이스의 모든 행을 오류로 표시.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2단계 — 정산검증</w:t>
      </w:r>
    </w:p>
    <w:p>
      <w:pPr>
        <w:spacing w:after="120"/>
      </w:pPr>
      <w:r>
        <w:rPr>
          <w:b/>
          <w:bCs/>
        </w:rPr>
        <w:t xml:space="preserve">핵심 파일: </w:t>
      </w:r>
      <w:r>
        <w:rPr>
          <w:rFonts w:ascii="Consolas" w:cs="Consolas" w:eastAsia="Consolas" w:hAnsi="Consolas"/>
          <w:sz w:val="18"/>
          <w:szCs w:val="18"/>
        </w:rPr>
        <w:t xml:space="preserve">app/services/verification_service.py</w:t>
      </w:r>
      <w:r>
        <w:t xml:space="preserve">, excel_service.py, trkv_service.py, storage_rate_service.py</w:t>
      </w:r>
    </w:p>
    <w:p>
      <w:pPr>
        <w:spacing w:after="120"/>
      </w:pPr>
      <w:r>
        <w:t xml:space="preserve">4개 청구 항목(TRKV·보관료·상하차료·셔틀비용)에 대해 등록 요율로 예상금액을 계산하고 청구금액과 비교한다. 각 항목마다 청구/예상/차이/상태를 산출하며, 직반입대기료(별도)도 검증한다.</w:t>
      </w:r>
    </w:p>
    <w:p>
      <w:r>
        <w:t xml:space="preserve"/>
      </w:r>
    </w:p>
    <w:p>
      <w:pPr>
        <w:pStyle w:val="Heading2"/>
      </w:pPr>
      <w:r>
        <w:t xml:space="preserve">3.1 컨테이너 유형 도출</w:t>
      </w:r>
    </w:p>
    <w:p>
      <w:pPr>
        <w:spacing w:after="120"/>
      </w:pPr>
      <w:r>
        <w:t xml:space="preserve">Cont.Category(DR=드라이/RF=리퍼) + 사이즈(Cont.Type 앞 2자리: 22→20ft, 42→40ft, 45→45ft) + D/G여부 → 예: '40드라이', '20리퍼위험물'. 이 유형으로 컨테이너 티어를 조회한다.</w:t>
      </w:r>
    </w:p>
    <w:p>
      <w:pPr>
        <w:pStyle w:val="Heading2"/>
      </w:pPr>
      <w:r>
        <w:t xml:space="preserve">3.2 TRKV (내륙운임)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컨테이너 티어 조회: container_tiers(cont_type + DG여부) → tier_number(1~6).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TRKV 구간요율 조회: trkv_routes(pickup_port + departure_code + dest_port) 행에서 해당 tier 단가.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도착포트(dest_port) 결정: ODCY도착지명→OM-D 변환(KRPUSN/PUSN16/PUSN7=부산신항, 그 외 북항). 직반입(ODCY도착지명 공란)은 도착지명 PM-B 사용.</w:t>
      </w:r>
    </w:p>
    <w:p>
      <w:pPr>
        <w:spacing w:after="120"/>
      </w:pPr>
      <w:r>
        <w:rPr>
          <w:b/>
          <w:bCs/>
        </w:rPr>
        <w:t xml:space="preserve">예상금액 계산: </w:t>
      </w:r>
      <w:r>
        <w:t xml:space="preserve">평일은 단가×수량. </w:t>
      </w:r>
      <w:r>
        <w:rPr>
          <w:b/>
          <w:bCs/>
        </w:rPr>
        <w:t xml:space="preserve">주말/휴일(X)이면 round(단가×1.2, -2)×수량</w:t>
      </w:r>
      <w:r>
        <w:t xml:space="preserve"> — 수량=1 기준 할증액을 100원 단위로 먼저 반올림한 뒤 수량을 곱한다(v1.3).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예) 단가 418,800, 주말/휴일</w:t>
      </w:r>
      <w:r>
        <w:rPr>
          <w:rFonts w:ascii="Consolas" w:cs="Consolas" w:eastAsia="Consolas" w:hAnsi="Consolas"/>
          <w:sz w:val="18"/>
          <w:szCs w:val="18"/>
        </w:rPr>
        <w:br/>
        <w:t xml:space="preserve">round(418800 * 1.2, -2) = 502,600</w:t>
      </w:r>
      <w:r>
        <w:rPr>
          <w:rFonts w:ascii="Consolas" w:cs="Consolas" w:eastAsia="Consolas" w:hAnsi="Consolas"/>
          <w:sz w:val="18"/>
          <w:szCs w:val="18"/>
        </w:rPr>
        <w:br/>
        <w:t xml:space="preserve">수량 0.05 → 502,600 × 0.05 = 25,130</w:t>
      </w:r>
      <w:r>
        <w:rPr>
          <w:rFonts w:ascii="Consolas" w:cs="Consolas" w:eastAsia="Consolas" w:hAnsi="Consolas"/>
          <w:sz w:val="18"/>
          <w:szCs w:val="18"/>
        </w:rPr>
        <w:br/>
        <w:t xml:space="preserve">수량 0.95 → 502,600 × 0.95 = 477,470</w:t>
      </w:r>
    </w:p>
    <w:p>
      <w:pPr>
        <w:pStyle w:val="Heading2"/>
      </w:pPr>
      <w:r>
        <w:t xml:space="preserve">3.3 보관료 / 상하차료 / 셔틀비용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요율 조회: storage_rates 에서 OM-A(ODCY도착지명) 정확매칭 1순위 + (OM-B·OM-C·OM-D·PM-B·PM-C) 5키 세부매칭.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보관일수 계산: 반출일−반입일+1(raw). FREE타임: ODCY위치가 부산신항/KRPUSN AND 보관료 티어가 T1·T2이면 3일 차감 → billable_days.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보관료 = 일단가 × billable_days × 수량. 상하차료·셔틀비 = 단가 × 수량(보관일수 무관).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직반입건(ODCY도착지명 공란): 보관료·상하차료·셔틀비용은 0원이 정상.</w:t>
      </w:r>
    </w:p>
    <w:p>
      <w:pPr>
        <w:pStyle w:val="Heading2"/>
      </w:pPr>
      <w:r>
        <w:t xml:space="preserve">3.4 직반입대기료</w:t>
      </w:r>
    </w:p>
    <w:p>
      <w:pPr>
        <w:spacing w:after="120"/>
      </w:pPr>
      <w:r>
        <w:t xml:space="preserve">엑셀 'waiting (odcy)' 열이 'X'인 행은 'ODCY 직반입대기료' 값이 120,000 × 수량과 일치하는지 검증한다. 불일치 시 DIFF로 종합상태에 반영. X가 아니면 검증 대상 아님.</w:t>
      </w:r>
    </w:p>
    <w:p>
      <w:pPr>
        <w:pStyle w:val="Heading2"/>
      </w:pPr>
      <w:r>
        <w:t xml:space="preserve">3.5 상태 판정 및 매출인보이스(차지)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예상=청구 (차이 &lt; 1원)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DIFF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예상≠청구 (과·부족 청구)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NO_RATE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요율 미등록(단가 없음)인데 청구금액 존재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단가도 없고 청구도 0원 (데이터 결측 가능성 — 오류로 분류)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종합상태: 전 항목 OK면 OK, DIFF 있으면 DIFF, 그 외 SKIP/NO_RATE 순. '매출인보이스(차지) 생성'은 DIFF 행을 FWO Charge 양식으로 변환하며, Rate Amount가 음수이거나 양수 1~9원(미세 금액)인 행을 노란 음영 처리한다(v1.7).</w:t>
      </w:r>
    </w:p>
    <w:p>
      <w:r>
        <w:br w:type="page"/>
      </w:r>
    </w:p>
    <w:p>
      <w:pPr>
        <w:pStyle w:val="Heading1"/>
      </w:pPr>
      <w:r>
        <w:t xml:space="preserve">4. 3단계 — 모비스검증</w:t>
      </w:r>
    </w:p>
    <w:p>
      <w:pPr>
        <w:spacing w:after="120"/>
      </w:pPr>
      <w:r>
        <w:rPr>
          <w:b/>
          <w:bCs/>
        </w:rPr>
        <w:t xml:space="preserve">핵심 파일: </w:t>
      </w:r>
      <w:r>
        <w:rPr>
          <w:rFonts w:ascii="Consolas" w:cs="Consolas" w:eastAsia="Consolas" w:hAnsi="Consolas"/>
          <w:sz w:val="18"/>
          <w:szCs w:val="18"/>
        </w:rPr>
        <w:t xml:space="preserve">app/services/mobis_service.py</w:t>
      </w:r>
      <w:r>
        <w:t xml:space="preserve"> · 라우터 /api/mobis</w:t>
      </w:r>
    </w:p>
    <w:p>
      <w:pPr>
        <w:spacing w:after="120"/>
      </w:pPr>
      <w:r>
        <w:t xml:space="preserve">MOBIS 엑셀의 '구분'별 비용 합계를 비교해 GROVE 전송액과 MOBIS 산출액의 불일치를 검출한다. (컨테이너번호 + C/INV번호)로 그룹핑한다.</w:t>
      </w:r>
    </w:p>
    <w:p>
      <w:pPr>
        <w:pStyle w:val="Heading2"/>
      </w:pPr>
      <w:r>
        <w:t xml:space="preserve">4.1 구분(카테고리)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GROVE ODCY 전송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GROVE가 ODCY로 전송한 금액 (존재 자체가 오류 신호)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GROVE 전송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GROVE 전송 금액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MOBIS 산출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MOBIS가 산출(계산)한 금액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오류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GROVE 전송 합계 ≠ MOBIS 산출 합계 (차이 ≥ 1원) → 오류.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GROVE ODCY 전송 행이 존재 → 오류.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오류행은 비용 항목별(내륙운임·보관료·상하차료·셔틀료·대기료)로 GROVE vs MOBIS 차이를 비교해 차이나는 셀을 노란 음영 처리.</w:t>
      </w:r>
    </w:p>
    <w:p>
      <w:pPr>
        <w:pStyle w:val="Heading2"/>
      </w:pPr>
      <w:r>
        <w:t xml:space="preserve">4.3 헤더 인식 (견고화)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병합셀 자동 해제: 병합 범위를 좌상단 값으로 채워 1:2행 병합 헤더를 인식(v1.6).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헤더 밴드 자동탐지: 시그니처 헤더가 가장 많이 모인 인접 2행을 헤더로 탐지(선행 제목/메타 행 대응, v1.5). 못 찾으면 첫 30행으로 범위 확대.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열제목 오타 별칭: '상하자료' → '상하차료' 자동 매핑.</w:t>
      </w:r>
    </w:p>
    <w:p>
      <w:pPr>
        <w:pStyle w:val="Heading2"/>
      </w:pPr>
      <w:r>
        <w:t xml:space="preserve">4.4 정산검증 참조 &amp; MOBIS 일자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2단계 검증 세션을 선택하면 (C/INV번호 + 컨테이너번호) 키매칭으로 2단계 예상금액·구간정보를 표시하고, 예상≠MOBIS산출 시 음영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MOBIS 일자: 출하일 / ODCY 입고일 / ODCY 반출일을 맨우측에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다운로드 엑셀과 웹 화면은 동일한 컬럼 구조이며, 참조 선택 시 우측에 2단계 검증결과 전체 컬럼이 결합된다.</w:t>
      </w:r>
    </w:p>
    <w:p>
      <w:r>
        <w:br w:type="page"/>
      </w:r>
    </w:p>
    <w:p>
      <w:pPr>
        <w:pStyle w:val="Heading1"/>
      </w:pPr>
      <w:r>
        <w:t xml:space="preserve">5. 4단계 — 정산대사검증</w:t>
      </w:r>
    </w:p>
    <w:p>
      <w:pPr>
        <w:spacing w:after="120"/>
      </w:pPr>
      <w:r>
        <w:rPr>
          <w:b/>
          <w:bCs/>
        </w:rPr>
        <w:t xml:space="preserve">핵심 파일: </w:t>
      </w:r>
      <w:r>
        <w:rPr>
          <w:rFonts w:ascii="Consolas" w:cs="Consolas" w:eastAsia="Consolas" w:hAnsi="Consolas"/>
          <w:sz w:val="18"/>
          <w:szCs w:val="18"/>
        </w:rPr>
        <w:t xml:space="preserve">app/services/reconcile_service.py</w:t>
      </w:r>
      <w:r>
        <w:t xml:space="preserve"> · 라우터 /api/reconcile</w:t>
      </w:r>
    </w:p>
    <w:p>
      <w:pPr>
        <w:spacing w:after="120"/>
      </w:pPr>
      <w:r>
        <w:t xml:space="preserve">여러 정산 엑셀(1·2단계 양식)을 합친 파일과 MOBIS 엑셀(3단계 양식)을 키로 매칭하여 운임 항목별 금액 합계를 대사한다.</w:t>
      </w:r>
    </w:p>
    <w:p>
      <w:pPr>
        <w:pStyle w:val="Heading2"/>
      </w:pPr>
      <w:r>
        <w:t xml:space="preserve">5.1 처리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정산 파일 다중 업로드 → 각각 parse_settlement_excel 로 파싱 후 행 병합 → 키(C/Invoice + Container)별 5개 금액 합산.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MOBIS 파일 → 키(C/INV + 컨테이너)별 합산. 구분 선택(기본 MOBIS 산출 / GROVE 전송 / GROVE ODCY 전송 / 전체합산).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집계를 키로 비교: 한쪽에만 있는 키(고아행)를 먼저 표시 → 양쪽 존재행은 항목별 금액 비교.</w:t>
      </w:r>
    </w:p>
    <w:p>
      <w:pPr>
        <w:pStyle w:val="Heading2"/>
      </w:pPr>
      <w:r>
        <w:t xml:space="preserve">5.2 항목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합친(정산) 파일 열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MOBIS 파일 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Mobis 운임합계(매출)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내륙운임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 보관료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보관료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 상하차료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상하차료 (오타 '상하자료' 별칭처리)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 셔틀료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셔틀료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ODCY 직반입대기료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대기료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양쪽 존재 + 모든 항목 금액 일치(차이 &lt; 1원)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금액불일치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양쪽 존재하나 1개 이상 항목 금액 불일치 (사유·차액 표시)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모비스에 없음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정산파일에만 존재하는 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합친파일에 없음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MOBIS 파일에만 존재하는 키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정렬 순서: 합친파일에 없음 → 모비스에 없음 → 금액불일치 → 정상. 결과는 항목별(합친/모비스/차이) + 합계 컬럼으로 운임항목별 내역을 제공하며 엑셀로 다운로드된다.</w:t>
      </w:r>
    </w:p>
    <w:p>
      <w:r>
        <w:br w:type="page"/>
      </w:r>
    </w:p>
    <w:p>
      <w:pPr>
        <w:pStyle w:val="Heading1"/>
      </w:pPr>
      <w:r>
        <w:t xml:space="preserve">6. 부록 — 파일 위치 &amp; API</w:t>
      </w:r>
    </w:p>
    <w:p>
      <w:pPr>
        <w:pStyle w:val="Heading2"/>
      </w:pPr>
      <w:r>
        <w:t xml:space="preserve">6.1 주요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엔트리포인트(라우터 등록)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app/data_store.py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SQLite 데이터 저장소(load/save/init_db)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app/services/checklist_service.py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1단계 체크리스트 로직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app/services/verification_service.py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2단계 정산검증 로직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app/services/mobis_service.py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3단계 모비스검증 로직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app/services/reconcile_service.py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4단계 정산대사 로직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app/services/excel_service.py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정산 엑셀 파싱 + 결과/차지 엑셀 생성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app/services/trkv_service.py / storage_rate_service.py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TRKV·보관료 요율 조회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templates/*.html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Jinja2 화면(checklist/verification/mobis/reconcile)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API prefix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prefix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엔드포인트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/api/checklist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/upload, /stage7/{id}, /download/{id}, /holidays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/api/verification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/upload, /sessions, /export, /export-fwo-charge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/api/mobis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/upload, /sessions, /download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4단계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/api/reconcile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/upload, /download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문서 생성 기준: </w:t>
      </w:r>
      <w:r>
        <w:rPr>
          <w:i/>
          <w:iCs/>
          <w:color w:val="888888"/>
          <w:sz w:val="18"/>
          <w:szCs w:val="18"/>
        </w:rPr>
        <w:t xml:space="preserve">app/__init__ 버전 1.8 시점 코드 기준. 로직 변경 시 본 문서도 갱신 필요.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내륙운송정산검증 시스템 — 단계별 검증 로직 명세서   |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1A73E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2026-06-10T08:01:31.273Z</dcterms:created>
  <dcterms:modified xsi:type="dcterms:W3CDTF">2026-06-10T08:01:31.275Z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