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AEF" w:rsidRDefault="00947AEF">
      <w:pPr>
        <w:snapToGrid w:val="0"/>
        <w:spacing w:line="360" w:lineRule="auto"/>
        <w:jc w:val="center"/>
        <w:rPr>
          <w:rFonts w:eastAsia="黑体"/>
          <w:sz w:val="52"/>
          <w:szCs w:val="52"/>
        </w:rPr>
      </w:pPr>
    </w:p>
    <w:p w:rsidR="00947AEF" w:rsidRDefault="00936CFE">
      <w:pPr>
        <w:spacing w:line="360" w:lineRule="auto"/>
        <w:jc w:val="center"/>
        <w:rPr>
          <w:rFonts w:ascii="宋体" w:eastAsia="方正小标宋简体" w:hAnsi="宋体"/>
          <w:color w:val="000000"/>
          <w:spacing w:val="20"/>
          <w:sz w:val="40"/>
        </w:rPr>
      </w:pPr>
      <w:r>
        <w:rPr>
          <w:rFonts w:ascii="宋体" w:eastAsia="方正小标宋简体" w:hAnsi="宋体" w:hint="eastAsia"/>
          <w:color w:val="000000"/>
          <w:spacing w:val="20"/>
          <w:sz w:val="40"/>
        </w:rPr>
        <w:t>济南大学</w:t>
      </w:r>
      <w:r>
        <w:rPr>
          <w:rFonts w:ascii="宋体" w:eastAsia="方正小标宋简体" w:hAnsi="宋体" w:hint="eastAsia"/>
          <w:color w:val="000000"/>
          <w:spacing w:val="20"/>
          <w:sz w:val="40"/>
        </w:rPr>
        <w:t>201</w:t>
      </w:r>
      <w:r>
        <w:rPr>
          <w:rFonts w:ascii="宋体" w:eastAsia="方正小标宋简体" w:hAnsi="宋体"/>
          <w:color w:val="000000"/>
          <w:spacing w:val="20"/>
          <w:sz w:val="40"/>
        </w:rPr>
        <w:t>9</w:t>
      </w:r>
      <w:r>
        <w:rPr>
          <w:rFonts w:ascii="宋体" w:eastAsia="方正小标宋简体" w:hAnsi="宋体" w:hint="eastAsia"/>
          <w:color w:val="000000"/>
          <w:spacing w:val="20"/>
          <w:sz w:val="40"/>
        </w:rPr>
        <w:t>年</w:t>
      </w:r>
    </w:p>
    <w:p w:rsidR="00947AEF" w:rsidRDefault="00936CFE">
      <w:pPr>
        <w:spacing w:line="360" w:lineRule="auto"/>
        <w:jc w:val="center"/>
        <w:rPr>
          <w:rFonts w:ascii="宋体" w:eastAsia="方正小标宋简体" w:hAnsi="宋体"/>
          <w:color w:val="000000"/>
          <w:spacing w:val="20"/>
          <w:sz w:val="40"/>
        </w:rPr>
      </w:pPr>
      <w:r>
        <w:rPr>
          <w:rFonts w:ascii="宋体" w:eastAsia="方正小标宋简体" w:hAnsi="宋体" w:hint="eastAsia"/>
          <w:color w:val="000000"/>
          <w:spacing w:val="20"/>
          <w:sz w:val="40"/>
        </w:rPr>
        <w:t>教学改革研究项目立项申请书</w:t>
      </w:r>
    </w:p>
    <w:p w:rsidR="00947AEF" w:rsidRDefault="00947AEF">
      <w:pPr>
        <w:snapToGrid w:val="0"/>
        <w:spacing w:line="360" w:lineRule="auto"/>
        <w:jc w:val="center"/>
      </w:pPr>
    </w:p>
    <w:p w:rsidR="00947AEF" w:rsidRDefault="00947AEF">
      <w:pPr>
        <w:snapToGrid w:val="0"/>
        <w:spacing w:line="360" w:lineRule="auto"/>
      </w:pPr>
    </w:p>
    <w:p w:rsidR="00947AEF" w:rsidRDefault="00947AEF">
      <w:pPr>
        <w:snapToGrid w:val="0"/>
        <w:spacing w:line="360" w:lineRule="auto"/>
        <w:jc w:val="center"/>
      </w:pPr>
    </w:p>
    <w:p w:rsidR="00947AEF" w:rsidRDefault="00936CFE">
      <w:pPr>
        <w:snapToGrid w:val="0"/>
        <w:spacing w:line="360" w:lineRule="auto"/>
        <w:ind w:firstLineChars="400" w:firstLine="1285"/>
        <w:rPr>
          <w:rFonts w:ascii="仿宋_GB2312" w:eastAsia="仿宋_GB2312" w:cs="仿宋_GB2312"/>
          <w:b/>
          <w:bCs/>
          <w:sz w:val="32"/>
          <w:szCs w:val="32"/>
          <w:u w:val="single"/>
        </w:rPr>
      </w:pPr>
      <w:r>
        <w:rPr>
          <w:rFonts w:ascii="仿宋_GB2312" w:eastAsia="仿宋_GB2312" w:cs="仿宋_GB2312" w:hint="eastAsia"/>
          <w:b/>
          <w:bCs/>
          <w:sz w:val="32"/>
          <w:szCs w:val="32"/>
        </w:rPr>
        <w:t>项目名称：</w:t>
      </w:r>
      <w:r>
        <w:rPr>
          <w:rFonts w:ascii="仿宋_GB2312" w:eastAsia="仿宋_GB2312" w:cs="仿宋_GB2312"/>
          <w:b/>
          <w:bCs/>
          <w:sz w:val="32"/>
          <w:szCs w:val="32"/>
          <w:u w:val="single"/>
        </w:rPr>
        <w:t xml:space="preserve"> </w:t>
      </w:r>
      <w:r>
        <w:rPr>
          <w:rFonts w:ascii="仿宋_GB2312" w:eastAsia="仿宋_GB2312" w:cs="仿宋_GB2312" w:hint="eastAsia"/>
          <w:b/>
          <w:bCs/>
          <w:sz w:val="32"/>
          <w:szCs w:val="32"/>
          <w:u w:val="single"/>
        </w:rPr>
        <w:t>“助力因材施教”—人工智能在</w:t>
      </w:r>
    </w:p>
    <w:p w:rsidR="00947AEF" w:rsidRDefault="00936CFE">
      <w:pPr>
        <w:snapToGrid w:val="0"/>
        <w:spacing w:line="360" w:lineRule="auto"/>
        <w:ind w:firstLineChars="900" w:firstLine="2891"/>
        <w:rPr>
          <w:rFonts w:ascii="仿宋_GB2312" w:eastAsia="仿宋_GB2312" w:cs="仿宋_GB2312"/>
          <w:b/>
          <w:bCs/>
          <w:sz w:val="32"/>
          <w:szCs w:val="32"/>
          <w:u w:val="single"/>
        </w:rPr>
      </w:pPr>
      <w:r>
        <w:rPr>
          <w:rFonts w:ascii="仿宋_GB2312" w:eastAsia="仿宋_GB2312" w:cs="仿宋_GB2312" w:hint="eastAsia"/>
          <w:b/>
          <w:bCs/>
          <w:sz w:val="32"/>
          <w:szCs w:val="32"/>
          <w:u w:val="single"/>
        </w:rPr>
        <w:t>高校教学方法中的实践应用和系统开发</w:t>
      </w:r>
    </w:p>
    <w:p w:rsidR="00947AEF" w:rsidRDefault="00936CFE">
      <w:pPr>
        <w:snapToGrid w:val="0"/>
        <w:spacing w:line="360" w:lineRule="auto"/>
        <w:ind w:firstLineChars="400" w:firstLine="1285"/>
        <w:rPr>
          <w:rFonts w:ascii="仿宋_GB2312" w:eastAsia="仿宋_GB2312"/>
          <w:b/>
          <w:bCs/>
          <w:sz w:val="32"/>
          <w:szCs w:val="32"/>
        </w:rPr>
      </w:pPr>
      <w:r>
        <w:rPr>
          <w:rFonts w:ascii="仿宋_GB2312" w:eastAsia="仿宋_GB2312" w:cs="仿宋_GB2312" w:hint="eastAsia"/>
          <w:b/>
          <w:bCs/>
          <w:sz w:val="32"/>
          <w:szCs w:val="32"/>
        </w:rPr>
        <w:t>申报类型：</w:t>
      </w:r>
      <w:r>
        <w:rPr>
          <w:rFonts w:ascii="仿宋_GB2312" w:eastAsia="仿宋_GB2312" w:cs="仿宋_GB2312"/>
          <w:b/>
          <w:bCs/>
          <w:sz w:val="32"/>
          <w:szCs w:val="32"/>
          <w:u w:val="single"/>
        </w:rPr>
        <w:t xml:space="preserve"> </w:t>
      </w:r>
      <w:r>
        <w:rPr>
          <w:rFonts w:ascii="仿宋_GB2312" w:eastAsia="仿宋_GB2312" w:hAnsi="Wingdings 2" w:hint="eastAsia"/>
          <w:sz w:val="32"/>
          <w:szCs w:val="32"/>
          <w:u w:val="single"/>
        </w:rPr>
        <w:sym w:font="Wingdings 2" w:char="F0A3"/>
      </w:r>
      <w:r>
        <w:rPr>
          <w:rFonts w:ascii="仿宋_GB2312" w:eastAsia="仿宋_GB2312" w:hAnsi="Wingdings 2" w:hint="eastAsia"/>
          <w:sz w:val="32"/>
          <w:szCs w:val="32"/>
          <w:u w:val="single"/>
        </w:rPr>
        <w:t xml:space="preserve">培育 </w:t>
      </w:r>
      <w:r>
        <w:rPr>
          <w:rFonts w:ascii="仿宋_GB2312" w:eastAsia="仿宋_GB2312" w:hAnsi="Wingdings 2" w:hint="eastAsia"/>
          <w:sz w:val="32"/>
          <w:szCs w:val="32"/>
          <w:u w:val="single"/>
        </w:rPr>
        <w:sym w:font="Wingdings 2" w:char="F0A3"/>
      </w:r>
      <w:r>
        <w:rPr>
          <w:rFonts w:ascii="仿宋_GB2312" w:eastAsia="仿宋_GB2312" w:cs="仿宋_GB2312" w:hint="eastAsia"/>
          <w:sz w:val="32"/>
          <w:szCs w:val="32"/>
          <w:u w:val="single"/>
        </w:rPr>
        <w:t>重点</w:t>
      </w:r>
      <w:r>
        <w:rPr>
          <w:rFonts w:ascii="仿宋_GB2312" w:eastAsia="仿宋_GB2312" w:cs="仿宋_GB2312"/>
          <w:sz w:val="32"/>
          <w:szCs w:val="32"/>
          <w:u w:val="single"/>
        </w:rPr>
        <w:t xml:space="preserve"> </w:t>
      </w:r>
      <w:r>
        <w:rPr>
          <w:rFonts w:ascii="仿宋_GB2312" w:eastAsia="仿宋_GB2312" w:hAnsi="Wingdings 2" w:hint="eastAsia"/>
          <w:sz w:val="32"/>
          <w:szCs w:val="32"/>
          <w:u w:val="single"/>
        </w:rPr>
        <w:sym w:font="Wingdings 2" w:char="F0A3"/>
      </w:r>
      <w:r>
        <w:rPr>
          <w:rFonts w:ascii="仿宋_GB2312" w:eastAsia="仿宋_GB2312" w:cs="仿宋_GB2312" w:hint="eastAsia"/>
          <w:sz w:val="32"/>
          <w:szCs w:val="32"/>
          <w:u w:val="single"/>
        </w:rPr>
        <w:t xml:space="preserve">一般 </w:t>
      </w:r>
      <w:r>
        <w:rPr>
          <w:rFonts w:ascii="仿宋_GB2312" w:eastAsia="仿宋_GB2312" w:hAnsi="Wingdings 2" w:hint="eastAsia"/>
          <w:sz w:val="32"/>
          <w:szCs w:val="32"/>
          <w:u w:val="single"/>
        </w:rPr>
        <w:sym w:font="Wingdings 2" w:char="F0A3"/>
      </w:r>
      <w:r>
        <w:rPr>
          <w:rFonts w:ascii="仿宋_GB2312" w:eastAsia="仿宋_GB2312" w:hAnsi="Wingdings 2" w:hint="eastAsia"/>
          <w:sz w:val="32"/>
          <w:szCs w:val="32"/>
          <w:u w:val="single"/>
        </w:rPr>
        <w:t>自筹</w:t>
      </w:r>
    </w:p>
    <w:p w:rsidR="00947AEF" w:rsidRDefault="00936CFE">
      <w:pPr>
        <w:snapToGrid w:val="0"/>
        <w:spacing w:line="360" w:lineRule="auto"/>
        <w:ind w:firstLineChars="400" w:firstLine="1285"/>
        <w:rPr>
          <w:rFonts w:ascii="仿宋_GB2312" w:eastAsia="仿宋_GB2312"/>
          <w:b/>
          <w:bCs/>
          <w:sz w:val="32"/>
          <w:szCs w:val="32"/>
        </w:rPr>
      </w:pPr>
      <w:r>
        <w:rPr>
          <w:rFonts w:ascii="仿宋_GB2312" w:eastAsia="仿宋_GB2312" w:cs="仿宋_GB2312" w:hint="eastAsia"/>
          <w:b/>
          <w:bCs/>
          <w:sz w:val="32"/>
          <w:szCs w:val="32"/>
        </w:rPr>
        <w:t>主</w:t>
      </w:r>
      <w:r>
        <w:rPr>
          <w:rFonts w:ascii="仿宋_GB2312" w:eastAsia="仿宋_GB2312" w:cs="仿宋_GB2312"/>
          <w:b/>
          <w:bCs/>
          <w:sz w:val="32"/>
          <w:szCs w:val="32"/>
        </w:rPr>
        <w:t xml:space="preserve"> </w:t>
      </w:r>
      <w:r>
        <w:rPr>
          <w:rFonts w:ascii="仿宋_GB2312" w:eastAsia="仿宋_GB2312" w:cs="仿宋_GB2312" w:hint="eastAsia"/>
          <w:b/>
          <w:bCs/>
          <w:sz w:val="32"/>
          <w:szCs w:val="32"/>
        </w:rPr>
        <w:t>持</w:t>
      </w:r>
      <w:r>
        <w:rPr>
          <w:rFonts w:ascii="仿宋_GB2312" w:eastAsia="仿宋_GB2312" w:cs="仿宋_GB2312"/>
          <w:b/>
          <w:bCs/>
          <w:sz w:val="32"/>
          <w:szCs w:val="32"/>
        </w:rPr>
        <w:t xml:space="preserve"> </w:t>
      </w:r>
      <w:r>
        <w:rPr>
          <w:rFonts w:ascii="仿宋_GB2312" w:eastAsia="仿宋_GB2312" w:cs="仿宋_GB2312" w:hint="eastAsia"/>
          <w:b/>
          <w:bCs/>
          <w:sz w:val="32"/>
          <w:szCs w:val="32"/>
        </w:rPr>
        <w:t>人：</w:t>
      </w:r>
      <w:r>
        <w:rPr>
          <w:rFonts w:ascii="仿宋_GB2312" w:eastAsia="仿宋_GB2312" w:cs="仿宋_GB2312"/>
          <w:b/>
          <w:bCs/>
          <w:sz w:val="32"/>
          <w:szCs w:val="32"/>
          <w:u w:val="single"/>
        </w:rPr>
        <w:t xml:space="preserve">         </w:t>
      </w:r>
      <w:r>
        <w:rPr>
          <w:rFonts w:ascii="仿宋_GB2312" w:eastAsia="仿宋_GB2312" w:cs="仿宋_GB2312" w:hint="eastAsia"/>
          <w:b/>
          <w:bCs/>
          <w:sz w:val="32"/>
          <w:szCs w:val="32"/>
          <w:u w:val="single"/>
        </w:rPr>
        <w:t>张扬</w:t>
      </w:r>
      <w:r>
        <w:rPr>
          <w:rFonts w:ascii="仿宋_GB2312" w:eastAsia="仿宋_GB2312" w:cs="仿宋_GB2312"/>
          <w:b/>
          <w:bCs/>
          <w:sz w:val="32"/>
          <w:szCs w:val="32"/>
          <w:u w:val="single"/>
        </w:rPr>
        <w:t xml:space="preserve">              </w:t>
      </w:r>
    </w:p>
    <w:p w:rsidR="00947AEF" w:rsidRDefault="00936CFE">
      <w:pPr>
        <w:snapToGrid w:val="0"/>
        <w:spacing w:line="360" w:lineRule="auto"/>
        <w:ind w:firstLineChars="400" w:firstLine="1285"/>
        <w:rPr>
          <w:rFonts w:ascii="仿宋_GB2312" w:eastAsia="仿宋_GB2312" w:cs="仿宋_GB2312"/>
          <w:b/>
          <w:bCs/>
          <w:sz w:val="32"/>
          <w:szCs w:val="32"/>
          <w:u w:val="single"/>
        </w:rPr>
      </w:pPr>
      <w:r>
        <w:rPr>
          <w:rFonts w:ascii="仿宋_GB2312" w:eastAsia="仿宋_GB2312" w:cs="仿宋_GB2312" w:hint="eastAsia"/>
          <w:b/>
          <w:bCs/>
          <w:sz w:val="32"/>
          <w:szCs w:val="32"/>
        </w:rPr>
        <w:t>所属单位：</w:t>
      </w:r>
      <w:r>
        <w:rPr>
          <w:rFonts w:ascii="仿宋_GB2312" w:eastAsia="仿宋_GB2312" w:cs="仿宋_GB2312"/>
          <w:b/>
          <w:bCs/>
          <w:sz w:val="32"/>
          <w:szCs w:val="32"/>
          <w:u w:val="single"/>
        </w:rPr>
        <w:t xml:space="preserve">  </w:t>
      </w:r>
      <w:r>
        <w:rPr>
          <w:rFonts w:ascii="仿宋_GB2312" w:eastAsia="仿宋_GB2312" w:cs="仿宋_GB2312" w:hint="eastAsia"/>
          <w:b/>
          <w:bCs/>
          <w:sz w:val="32"/>
          <w:szCs w:val="32"/>
          <w:u w:val="single"/>
        </w:rPr>
        <w:t>自动化</w:t>
      </w:r>
      <w:r>
        <w:rPr>
          <w:rFonts w:ascii="仿宋_GB2312" w:eastAsia="仿宋_GB2312" w:cs="仿宋_GB2312"/>
          <w:b/>
          <w:bCs/>
          <w:sz w:val="32"/>
          <w:szCs w:val="32"/>
          <w:u w:val="single"/>
        </w:rPr>
        <w:t xml:space="preserve">和电气工程学院     </w:t>
      </w:r>
    </w:p>
    <w:p w:rsidR="00947AEF" w:rsidRDefault="00936CFE">
      <w:pPr>
        <w:snapToGrid w:val="0"/>
        <w:spacing w:line="360" w:lineRule="auto"/>
        <w:ind w:firstLineChars="400" w:firstLine="1285"/>
        <w:rPr>
          <w:b/>
          <w:bCs/>
          <w:sz w:val="32"/>
          <w:szCs w:val="32"/>
        </w:rPr>
      </w:pPr>
      <w:r>
        <w:rPr>
          <w:rFonts w:ascii="仿宋_GB2312" w:eastAsia="仿宋_GB2312" w:cs="仿宋_GB2312" w:hint="eastAsia"/>
          <w:b/>
          <w:bCs/>
          <w:sz w:val="32"/>
          <w:szCs w:val="32"/>
        </w:rPr>
        <w:t>合作</w:t>
      </w:r>
      <w:r>
        <w:rPr>
          <w:rFonts w:ascii="仿宋_GB2312" w:eastAsia="仿宋_GB2312" w:cs="仿宋_GB2312"/>
          <w:b/>
          <w:bCs/>
          <w:sz w:val="32"/>
          <w:szCs w:val="32"/>
        </w:rPr>
        <w:t>单位：</w:t>
      </w:r>
      <w:r>
        <w:rPr>
          <w:rFonts w:ascii="仿宋_GB2312" w:eastAsia="仿宋_GB2312" w:cs="仿宋_GB2312"/>
          <w:b/>
          <w:bCs/>
          <w:sz w:val="32"/>
          <w:szCs w:val="32"/>
          <w:u w:val="single"/>
        </w:rPr>
        <w:t xml:space="preserve">                           </w:t>
      </w:r>
      <w:r>
        <w:rPr>
          <w:rFonts w:ascii="仿宋_GB2312" w:eastAsia="仿宋_GB2312" w:cs="仿宋_GB2312" w:hint="eastAsia"/>
          <w:b/>
          <w:bCs/>
          <w:sz w:val="32"/>
          <w:szCs w:val="32"/>
        </w:rPr>
        <w:t xml:space="preserve">                          </w:t>
      </w:r>
    </w:p>
    <w:p w:rsidR="00947AEF" w:rsidRDefault="00936CFE">
      <w:pPr>
        <w:snapToGrid w:val="0"/>
        <w:spacing w:line="360" w:lineRule="auto"/>
        <w:ind w:firstLineChars="400" w:firstLine="1285"/>
        <w:rPr>
          <w:b/>
          <w:bCs/>
          <w:sz w:val="32"/>
          <w:szCs w:val="32"/>
        </w:rPr>
      </w:pPr>
      <w:r>
        <w:rPr>
          <w:rFonts w:ascii="仿宋_GB2312" w:eastAsia="仿宋_GB2312" w:cs="仿宋_GB2312" w:hint="eastAsia"/>
          <w:b/>
          <w:bCs/>
          <w:sz w:val="32"/>
          <w:szCs w:val="32"/>
        </w:rPr>
        <w:t>联系电话：</w:t>
      </w:r>
      <w:r>
        <w:rPr>
          <w:rFonts w:ascii="仿宋_GB2312" w:eastAsia="仿宋_GB2312" w:cs="仿宋_GB2312"/>
          <w:b/>
          <w:bCs/>
          <w:sz w:val="32"/>
          <w:szCs w:val="32"/>
          <w:u w:val="single"/>
        </w:rPr>
        <w:t xml:space="preserve">      17717090944          </w:t>
      </w:r>
    </w:p>
    <w:p w:rsidR="00947AEF" w:rsidRDefault="00936CFE">
      <w:pPr>
        <w:snapToGrid w:val="0"/>
        <w:spacing w:line="360" w:lineRule="auto"/>
        <w:ind w:firstLineChars="400" w:firstLine="1285"/>
        <w:rPr>
          <w:sz w:val="32"/>
          <w:szCs w:val="32"/>
        </w:rPr>
      </w:pPr>
      <w:r>
        <w:rPr>
          <w:rFonts w:ascii="仿宋_GB2312" w:eastAsia="仿宋_GB2312" w:cs="仿宋_GB2312" w:hint="eastAsia"/>
          <w:b/>
          <w:bCs/>
          <w:sz w:val="32"/>
          <w:szCs w:val="32"/>
        </w:rPr>
        <w:t>电子邮箱：</w:t>
      </w:r>
      <w:r>
        <w:rPr>
          <w:rFonts w:ascii="仿宋_GB2312" w:eastAsia="仿宋_GB2312" w:cs="仿宋_GB2312"/>
          <w:sz w:val="32"/>
          <w:szCs w:val="32"/>
          <w:u w:val="single"/>
        </w:rPr>
        <w:t xml:space="preserve">   </w:t>
      </w:r>
      <w:r>
        <w:rPr>
          <w:rFonts w:ascii="仿宋_GB2312" w:eastAsia="仿宋_GB2312" w:cs="仿宋_GB2312"/>
          <w:sz w:val="32"/>
          <w:szCs w:val="32"/>
        </w:rPr>
        <w:t xml:space="preserve">cse_liy@ujn.edu.cn </w:t>
      </w:r>
      <w:r>
        <w:rPr>
          <w:rFonts w:ascii="仿宋_GB2312" w:eastAsia="仿宋_GB2312" w:cs="仿宋_GB2312"/>
          <w:sz w:val="32"/>
          <w:szCs w:val="32"/>
          <w:u w:val="single"/>
        </w:rPr>
        <w:t xml:space="preserve">     </w:t>
      </w:r>
    </w:p>
    <w:p w:rsidR="00947AEF" w:rsidRDefault="00936CFE">
      <w:pPr>
        <w:snapToGrid w:val="0"/>
        <w:spacing w:line="360" w:lineRule="auto"/>
        <w:rPr>
          <w:rFonts w:ascii="仿宋_GB2312" w:eastAsia="仿宋_GB2312" w:cs="仿宋_GB2312"/>
          <w:sz w:val="32"/>
          <w:szCs w:val="32"/>
        </w:rPr>
      </w:pPr>
      <w:r>
        <w:rPr>
          <w:rFonts w:ascii="仿宋_GB2312" w:eastAsia="仿宋_GB2312" w:cs="仿宋_GB2312"/>
          <w:sz w:val="32"/>
          <w:szCs w:val="32"/>
        </w:rPr>
        <w:t xml:space="preserve">      </w:t>
      </w:r>
    </w:p>
    <w:p w:rsidR="00947AEF" w:rsidRDefault="00947AEF">
      <w:pPr>
        <w:snapToGrid w:val="0"/>
        <w:spacing w:line="360" w:lineRule="auto"/>
        <w:rPr>
          <w:rFonts w:ascii="仿宋_GB2312" w:eastAsia="仿宋_GB2312" w:cs="仿宋_GB2312"/>
          <w:sz w:val="32"/>
          <w:szCs w:val="32"/>
        </w:rPr>
      </w:pPr>
    </w:p>
    <w:p w:rsidR="00947AEF" w:rsidRDefault="00947AEF">
      <w:pPr>
        <w:snapToGrid w:val="0"/>
        <w:spacing w:line="360" w:lineRule="auto"/>
        <w:rPr>
          <w:rFonts w:ascii="仿宋_GB2312" w:eastAsia="仿宋_GB2312" w:cs="仿宋_GB2312"/>
          <w:sz w:val="32"/>
          <w:szCs w:val="32"/>
        </w:rPr>
      </w:pPr>
    </w:p>
    <w:p w:rsidR="00947AEF" w:rsidRDefault="00947AEF">
      <w:pPr>
        <w:snapToGrid w:val="0"/>
        <w:spacing w:line="360" w:lineRule="auto"/>
        <w:rPr>
          <w:rFonts w:ascii="仿宋_GB2312" w:eastAsia="仿宋_GB2312" w:cs="仿宋_GB2312"/>
          <w:sz w:val="32"/>
          <w:szCs w:val="32"/>
        </w:rPr>
      </w:pPr>
    </w:p>
    <w:p w:rsidR="00947AEF" w:rsidRDefault="00947AEF">
      <w:pPr>
        <w:snapToGrid w:val="0"/>
        <w:spacing w:line="360" w:lineRule="auto"/>
        <w:jc w:val="center"/>
        <w:rPr>
          <w:rFonts w:ascii="仿宋_GB2312" w:eastAsia="仿宋_GB2312"/>
          <w:sz w:val="28"/>
          <w:szCs w:val="28"/>
        </w:rPr>
      </w:pPr>
    </w:p>
    <w:p w:rsidR="00947AEF" w:rsidRDefault="00936CFE">
      <w:pPr>
        <w:snapToGrid w:val="0"/>
        <w:spacing w:line="360" w:lineRule="auto"/>
        <w:jc w:val="center"/>
        <w:rPr>
          <w:rFonts w:ascii="仿宋_GB2312" w:eastAsia="仿宋_GB2312"/>
          <w:b/>
          <w:bCs/>
          <w:sz w:val="36"/>
          <w:szCs w:val="36"/>
        </w:rPr>
        <w:sectPr w:rsidR="00947AEF">
          <w:footerReference w:type="default" r:id="rId8"/>
          <w:pgSz w:w="11907" w:h="16840"/>
          <w:pgMar w:top="2041" w:right="1531" w:bottom="1985" w:left="1588" w:header="851" w:footer="1474" w:gutter="0"/>
          <w:cols w:space="720"/>
          <w:docGrid w:type="lines" w:linePitch="312"/>
        </w:sectPr>
      </w:pPr>
      <w:r>
        <w:rPr>
          <w:rFonts w:ascii="仿宋_GB2312" w:eastAsia="仿宋_GB2312" w:cs="仿宋_GB2312" w:hint="eastAsia"/>
          <w:b/>
          <w:bCs/>
          <w:sz w:val="36"/>
          <w:szCs w:val="36"/>
        </w:rPr>
        <w:t>济南大学教务处制</w:t>
      </w:r>
    </w:p>
    <w:p w:rsidR="00947AEF" w:rsidRDefault="00936CFE">
      <w:pPr>
        <w:spacing w:line="360" w:lineRule="auto"/>
        <w:ind w:firstLineChars="200" w:firstLine="640"/>
        <w:rPr>
          <w:rFonts w:eastAsia="黑体"/>
          <w:sz w:val="32"/>
          <w:szCs w:val="32"/>
        </w:rPr>
      </w:pPr>
      <w:r>
        <w:rPr>
          <w:rFonts w:eastAsia="黑体" w:cs="黑体" w:hint="eastAsia"/>
          <w:sz w:val="32"/>
          <w:szCs w:val="32"/>
        </w:rPr>
        <w:lastRenderedPageBreak/>
        <w:t>一、简表</w:t>
      </w:r>
    </w:p>
    <w:tbl>
      <w:tblPr>
        <w:tblW w:w="9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7"/>
        <w:gridCol w:w="1108"/>
        <w:gridCol w:w="822"/>
        <w:gridCol w:w="92"/>
        <w:gridCol w:w="663"/>
        <w:gridCol w:w="376"/>
        <w:gridCol w:w="342"/>
        <w:gridCol w:w="715"/>
        <w:gridCol w:w="30"/>
        <w:gridCol w:w="104"/>
        <w:gridCol w:w="888"/>
        <w:gridCol w:w="213"/>
        <w:gridCol w:w="191"/>
        <w:gridCol w:w="199"/>
        <w:gridCol w:w="531"/>
        <w:gridCol w:w="955"/>
        <w:gridCol w:w="263"/>
        <w:gridCol w:w="426"/>
        <w:gridCol w:w="738"/>
      </w:tblGrid>
      <w:tr w:rsidR="00947AEF">
        <w:trPr>
          <w:cantSplit/>
          <w:trHeight w:hRule="exact" w:val="601"/>
          <w:jc w:val="center"/>
        </w:trPr>
        <w:tc>
          <w:tcPr>
            <w:tcW w:w="667" w:type="dxa"/>
            <w:vMerge w:val="restart"/>
            <w:vAlign w:val="center"/>
          </w:tcPr>
          <w:p w:rsidR="00947AEF" w:rsidRDefault="00936CFE">
            <w:pPr>
              <w:pStyle w:val="ad"/>
              <w:widowControl w:val="0"/>
              <w:snapToGrid w:val="0"/>
              <w:spacing w:before="0" w:after="0" w:line="360" w:lineRule="auto"/>
              <w:jc w:val="center"/>
              <w:rPr>
                <w:rFonts w:ascii="仿宋_GB2312" w:eastAsia="仿宋_GB2312"/>
              </w:rPr>
            </w:pPr>
            <w:r>
              <w:rPr>
                <w:rFonts w:ascii="仿宋_GB2312" w:eastAsia="仿宋_GB2312" w:cs="仿宋_GB2312" w:hint="eastAsia"/>
              </w:rPr>
              <w:t>项</w:t>
            </w:r>
          </w:p>
          <w:p w:rsidR="00947AEF" w:rsidRDefault="00936CFE">
            <w:pPr>
              <w:snapToGrid w:val="0"/>
              <w:spacing w:line="360" w:lineRule="auto"/>
              <w:jc w:val="center"/>
              <w:rPr>
                <w:rFonts w:ascii="仿宋_GB2312" w:eastAsia="仿宋_GB2312"/>
              </w:rPr>
            </w:pPr>
            <w:r>
              <w:rPr>
                <w:rFonts w:ascii="仿宋_GB2312" w:eastAsia="仿宋_GB2312" w:cs="仿宋_GB2312" w:hint="eastAsia"/>
              </w:rPr>
              <w:t>目</w:t>
            </w:r>
          </w:p>
          <w:p w:rsidR="00947AEF" w:rsidRDefault="00936CFE">
            <w:pPr>
              <w:snapToGrid w:val="0"/>
              <w:spacing w:line="360" w:lineRule="auto"/>
              <w:jc w:val="center"/>
              <w:rPr>
                <w:rFonts w:ascii="仿宋_GB2312" w:eastAsia="仿宋_GB2312"/>
              </w:rPr>
            </w:pPr>
            <w:r>
              <w:rPr>
                <w:rFonts w:ascii="仿宋_GB2312" w:eastAsia="仿宋_GB2312" w:cs="仿宋_GB2312" w:hint="eastAsia"/>
              </w:rPr>
              <w:t>简</w:t>
            </w:r>
          </w:p>
          <w:p w:rsidR="00947AEF" w:rsidRDefault="00936CFE">
            <w:pPr>
              <w:snapToGrid w:val="0"/>
              <w:spacing w:line="360" w:lineRule="auto"/>
              <w:jc w:val="center"/>
              <w:rPr>
                <w:rFonts w:ascii="仿宋_GB2312" w:eastAsia="仿宋_GB2312"/>
              </w:rPr>
            </w:pPr>
            <w:proofErr w:type="gramStart"/>
            <w:r>
              <w:rPr>
                <w:rFonts w:ascii="仿宋_GB2312" w:eastAsia="仿宋_GB2312" w:cs="仿宋_GB2312" w:hint="eastAsia"/>
              </w:rPr>
              <w:t>况</w:t>
            </w:r>
            <w:proofErr w:type="gramEnd"/>
          </w:p>
        </w:tc>
        <w:tc>
          <w:tcPr>
            <w:tcW w:w="1108" w:type="dxa"/>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项目名称</w:t>
            </w:r>
          </w:p>
        </w:tc>
        <w:tc>
          <w:tcPr>
            <w:tcW w:w="7548" w:type="dxa"/>
            <w:gridSpan w:val="17"/>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“助力因材施教”—人工智能在高校教学方法中的实践应用</w:t>
            </w:r>
          </w:p>
        </w:tc>
      </w:tr>
      <w:tr w:rsidR="00947AEF" w:rsidTr="005F488C">
        <w:trPr>
          <w:cantSplit/>
          <w:trHeight w:hRule="exact" w:val="495"/>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项目类别</w:t>
            </w:r>
          </w:p>
        </w:tc>
        <w:tc>
          <w:tcPr>
            <w:tcW w:w="4245" w:type="dxa"/>
            <w:gridSpan w:val="10"/>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□培育</w:t>
            </w:r>
            <w:r>
              <w:rPr>
                <w:rFonts w:ascii="仿宋_GB2312" w:eastAsia="仿宋_GB2312" w:cs="仿宋_GB2312"/>
              </w:rPr>
              <w:t xml:space="preserve">  </w:t>
            </w:r>
            <w:r>
              <w:rPr>
                <w:rFonts w:ascii="仿宋_GB2312" w:eastAsia="仿宋_GB2312" w:cs="仿宋_GB2312" w:hint="eastAsia"/>
              </w:rPr>
              <w:t>□重点</w:t>
            </w:r>
            <w:r>
              <w:rPr>
                <w:rFonts w:ascii="仿宋_GB2312" w:eastAsia="仿宋_GB2312" w:cs="仿宋_GB2312"/>
              </w:rPr>
              <w:t xml:space="preserve">  </w:t>
            </w:r>
            <w:r>
              <w:rPr>
                <w:rFonts w:ascii="仿宋_GB2312" w:eastAsia="仿宋_GB2312" w:cs="仿宋_GB2312" w:hint="eastAsia"/>
              </w:rPr>
              <w:t>□一般  □自筹</w:t>
            </w:r>
          </w:p>
        </w:tc>
        <w:tc>
          <w:tcPr>
            <w:tcW w:w="921"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选题编号</w:t>
            </w:r>
          </w:p>
        </w:tc>
        <w:tc>
          <w:tcPr>
            <w:tcW w:w="2382" w:type="dxa"/>
            <w:gridSpan w:val="4"/>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D</w:t>
            </w:r>
            <w:r>
              <w:rPr>
                <w:rFonts w:ascii="仿宋_GB2312" w:eastAsia="仿宋_GB2312"/>
              </w:rPr>
              <w:t>08</w:t>
            </w:r>
          </w:p>
        </w:tc>
      </w:tr>
      <w:tr w:rsidR="00947AEF">
        <w:trPr>
          <w:cantSplit/>
          <w:trHeight w:hRule="exact" w:val="473"/>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研究期限</w:t>
            </w:r>
          </w:p>
        </w:tc>
        <w:tc>
          <w:tcPr>
            <w:tcW w:w="7548" w:type="dxa"/>
            <w:gridSpan w:val="17"/>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2019年12月</w:t>
            </w:r>
            <w:r>
              <w:rPr>
                <w:rFonts w:ascii="仿宋_GB2312" w:eastAsia="仿宋_GB2312" w:cs="仿宋_GB2312"/>
              </w:rPr>
              <w:t xml:space="preserve"> </w:t>
            </w:r>
            <w:r>
              <w:rPr>
                <w:rFonts w:ascii="仿宋_GB2312" w:eastAsia="仿宋_GB2312" w:cs="仿宋_GB2312" w:hint="eastAsia"/>
              </w:rPr>
              <w:t>至</w:t>
            </w:r>
            <w:r>
              <w:rPr>
                <w:rFonts w:ascii="仿宋_GB2312" w:eastAsia="仿宋_GB2312" w:cs="仿宋_GB2312"/>
              </w:rPr>
              <w:t xml:space="preserve">  </w:t>
            </w:r>
            <w:r>
              <w:rPr>
                <w:rFonts w:ascii="仿宋_GB2312" w:eastAsia="仿宋_GB2312" w:cs="仿宋_GB2312" w:hint="eastAsia"/>
              </w:rPr>
              <w:t>2012</w:t>
            </w:r>
            <w:r>
              <w:rPr>
                <w:rFonts w:ascii="仿宋_GB2312" w:eastAsia="仿宋_GB2312" w:cs="仿宋_GB2312"/>
              </w:rPr>
              <w:t xml:space="preserve"> </w:t>
            </w:r>
            <w:r>
              <w:rPr>
                <w:rFonts w:ascii="仿宋_GB2312" w:eastAsia="仿宋_GB2312" w:cs="仿宋_GB2312" w:hint="eastAsia"/>
              </w:rPr>
              <w:t>年</w:t>
            </w:r>
            <w:r>
              <w:rPr>
                <w:rFonts w:ascii="仿宋_GB2312" w:eastAsia="仿宋_GB2312" w:cs="仿宋_GB2312"/>
              </w:rPr>
              <w:t xml:space="preserve"> </w:t>
            </w:r>
            <w:r>
              <w:rPr>
                <w:rFonts w:ascii="仿宋_GB2312" w:eastAsia="仿宋_GB2312" w:cs="仿宋_GB2312" w:hint="eastAsia"/>
              </w:rPr>
              <w:t>12</w:t>
            </w:r>
            <w:r>
              <w:rPr>
                <w:rFonts w:ascii="仿宋_GB2312" w:eastAsia="仿宋_GB2312" w:cs="仿宋_GB2312"/>
              </w:rPr>
              <w:t xml:space="preserve"> </w:t>
            </w:r>
            <w:r>
              <w:rPr>
                <w:rFonts w:ascii="仿宋_GB2312" w:eastAsia="仿宋_GB2312" w:cs="仿宋_GB2312" w:hint="eastAsia"/>
              </w:rPr>
              <w:t>月</w:t>
            </w:r>
          </w:p>
        </w:tc>
      </w:tr>
      <w:tr w:rsidR="00947AEF">
        <w:trPr>
          <w:cantSplit/>
          <w:trHeight w:hRule="exact" w:val="433"/>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专业名称</w:t>
            </w:r>
          </w:p>
        </w:tc>
        <w:tc>
          <w:tcPr>
            <w:tcW w:w="4635" w:type="dxa"/>
            <w:gridSpan w:val="12"/>
            <w:vAlign w:val="center"/>
          </w:tcPr>
          <w:p w:rsidR="00947AEF" w:rsidRDefault="00947AEF">
            <w:pPr>
              <w:snapToGrid w:val="0"/>
              <w:spacing w:line="360" w:lineRule="auto"/>
              <w:jc w:val="center"/>
              <w:rPr>
                <w:rFonts w:ascii="仿宋_GB2312" w:eastAsia="仿宋_GB2312"/>
              </w:rPr>
            </w:pPr>
          </w:p>
        </w:tc>
        <w:tc>
          <w:tcPr>
            <w:tcW w:w="1486" w:type="dxa"/>
            <w:gridSpan w:val="2"/>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专业代码</w:t>
            </w:r>
          </w:p>
        </w:tc>
        <w:tc>
          <w:tcPr>
            <w:tcW w:w="1427" w:type="dxa"/>
            <w:gridSpan w:val="3"/>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473"/>
          <w:jc w:val="center"/>
        </w:trPr>
        <w:tc>
          <w:tcPr>
            <w:tcW w:w="667" w:type="dxa"/>
            <w:vMerge w:val="restart"/>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项</w:t>
            </w:r>
          </w:p>
          <w:p w:rsidR="00947AEF" w:rsidRDefault="00936CFE">
            <w:pPr>
              <w:snapToGrid w:val="0"/>
              <w:spacing w:line="360" w:lineRule="auto"/>
              <w:jc w:val="center"/>
              <w:rPr>
                <w:rFonts w:ascii="仿宋_GB2312" w:eastAsia="仿宋_GB2312"/>
              </w:rPr>
            </w:pPr>
            <w:r>
              <w:rPr>
                <w:rFonts w:ascii="仿宋_GB2312" w:eastAsia="仿宋_GB2312" w:cs="仿宋_GB2312" w:hint="eastAsia"/>
              </w:rPr>
              <w:t>目</w:t>
            </w:r>
          </w:p>
          <w:p w:rsidR="00947AEF" w:rsidRDefault="00936CFE">
            <w:pPr>
              <w:snapToGrid w:val="0"/>
              <w:spacing w:line="360" w:lineRule="auto"/>
              <w:jc w:val="center"/>
              <w:rPr>
                <w:rFonts w:ascii="仿宋_GB2312" w:eastAsia="仿宋_GB2312"/>
              </w:rPr>
            </w:pPr>
            <w:r>
              <w:rPr>
                <w:rFonts w:ascii="仿宋_GB2312" w:eastAsia="仿宋_GB2312" w:cs="仿宋_GB2312" w:hint="eastAsia"/>
              </w:rPr>
              <w:t>主</w:t>
            </w:r>
          </w:p>
          <w:p w:rsidR="00947AEF" w:rsidRDefault="00936CFE">
            <w:pPr>
              <w:snapToGrid w:val="0"/>
              <w:spacing w:line="360" w:lineRule="auto"/>
              <w:jc w:val="center"/>
              <w:rPr>
                <w:rFonts w:ascii="仿宋_GB2312" w:eastAsia="仿宋_GB2312"/>
              </w:rPr>
            </w:pPr>
            <w:r>
              <w:rPr>
                <w:rFonts w:ascii="仿宋_GB2312" w:eastAsia="仿宋_GB2312" w:cs="仿宋_GB2312" w:hint="eastAsia"/>
              </w:rPr>
              <w:t>持</w:t>
            </w:r>
          </w:p>
          <w:p w:rsidR="00947AEF" w:rsidRDefault="00936CFE">
            <w:pPr>
              <w:snapToGrid w:val="0"/>
              <w:spacing w:line="360" w:lineRule="auto"/>
              <w:jc w:val="center"/>
              <w:rPr>
                <w:rFonts w:ascii="仿宋_GB2312" w:eastAsia="仿宋_GB2312"/>
              </w:rPr>
            </w:pPr>
            <w:r>
              <w:rPr>
                <w:rFonts w:ascii="仿宋_GB2312" w:eastAsia="仿宋_GB2312" w:cs="仿宋_GB2312" w:hint="eastAsia"/>
              </w:rPr>
              <w:t>人</w:t>
            </w:r>
          </w:p>
        </w:tc>
        <w:tc>
          <w:tcPr>
            <w:tcW w:w="1108" w:type="dxa"/>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姓名</w:t>
            </w:r>
          </w:p>
        </w:tc>
        <w:tc>
          <w:tcPr>
            <w:tcW w:w="1577"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张扬</w:t>
            </w:r>
          </w:p>
        </w:tc>
        <w:tc>
          <w:tcPr>
            <w:tcW w:w="718" w:type="dxa"/>
            <w:gridSpan w:val="2"/>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性别</w:t>
            </w:r>
          </w:p>
        </w:tc>
        <w:tc>
          <w:tcPr>
            <w:tcW w:w="849"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男</w:t>
            </w:r>
          </w:p>
        </w:tc>
        <w:tc>
          <w:tcPr>
            <w:tcW w:w="2022" w:type="dxa"/>
            <w:gridSpan w:val="5"/>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出生年月</w:t>
            </w:r>
          </w:p>
        </w:tc>
        <w:tc>
          <w:tcPr>
            <w:tcW w:w="2382" w:type="dxa"/>
            <w:gridSpan w:val="4"/>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1989.02</w:t>
            </w:r>
          </w:p>
        </w:tc>
      </w:tr>
      <w:tr w:rsidR="00947AEF" w:rsidTr="005F488C">
        <w:trPr>
          <w:cantSplit/>
          <w:trHeight w:hRule="exact" w:val="485"/>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2685" w:type="dxa"/>
            <w:gridSpan w:val="4"/>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专业技术职务</w:t>
            </w:r>
            <w:r>
              <w:rPr>
                <w:rFonts w:ascii="仿宋_GB2312" w:eastAsia="仿宋_GB2312" w:cs="仿宋_GB2312"/>
              </w:rPr>
              <w:t>/</w:t>
            </w:r>
            <w:r>
              <w:rPr>
                <w:rFonts w:ascii="仿宋_GB2312" w:eastAsia="仿宋_GB2312" w:cs="仿宋_GB2312" w:hint="eastAsia"/>
              </w:rPr>
              <w:t>行政职务</w:t>
            </w:r>
          </w:p>
        </w:tc>
        <w:tc>
          <w:tcPr>
            <w:tcW w:w="1567" w:type="dxa"/>
            <w:gridSpan w:val="5"/>
            <w:vAlign w:val="center"/>
          </w:tcPr>
          <w:p w:rsidR="00947AEF" w:rsidRDefault="00936CFE">
            <w:pPr>
              <w:snapToGrid w:val="0"/>
              <w:spacing w:line="360" w:lineRule="auto"/>
              <w:jc w:val="center"/>
              <w:rPr>
                <w:rFonts w:ascii="仿宋_GB2312" w:eastAsia="仿宋_GB2312" w:cs="仿宋_GB2312"/>
              </w:rPr>
            </w:pPr>
            <w:r>
              <w:rPr>
                <w:rFonts w:ascii="仿宋_GB2312" w:eastAsia="仿宋_GB2312" w:cs="仿宋_GB2312"/>
              </w:rPr>
              <w:t>/</w:t>
            </w:r>
          </w:p>
        </w:tc>
        <w:tc>
          <w:tcPr>
            <w:tcW w:w="2022" w:type="dxa"/>
            <w:gridSpan w:val="5"/>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最终学位</w:t>
            </w:r>
            <w:r>
              <w:rPr>
                <w:rFonts w:ascii="仿宋_GB2312" w:eastAsia="仿宋_GB2312" w:cs="仿宋_GB2312"/>
              </w:rPr>
              <w:t>/</w:t>
            </w:r>
            <w:r>
              <w:rPr>
                <w:rFonts w:ascii="仿宋_GB2312" w:eastAsia="仿宋_GB2312" w:cs="仿宋_GB2312" w:hint="eastAsia"/>
              </w:rPr>
              <w:t>授予国家</w:t>
            </w:r>
          </w:p>
        </w:tc>
        <w:tc>
          <w:tcPr>
            <w:tcW w:w="2382" w:type="dxa"/>
            <w:gridSpan w:val="4"/>
            <w:vAlign w:val="center"/>
          </w:tcPr>
          <w:p w:rsidR="00947AEF" w:rsidRDefault="00936CFE">
            <w:pPr>
              <w:snapToGrid w:val="0"/>
              <w:spacing w:line="360" w:lineRule="auto"/>
              <w:ind w:firstLineChars="100" w:firstLine="210"/>
              <w:rPr>
                <w:rFonts w:ascii="仿宋_GB2312" w:eastAsia="仿宋_GB2312" w:cs="仿宋_GB2312"/>
              </w:rPr>
            </w:pPr>
            <w:r>
              <w:rPr>
                <w:rFonts w:ascii="仿宋_GB2312" w:eastAsia="仿宋_GB2312" w:cs="仿宋_GB2312" w:hint="eastAsia"/>
              </w:rPr>
              <w:t>博士研究生</w:t>
            </w:r>
            <w:r>
              <w:rPr>
                <w:rFonts w:ascii="仿宋_GB2312" w:eastAsia="仿宋_GB2312" w:cs="仿宋_GB2312"/>
              </w:rPr>
              <w:t>/</w:t>
            </w:r>
            <w:r>
              <w:rPr>
                <w:rFonts w:ascii="仿宋_GB2312" w:eastAsia="仿宋_GB2312" w:cs="仿宋_GB2312" w:hint="eastAsia"/>
              </w:rPr>
              <w:t>中国</w:t>
            </w:r>
          </w:p>
        </w:tc>
      </w:tr>
      <w:tr w:rsidR="00947AEF">
        <w:trPr>
          <w:cantSplit/>
          <w:trHeight w:val="736"/>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3061" w:type="dxa"/>
            <w:gridSpan w:val="5"/>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从事高等教育教学工作时间</w:t>
            </w:r>
          </w:p>
        </w:tc>
        <w:tc>
          <w:tcPr>
            <w:tcW w:w="2682" w:type="dxa"/>
            <w:gridSpan w:val="8"/>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2019年</w:t>
            </w:r>
            <w:r>
              <w:rPr>
                <w:rFonts w:ascii="仿宋_GB2312" w:eastAsia="仿宋_GB2312" w:cs="仿宋_GB2312"/>
              </w:rPr>
              <w:t xml:space="preserve"> </w:t>
            </w:r>
            <w:r>
              <w:rPr>
                <w:rFonts w:ascii="仿宋_GB2312" w:eastAsia="仿宋_GB2312" w:cs="仿宋_GB2312" w:hint="eastAsia"/>
              </w:rPr>
              <w:t>7</w:t>
            </w:r>
            <w:r>
              <w:rPr>
                <w:rFonts w:ascii="仿宋_GB2312" w:eastAsia="仿宋_GB2312" w:cs="仿宋_GB2312"/>
              </w:rPr>
              <w:t xml:space="preserve"> </w:t>
            </w:r>
            <w:r>
              <w:rPr>
                <w:rFonts w:ascii="仿宋_GB2312" w:eastAsia="仿宋_GB2312" w:cs="仿宋_GB2312" w:hint="eastAsia"/>
              </w:rPr>
              <w:t>月</w:t>
            </w:r>
            <w:r>
              <w:rPr>
                <w:rFonts w:ascii="仿宋_GB2312" w:eastAsia="仿宋_GB2312" w:cs="仿宋_GB2312"/>
              </w:rPr>
              <w:t xml:space="preserve"> </w:t>
            </w:r>
            <w:r>
              <w:rPr>
                <w:rFonts w:ascii="仿宋_GB2312" w:eastAsia="仿宋_GB2312" w:cs="仿宋_GB2312" w:hint="eastAsia"/>
              </w:rPr>
              <w:t>至今</w:t>
            </w:r>
          </w:p>
        </w:tc>
        <w:tc>
          <w:tcPr>
            <w:tcW w:w="1749" w:type="dxa"/>
            <w:gridSpan w:val="3"/>
            <w:vAlign w:val="center"/>
          </w:tcPr>
          <w:p w:rsidR="00947AEF" w:rsidRDefault="00936CFE">
            <w:pPr>
              <w:snapToGrid w:val="0"/>
              <w:jc w:val="center"/>
              <w:rPr>
                <w:rFonts w:ascii="仿宋_GB2312" w:eastAsia="仿宋_GB2312"/>
              </w:rPr>
            </w:pPr>
            <w:r>
              <w:rPr>
                <w:rFonts w:ascii="仿宋_GB2312" w:eastAsia="仿宋_GB2312" w:cs="仿宋_GB2312" w:hint="eastAsia"/>
              </w:rPr>
              <w:t>近</w:t>
            </w:r>
            <w:r>
              <w:rPr>
                <w:rFonts w:ascii="仿宋_GB2312" w:eastAsia="仿宋_GB2312" w:cs="仿宋_GB2312"/>
              </w:rPr>
              <w:t>3</w:t>
            </w:r>
            <w:r>
              <w:rPr>
                <w:rFonts w:ascii="仿宋_GB2312" w:eastAsia="仿宋_GB2312" w:cs="仿宋_GB2312" w:hint="eastAsia"/>
              </w:rPr>
              <w:t>年平均每年面向本科生实际课堂教学时间</w:t>
            </w:r>
          </w:p>
        </w:tc>
        <w:tc>
          <w:tcPr>
            <w:tcW w:w="1164" w:type="dxa"/>
            <w:gridSpan w:val="2"/>
            <w:vAlign w:val="center"/>
          </w:tcPr>
          <w:p w:rsidR="00947AEF" w:rsidRDefault="005F488C">
            <w:pPr>
              <w:snapToGrid w:val="0"/>
              <w:spacing w:line="360" w:lineRule="auto"/>
              <w:jc w:val="right"/>
              <w:rPr>
                <w:rFonts w:ascii="仿宋_GB2312" w:eastAsia="仿宋_GB2312"/>
              </w:rPr>
            </w:pPr>
            <w:r>
              <w:rPr>
                <w:rFonts w:ascii="仿宋_GB2312" w:eastAsia="仿宋_GB2312" w:cs="仿宋_GB2312"/>
              </w:rPr>
              <w:t>240</w:t>
            </w:r>
            <w:r w:rsidR="00936CFE">
              <w:rPr>
                <w:rFonts w:ascii="仿宋_GB2312" w:eastAsia="仿宋_GB2312" w:cs="仿宋_GB2312" w:hint="eastAsia"/>
              </w:rPr>
              <w:t>学时</w:t>
            </w: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restart"/>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近</w:t>
            </w:r>
            <w:r>
              <w:rPr>
                <w:rFonts w:ascii="仿宋_GB2312" w:eastAsia="仿宋_GB2312" w:cs="仿宋_GB2312"/>
              </w:rPr>
              <w:t>3</w:t>
            </w:r>
            <w:r>
              <w:rPr>
                <w:rFonts w:ascii="仿宋_GB2312" w:eastAsia="仿宋_GB2312" w:cs="仿宋_GB2312" w:hint="eastAsia"/>
              </w:rPr>
              <w:t>年面向本科生授课情况</w:t>
            </w:r>
          </w:p>
        </w:tc>
        <w:tc>
          <w:tcPr>
            <w:tcW w:w="914" w:type="dxa"/>
            <w:gridSpan w:val="2"/>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时间</w:t>
            </w:r>
          </w:p>
        </w:tc>
        <w:tc>
          <w:tcPr>
            <w:tcW w:w="2096" w:type="dxa"/>
            <w:gridSpan w:val="4"/>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课程名称</w:t>
            </w:r>
          </w:p>
        </w:tc>
        <w:tc>
          <w:tcPr>
            <w:tcW w:w="1426" w:type="dxa"/>
            <w:gridSpan w:val="5"/>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授课对象</w:t>
            </w:r>
          </w:p>
        </w:tc>
        <w:tc>
          <w:tcPr>
            <w:tcW w:w="730" w:type="dxa"/>
            <w:gridSpan w:val="2"/>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学时</w:t>
            </w:r>
          </w:p>
        </w:tc>
        <w:tc>
          <w:tcPr>
            <w:tcW w:w="2382" w:type="dxa"/>
            <w:gridSpan w:val="4"/>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所在院系</w:t>
            </w:r>
          </w:p>
        </w:tc>
      </w:tr>
      <w:tr w:rsidR="00947AEF" w:rsidTr="005F488C">
        <w:trPr>
          <w:cantSplit/>
          <w:trHeight w:hRule="exact" w:val="373"/>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2</w:t>
            </w:r>
            <w:r>
              <w:rPr>
                <w:rFonts w:ascii="仿宋_GB2312" w:eastAsia="仿宋_GB2312"/>
              </w:rPr>
              <w:t>019年</w:t>
            </w:r>
          </w:p>
        </w:tc>
        <w:tc>
          <w:tcPr>
            <w:tcW w:w="2096" w:type="dxa"/>
            <w:gridSpan w:val="4"/>
            <w:vAlign w:val="center"/>
          </w:tcPr>
          <w:p w:rsidR="00947AEF" w:rsidRPr="005F488C" w:rsidRDefault="00936CFE">
            <w:pPr>
              <w:snapToGrid w:val="0"/>
              <w:spacing w:line="360" w:lineRule="auto"/>
              <w:jc w:val="center"/>
              <w:rPr>
                <w:rFonts w:ascii="仿宋_GB2312" w:eastAsia="仿宋_GB2312"/>
              </w:rPr>
            </w:pPr>
            <w:r w:rsidRPr="005F488C">
              <w:rPr>
                <w:rFonts w:ascii="仿宋_GB2312" w:eastAsia="仿宋_GB2312"/>
              </w:rPr>
              <w:t>数字电子技术试验</w:t>
            </w:r>
          </w:p>
        </w:tc>
        <w:tc>
          <w:tcPr>
            <w:tcW w:w="1426" w:type="dxa"/>
            <w:gridSpan w:val="5"/>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1</w:t>
            </w:r>
            <w:r>
              <w:rPr>
                <w:rFonts w:ascii="仿宋_GB2312" w:eastAsia="仿宋_GB2312"/>
              </w:rPr>
              <w:t>7级</w:t>
            </w:r>
            <w:r>
              <w:rPr>
                <w:rFonts w:ascii="仿宋_GB2312" w:eastAsia="仿宋_GB2312" w:hint="eastAsia"/>
              </w:rPr>
              <w:t>6个班</w:t>
            </w:r>
          </w:p>
        </w:tc>
        <w:tc>
          <w:tcPr>
            <w:tcW w:w="730" w:type="dxa"/>
            <w:gridSpan w:val="2"/>
            <w:vAlign w:val="center"/>
          </w:tcPr>
          <w:p w:rsidR="00947AEF" w:rsidRDefault="005F488C">
            <w:pPr>
              <w:snapToGrid w:val="0"/>
              <w:spacing w:line="360" w:lineRule="auto"/>
              <w:jc w:val="center"/>
              <w:rPr>
                <w:rFonts w:ascii="仿宋_GB2312" w:eastAsia="仿宋_GB2312"/>
              </w:rPr>
            </w:pPr>
            <w:r>
              <w:rPr>
                <w:rFonts w:ascii="仿宋_GB2312" w:eastAsia="仿宋_GB2312"/>
              </w:rPr>
              <w:t>40</w:t>
            </w:r>
            <w:r>
              <w:rPr>
                <w:rFonts w:ascii="仿宋_GB2312" w:eastAsia="仿宋_GB2312" w:hint="eastAsia"/>
              </w:rPr>
              <w:t>*</w:t>
            </w:r>
            <w:r>
              <w:rPr>
                <w:rFonts w:ascii="仿宋_GB2312" w:eastAsia="仿宋_GB2312"/>
              </w:rPr>
              <w:t>6</w:t>
            </w:r>
          </w:p>
        </w:tc>
        <w:tc>
          <w:tcPr>
            <w:tcW w:w="2382" w:type="dxa"/>
            <w:gridSpan w:val="4"/>
            <w:vAlign w:val="center"/>
          </w:tcPr>
          <w:p w:rsidR="00947AEF" w:rsidRDefault="00936CFE">
            <w:pPr>
              <w:pStyle w:val="ad"/>
              <w:widowControl w:val="0"/>
              <w:snapToGrid w:val="0"/>
              <w:spacing w:before="0" w:after="0" w:line="360" w:lineRule="auto"/>
              <w:jc w:val="center"/>
              <w:rPr>
                <w:rFonts w:ascii="仿宋_GB2312" w:eastAsia="仿宋_GB2312"/>
              </w:rPr>
            </w:pPr>
            <w:r>
              <w:rPr>
                <w:rFonts w:ascii="仿宋_GB2312" w:eastAsia="仿宋_GB2312"/>
              </w:rPr>
              <w:t>自动化与电气工程学院</w:t>
            </w: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2096" w:type="dxa"/>
            <w:gridSpan w:val="4"/>
            <w:vAlign w:val="center"/>
          </w:tcPr>
          <w:p w:rsidR="00947AEF" w:rsidRDefault="00947AEF">
            <w:pPr>
              <w:snapToGrid w:val="0"/>
              <w:spacing w:line="360" w:lineRule="auto"/>
              <w:jc w:val="center"/>
              <w:rPr>
                <w:rFonts w:ascii="仿宋_GB2312" w:eastAsia="仿宋_GB2312"/>
              </w:rPr>
            </w:pPr>
          </w:p>
        </w:tc>
        <w:tc>
          <w:tcPr>
            <w:tcW w:w="1426" w:type="dxa"/>
            <w:gridSpan w:val="5"/>
            <w:vAlign w:val="center"/>
          </w:tcPr>
          <w:p w:rsidR="00947AEF" w:rsidRDefault="00947AEF">
            <w:pPr>
              <w:snapToGrid w:val="0"/>
              <w:spacing w:line="360" w:lineRule="auto"/>
              <w:jc w:val="center"/>
              <w:rPr>
                <w:rFonts w:ascii="仿宋_GB2312" w:eastAsia="仿宋_GB2312"/>
              </w:rPr>
            </w:pPr>
          </w:p>
        </w:tc>
        <w:tc>
          <w:tcPr>
            <w:tcW w:w="730" w:type="dxa"/>
            <w:gridSpan w:val="2"/>
            <w:vAlign w:val="center"/>
          </w:tcPr>
          <w:p w:rsidR="00947AEF" w:rsidRDefault="00947AEF">
            <w:pPr>
              <w:snapToGrid w:val="0"/>
              <w:spacing w:line="360" w:lineRule="auto"/>
              <w:jc w:val="center"/>
              <w:rPr>
                <w:rFonts w:ascii="仿宋_GB2312" w:eastAsia="仿宋_GB2312"/>
              </w:rPr>
            </w:pPr>
          </w:p>
        </w:tc>
        <w:tc>
          <w:tcPr>
            <w:tcW w:w="2382" w:type="dxa"/>
            <w:gridSpan w:val="4"/>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2096" w:type="dxa"/>
            <w:gridSpan w:val="4"/>
            <w:vAlign w:val="center"/>
          </w:tcPr>
          <w:p w:rsidR="00947AEF" w:rsidRDefault="00947AEF">
            <w:pPr>
              <w:snapToGrid w:val="0"/>
              <w:spacing w:line="360" w:lineRule="auto"/>
              <w:jc w:val="center"/>
              <w:rPr>
                <w:rFonts w:ascii="仿宋_GB2312" w:eastAsia="仿宋_GB2312"/>
              </w:rPr>
            </w:pPr>
          </w:p>
        </w:tc>
        <w:tc>
          <w:tcPr>
            <w:tcW w:w="1426" w:type="dxa"/>
            <w:gridSpan w:val="5"/>
            <w:vAlign w:val="center"/>
          </w:tcPr>
          <w:p w:rsidR="00947AEF" w:rsidRDefault="00947AEF">
            <w:pPr>
              <w:snapToGrid w:val="0"/>
              <w:spacing w:line="360" w:lineRule="auto"/>
              <w:jc w:val="center"/>
              <w:rPr>
                <w:rFonts w:ascii="仿宋_GB2312" w:eastAsia="仿宋_GB2312"/>
              </w:rPr>
            </w:pPr>
          </w:p>
        </w:tc>
        <w:tc>
          <w:tcPr>
            <w:tcW w:w="730" w:type="dxa"/>
            <w:gridSpan w:val="2"/>
            <w:vAlign w:val="center"/>
          </w:tcPr>
          <w:p w:rsidR="00947AEF" w:rsidRDefault="00947AEF">
            <w:pPr>
              <w:snapToGrid w:val="0"/>
              <w:spacing w:line="360" w:lineRule="auto"/>
              <w:jc w:val="center"/>
              <w:rPr>
                <w:rFonts w:ascii="仿宋_GB2312" w:eastAsia="仿宋_GB2312"/>
              </w:rPr>
            </w:pPr>
          </w:p>
        </w:tc>
        <w:tc>
          <w:tcPr>
            <w:tcW w:w="2382" w:type="dxa"/>
            <w:gridSpan w:val="4"/>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526"/>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restart"/>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近</w:t>
            </w:r>
            <w:r>
              <w:rPr>
                <w:rFonts w:ascii="仿宋_GB2312" w:eastAsia="仿宋_GB2312" w:cs="仿宋_GB2312"/>
              </w:rPr>
              <w:t>5</w:t>
            </w:r>
            <w:r>
              <w:rPr>
                <w:rFonts w:ascii="仿宋_GB2312" w:eastAsia="仿宋_GB2312" w:cs="仿宋_GB2312" w:hint="eastAsia"/>
              </w:rPr>
              <w:t>年主要教学研究项目及成果</w:t>
            </w:r>
          </w:p>
        </w:tc>
        <w:tc>
          <w:tcPr>
            <w:tcW w:w="914" w:type="dxa"/>
            <w:gridSpan w:val="2"/>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时间</w:t>
            </w:r>
          </w:p>
        </w:tc>
        <w:tc>
          <w:tcPr>
            <w:tcW w:w="4252" w:type="dxa"/>
            <w:gridSpan w:val="11"/>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项目名称</w:t>
            </w:r>
          </w:p>
        </w:tc>
        <w:tc>
          <w:tcPr>
            <w:tcW w:w="1644"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获奖情况</w:t>
            </w:r>
          </w:p>
        </w:tc>
        <w:tc>
          <w:tcPr>
            <w:tcW w:w="738" w:type="dxa"/>
            <w:vAlign w:val="center"/>
          </w:tcPr>
          <w:p w:rsidR="00947AEF" w:rsidRDefault="00936CFE">
            <w:pPr>
              <w:snapToGrid w:val="0"/>
              <w:jc w:val="center"/>
              <w:rPr>
                <w:rFonts w:ascii="仿宋_GB2312" w:eastAsia="仿宋_GB2312" w:cs="仿宋_GB2312"/>
              </w:rPr>
            </w:pPr>
            <w:r>
              <w:rPr>
                <w:rFonts w:ascii="仿宋_GB2312" w:eastAsia="仿宋_GB2312" w:cs="仿宋_GB2312" w:hint="eastAsia"/>
              </w:rPr>
              <w:t>本人</w:t>
            </w:r>
          </w:p>
          <w:p w:rsidR="00947AEF" w:rsidRDefault="00936CFE">
            <w:pPr>
              <w:snapToGrid w:val="0"/>
              <w:jc w:val="center"/>
              <w:rPr>
                <w:rFonts w:ascii="仿宋_GB2312" w:eastAsia="仿宋_GB2312" w:cs="仿宋_GB2312"/>
              </w:rPr>
            </w:pPr>
            <w:r>
              <w:rPr>
                <w:rFonts w:ascii="仿宋_GB2312" w:eastAsia="仿宋_GB2312" w:cs="仿宋_GB2312" w:hint="eastAsia"/>
              </w:rPr>
              <w:t>位次</w:t>
            </w: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4252" w:type="dxa"/>
            <w:gridSpan w:val="11"/>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4252" w:type="dxa"/>
            <w:gridSpan w:val="11"/>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4252" w:type="dxa"/>
            <w:gridSpan w:val="11"/>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4252" w:type="dxa"/>
            <w:gridSpan w:val="11"/>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4252" w:type="dxa"/>
            <w:gridSpan w:val="11"/>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restart"/>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近</w:t>
            </w:r>
            <w:r>
              <w:rPr>
                <w:rFonts w:ascii="仿宋_GB2312" w:eastAsia="仿宋_GB2312" w:cs="仿宋_GB2312"/>
              </w:rPr>
              <w:t>5</w:t>
            </w:r>
            <w:r>
              <w:rPr>
                <w:rFonts w:ascii="仿宋_GB2312" w:eastAsia="仿宋_GB2312" w:cs="仿宋_GB2312" w:hint="eastAsia"/>
              </w:rPr>
              <w:t>年主要科学研究项目及成果</w:t>
            </w: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4252" w:type="dxa"/>
            <w:gridSpan w:val="11"/>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4252" w:type="dxa"/>
            <w:gridSpan w:val="11"/>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4252" w:type="dxa"/>
            <w:gridSpan w:val="11"/>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4252" w:type="dxa"/>
            <w:gridSpan w:val="11"/>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Merge/>
            <w:vAlign w:val="center"/>
          </w:tcPr>
          <w:p w:rsidR="00947AEF" w:rsidRDefault="00947AEF">
            <w:pPr>
              <w:snapToGrid w:val="0"/>
              <w:spacing w:line="360" w:lineRule="auto"/>
              <w:jc w:val="center"/>
              <w:rPr>
                <w:rFonts w:ascii="仿宋_GB2312" w:eastAsia="仿宋_GB2312"/>
              </w:rPr>
            </w:pPr>
          </w:p>
        </w:tc>
        <w:tc>
          <w:tcPr>
            <w:tcW w:w="914" w:type="dxa"/>
            <w:gridSpan w:val="2"/>
            <w:vAlign w:val="center"/>
          </w:tcPr>
          <w:p w:rsidR="00947AEF" w:rsidRDefault="00947AEF">
            <w:pPr>
              <w:snapToGrid w:val="0"/>
              <w:spacing w:line="360" w:lineRule="auto"/>
              <w:jc w:val="center"/>
              <w:rPr>
                <w:rFonts w:ascii="仿宋_GB2312" w:eastAsia="仿宋_GB2312"/>
              </w:rPr>
            </w:pPr>
          </w:p>
        </w:tc>
        <w:tc>
          <w:tcPr>
            <w:tcW w:w="4252" w:type="dxa"/>
            <w:gridSpan w:val="11"/>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restart"/>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项目主要成员（不含主持人）</w:t>
            </w:r>
          </w:p>
        </w:tc>
        <w:tc>
          <w:tcPr>
            <w:tcW w:w="1108" w:type="dxa"/>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姓名</w:t>
            </w:r>
          </w:p>
        </w:tc>
        <w:tc>
          <w:tcPr>
            <w:tcW w:w="822" w:type="dxa"/>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性别</w:t>
            </w:r>
          </w:p>
        </w:tc>
        <w:tc>
          <w:tcPr>
            <w:tcW w:w="1131"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出生年月</w:t>
            </w:r>
          </w:p>
        </w:tc>
        <w:tc>
          <w:tcPr>
            <w:tcW w:w="1087" w:type="dxa"/>
            <w:gridSpan w:val="3"/>
            <w:vAlign w:val="center"/>
          </w:tcPr>
          <w:p w:rsidR="00947AEF" w:rsidRDefault="00936CFE">
            <w:pPr>
              <w:pStyle w:val="ad"/>
              <w:widowControl w:val="0"/>
              <w:snapToGrid w:val="0"/>
              <w:spacing w:before="0" w:after="0" w:line="360" w:lineRule="auto"/>
              <w:jc w:val="center"/>
              <w:rPr>
                <w:rFonts w:ascii="仿宋_GB2312" w:eastAsia="仿宋_GB2312"/>
              </w:rPr>
            </w:pPr>
            <w:r>
              <w:rPr>
                <w:rFonts w:ascii="仿宋_GB2312" w:eastAsia="仿宋_GB2312" w:cs="仿宋_GB2312" w:hint="eastAsia"/>
              </w:rPr>
              <w:t>职称</w:t>
            </w:r>
          </w:p>
        </w:tc>
        <w:tc>
          <w:tcPr>
            <w:tcW w:w="992" w:type="dxa"/>
            <w:gridSpan w:val="2"/>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职务</w:t>
            </w:r>
          </w:p>
        </w:tc>
        <w:tc>
          <w:tcPr>
            <w:tcW w:w="1134" w:type="dxa"/>
            <w:gridSpan w:val="4"/>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所在单位（学校）</w:t>
            </w:r>
          </w:p>
        </w:tc>
        <w:tc>
          <w:tcPr>
            <w:tcW w:w="1644"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承担任务</w:t>
            </w:r>
          </w:p>
        </w:tc>
        <w:tc>
          <w:tcPr>
            <w:tcW w:w="738" w:type="dxa"/>
            <w:vAlign w:val="center"/>
          </w:tcPr>
          <w:p w:rsidR="00947AEF" w:rsidRDefault="00936CFE">
            <w:pPr>
              <w:snapToGrid w:val="0"/>
              <w:spacing w:line="360" w:lineRule="auto"/>
              <w:jc w:val="center"/>
              <w:rPr>
                <w:rFonts w:ascii="仿宋_GB2312" w:eastAsia="仿宋_GB2312"/>
              </w:rPr>
            </w:pPr>
            <w:r>
              <w:rPr>
                <w:rFonts w:ascii="仿宋_GB2312" w:eastAsia="仿宋_GB2312" w:cs="仿宋_GB2312" w:hint="eastAsia"/>
              </w:rPr>
              <w:t>签名</w:t>
            </w: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Align w:val="center"/>
          </w:tcPr>
          <w:p w:rsidR="00947AEF" w:rsidRDefault="00936CFE">
            <w:pPr>
              <w:snapToGrid w:val="0"/>
              <w:spacing w:line="360" w:lineRule="auto"/>
              <w:jc w:val="center"/>
              <w:rPr>
                <w:rFonts w:ascii="仿宋_GB2312" w:eastAsia="仿宋_GB2312"/>
              </w:rPr>
            </w:pPr>
            <w:proofErr w:type="gramStart"/>
            <w:r>
              <w:rPr>
                <w:rFonts w:ascii="仿宋_GB2312" w:eastAsia="仿宋_GB2312"/>
              </w:rPr>
              <w:t>赵钦君</w:t>
            </w:r>
            <w:proofErr w:type="gramEnd"/>
          </w:p>
        </w:tc>
        <w:tc>
          <w:tcPr>
            <w:tcW w:w="822" w:type="dxa"/>
            <w:vAlign w:val="center"/>
          </w:tcPr>
          <w:p w:rsidR="00947AEF" w:rsidRDefault="00936CFE">
            <w:pPr>
              <w:snapToGrid w:val="0"/>
              <w:spacing w:line="360" w:lineRule="auto"/>
              <w:jc w:val="center"/>
              <w:rPr>
                <w:rFonts w:ascii="仿宋_GB2312" w:eastAsia="仿宋_GB2312"/>
              </w:rPr>
            </w:pPr>
            <w:r>
              <w:rPr>
                <w:rFonts w:ascii="仿宋_GB2312" w:eastAsia="仿宋_GB2312"/>
              </w:rPr>
              <w:t>男</w:t>
            </w:r>
          </w:p>
        </w:tc>
        <w:tc>
          <w:tcPr>
            <w:tcW w:w="1131"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1</w:t>
            </w:r>
            <w:r>
              <w:rPr>
                <w:rFonts w:ascii="仿宋_GB2312" w:eastAsia="仿宋_GB2312"/>
              </w:rPr>
              <w:t>981.2</w:t>
            </w:r>
          </w:p>
        </w:tc>
        <w:tc>
          <w:tcPr>
            <w:tcW w:w="1087"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rPr>
              <w:t>讲师</w:t>
            </w:r>
          </w:p>
        </w:tc>
        <w:tc>
          <w:tcPr>
            <w:tcW w:w="992" w:type="dxa"/>
            <w:gridSpan w:val="2"/>
            <w:vAlign w:val="center"/>
          </w:tcPr>
          <w:p w:rsidR="00947AEF" w:rsidRDefault="00936CFE">
            <w:pPr>
              <w:snapToGrid w:val="0"/>
              <w:spacing w:line="360" w:lineRule="auto"/>
              <w:jc w:val="center"/>
              <w:rPr>
                <w:rFonts w:ascii="仿宋_GB2312" w:eastAsia="仿宋_GB2312"/>
              </w:rPr>
            </w:pPr>
            <w:r>
              <w:rPr>
                <w:rFonts w:ascii="仿宋_GB2312" w:eastAsia="仿宋_GB2312"/>
              </w:rPr>
              <w:t>无</w:t>
            </w:r>
          </w:p>
        </w:tc>
        <w:tc>
          <w:tcPr>
            <w:tcW w:w="1134" w:type="dxa"/>
            <w:gridSpan w:val="4"/>
            <w:vAlign w:val="center"/>
          </w:tcPr>
          <w:p w:rsidR="00947AEF" w:rsidRDefault="00936CFE">
            <w:pPr>
              <w:snapToGrid w:val="0"/>
              <w:spacing w:line="360" w:lineRule="auto"/>
              <w:jc w:val="center"/>
              <w:rPr>
                <w:rFonts w:ascii="仿宋_GB2312" w:eastAsia="仿宋_GB2312"/>
              </w:rPr>
            </w:pPr>
            <w:r>
              <w:rPr>
                <w:rFonts w:ascii="仿宋_GB2312" w:eastAsia="仿宋_GB2312"/>
              </w:rPr>
              <w:t>济南大学</w:t>
            </w:r>
          </w:p>
        </w:tc>
        <w:tc>
          <w:tcPr>
            <w:tcW w:w="1644"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数据库设计</w:t>
            </w: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Align w:val="center"/>
          </w:tcPr>
          <w:p w:rsidR="00947AEF" w:rsidRDefault="00936CFE">
            <w:pPr>
              <w:snapToGrid w:val="0"/>
              <w:spacing w:line="360" w:lineRule="auto"/>
              <w:jc w:val="center"/>
              <w:rPr>
                <w:rFonts w:ascii="仿宋_GB2312" w:eastAsia="仿宋_GB2312"/>
              </w:rPr>
            </w:pPr>
            <w:r>
              <w:rPr>
                <w:rFonts w:ascii="仿宋_GB2312" w:eastAsia="仿宋_GB2312"/>
              </w:rPr>
              <w:t>徐元</w:t>
            </w:r>
          </w:p>
        </w:tc>
        <w:tc>
          <w:tcPr>
            <w:tcW w:w="822" w:type="dxa"/>
            <w:vAlign w:val="center"/>
          </w:tcPr>
          <w:p w:rsidR="00947AEF" w:rsidRDefault="00936CFE">
            <w:pPr>
              <w:snapToGrid w:val="0"/>
              <w:spacing w:line="360" w:lineRule="auto"/>
              <w:jc w:val="center"/>
              <w:rPr>
                <w:rFonts w:ascii="仿宋_GB2312" w:eastAsia="仿宋_GB2312"/>
              </w:rPr>
            </w:pPr>
            <w:r>
              <w:rPr>
                <w:rFonts w:ascii="仿宋_GB2312" w:eastAsia="仿宋_GB2312"/>
              </w:rPr>
              <w:t>男</w:t>
            </w:r>
          </w:p>
        </w:tc>
        <w:tc>
          <w:tcPr>
            <w:tcW w:w="1131"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1</w:t>
            </w:r>
            <w:r>
              <w:rPr>
                <w:rFonts w:ascii="仿宋_GB2312" w:eastAsia="仿宋_GB2312"/>
              </w:rPr>
              <w:t>985.2</w:t>
            </w:r>
          </w:p>
        </w:tc>
        <w:tc>
          <w:tcPr>
            <w:tcW w:w="1087"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rPr>
              <w:t>副教授</w:t>
            </w:r>
          </w:p>
        </w:tc>
        <w:tc>
          <w:tcPr>
            <w:tcW w:w="992" w:type="dxa"/>
            <w:gridSpan w:val="2"/>
            <w:vAlign w:val="center"/>
          </w:tcPr>
          <w:p w:rsidR="00947AEF" w:rsidRDefault="00936CFE">
            <w:pPr>
              <w:snapToGrid w:val="0"/>
              <w:spacing w:line="360" w:lineRule="auto"/>
              <w:jc w:val="center"/>
              <w:rPr>
                <w:rFonts w:ascii="仿宋_GB2312" w:eastAsia="仿宋_GB2312"/>
              </w:rPr>
            </w:pPr>
            <w:r>
              <w:rPr>
                <w:rFonts w:ascii="仿宋_GB2312" w:eastAsia="仿宋_GB2312"/>
              </w:rPr>
              <w:t>无</w:t>
            </w:r>
          </w:p>
        </w:tc>
        <w:tc>
          <w:tcPr>
            <w:tcW w:w="1134" w:type="dxa"/>
            <w:gridSpan w:val="4"/>
            <w:vAlign w:val="center"/>
          </w:tcPr>
          <w:p w:rsidR="00947AEF" w:rsidRDefault="00936CFE">
            <w:pPr>
              <w:snapToGrid w:val="0"/>
              <w:spacing w:line="360" w:lineRule="auto"/>
              <w:jc w:val="center"/>
              <w:rPr>
                <w:rFonts w:ascii="仿宋_GB2312" w:eastAsia="仿宋_GB2312"/>
              </w:rPr>
            </w:pPr>
            <w:r>
              <w:rPr>
                <w:rFonts w:ascii="仿宋_GB2312" w:eastAsia="仿宋_GB2312"/>
              </w:rPr>
              <w:t>济南大学</w:t>
            </w:r>
          </w:p>
        </w:tc>
        <w:tc>
          <w:tcPr>
            <w:tcW w:w="1644"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hint="eastAsia"/>
              </w:rPr>
              <w:t>数据库设计</w:t>
            </w: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Align w:val="center"/>
          </w:tcPr>
          <w:p w:rsidR="00947AEF" w:rsidRDefault="00936CFE">
            <w:pPr>
              <w:snapToGrid w:val="0"/>
              <w:spacing w:line="360" w:lineRule="auto"/>
              <w:jc w:val="center"/>
              <w:rPr>
                <w:rFonts w:ascii="仿宋_GB2312" w:eastAsia="仿宋_GB2312"/>
              </w:rPr>
            </w:pPr>
            <w:proofErr w:type="gramStart"/>
            <w:r>
              <w:rPr>
                <w:rFonts w:ascii="仿宋_GB2312" w:eastAsia="仿宋_GB2312"/>
              </w:rPr>
              <w:t>申涛</w:t>
            </w:r>
            <w:proofErr w:type="gramEnd"/>
          </w:p>
        </w:tc>
        <w:tc>
          <w:tcPr>
            <w:tcW w:w="822" w:type="dxa"/>
            <w:vAlign w:val="center"/>
          </w:tcPr>
          <w:p w:rsidR="00947AEF" w:rsidRDefault="00936CFE">
            <w:pPr>
              <w:snapToGrid w:val="0"/>
              <w:spacing w:line="360" w:lineRule="auto"/>
              <w:jc w:val="center"/>
              <w:rPr>
                <w:rFonts w:ascii="仿宋_GB2312" w:eastAsia="仿宋_GB2312"/>
              </w:rPr>
            </w:pPr>
            <w:r>
              <w:rPr>
                <w:rFonts w:ascii="仿宋_GB2312" w:eastAsia="仿宋_GB2312"/>
              </w:rPr>
              <w:t>男</w:t>
            </w:r>
          </w:p>
        </w:tc>
        <w:tc>
          <w:tcPr>
            <w:tcW w:w="1131" w:type="dxa"/>
            <w:gridSpan w:val="3"/>
            <w:vAlign w:val="center"/>
          </w:tcPr>
          <w:p w:rsidR="00947AEF" w:rsidRDefault="008A0BC6">
            <w:pPr>
              <w:snapToGrid w:val="0"/>
              <w:spacing w:line="360" w:lineRule="auto"/>
              <w:jc w:val="center"/>
              <w:rPr>
                <w:rFonts w:ascii="仿宋_GB2312" w:eastAsia="仿宋_GB2312"/>
              </w:rPr>
            </w:pPr>
            <w:r>
              <w:rPr>
                <w:rFonts w:ascii="仿宋_GB2312" w:eastAsia="仿宋_GB2312" w:hint="eastAsia"/>
              </w:rPr>
              <w:t>1</w:t>
            </w:r>
            <w:r>
              <w:rPr>
                <w:rFonts w:ascii="仿宋_GB2312" w:eastAsia="仿宋_GB2312"/>
              </w:rPr>
              <w:t>977.1</w:t>
            </w:r>
          </w:p>
        </w:tc>
        <w:tc>
          <w:tcPr>
            <w:tcW w:w="1087"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rPr>
              <w:t>教授</w:t>
            </w:r>
          </w:p>
        </w:tc>
        <w:tc>
          <w:tcPr>
            <w:tcW w:w="992" w:type="dxa"/>
            <w:gridSpan w:val="2"/>
            <w:vAlign w:val="center"/>
          </w:tcPr>
          <w:p w:rsidR="00947AEF" w:rsidRDefault="00936CFE">
            <w:pPr>
              <w:snapToGrid w:val="0"/>
              <w:spacing w:line="360" w:lineRule="auto"/>
              <w:jc w:val="center"/>
              <w:rPr>
                <w:rFonts w:ascii="仿宋_GB2312" w:eastAsia="仿宋_GB2312"/>
              </w:rPr>
            </w:pPr>
            <w:r>
              <w:rPr>
                <w:rFonts w:ascii="仿宋_GB2312" w:eastAsia="仿宋_GB2312"/>
              </w:rPr>
              <w:t>副院长</w:t>
            </w:r>
          </w:p>
        </w:tc>
        <w:tc>
          <w:tcPr>
            <w:tcW w:w="1134" w:type="dxa"/>
            <w:gridSpan w:val="4"/>
            <w:vAlign w:val="center"/>
          </w:tcPr>
          <w:p w:rsidR="00947AEF" w:rsidRDefault="00936CFE">
            <w:pPr>
              <w:snapToGrid w:val="0"/>
              <w:spacing w:line="360" w:lineRule="auto"/>
              <w:jc w:val="center"/>
              <w:rPr>
                <w:rFonts w:ascii="仿宋_GB2312" w:eastAsia="仿宋_GB2312"/>
              </w:rPr>
            </w:pPr>
            <w:r>
              <w:rPr>
                <w:rFonts w:ascii="仿宋_GB2312" w:eastAsia="仿宋_GB2312"/>
              </w:rPr>
              <w:t>济南大学</w:t>
            </w:r>
          </w:p>
        </w:tc>
        <w:tc>
          <w:tcPr>
            <w:tcW w:w="1644" w:type="dxa"/>
            <w:gridSpan w:val="3"/>
            <w:vAlign w:val="center"/>
          </w:tcPr>
          <w:p w:rsidR="00947AEF" w:rsidRDefault="00936CFE">
            <w:pPr>
              <w:snapToGrid w:val="0"/>
              <w:spacing w:line="360" w:lineRule="auto"/>
              <w:jc w:val="center"/>
              <w:rPr>
                <w:rFonts w:ascii="仿宋_GB2312" w:eastAsia="仿宋_GB2312"/>
              </w:rPr>
            </w:pPr>
            <w:r>
              <w:rPr>
                <w:rFonts w:ascii="仿宋_GB2312" w:eastAsia="仿宋_GB2312"/>
              </w:rPr>
              <w:t>系统顾问</w:t>
            </w: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Align w:val="center"/>
          </w:tcPr>
          <w:p w:rsidR="00947AEF" w:rsidRDefault="00947AEF">
            <w:pPr>
              <w:snapToGrid w:val="0"/>
              <w:spacing w:line="360" w:lineRule="auto"/>
              <w:jc w:val="center"/>
              <w:rPr>
                <w:rFonts w:ascii="仿宋_GB2312" w:eastAsia="仿宋_GB2312"/>
              </w:rPr>
            </w:pPr>
          </w:p>
        </w:tc>
        <w:tc>
          <w:tcPr>
            <w:tcW w:w="822" w:type="dxa"/>
            <w:vAlign w:val="center"/>
          </w:tcPr>
          <w:p w:rsidR="00947AEF" w:rsidRDefault="00947AEF">
            <w:pPr>
              <w:snapToGrid w:val="0"/>
              <w:spacing w:line="360" w:lineRule="auto"/>
              <w:jc w:val="center"/>
              <w:rPr>
                <w:rFonts w:ascii="仿宋_GB2312" w:eastAsia="仿宋_GB2312"/>
              </w:rPr>
            </w:pPr>
          </w:p>
        </w:tc>
        <w:tc>
          <w:tcPr>
            <w:tcW w:w="1131" w:type="dxa"/>
            <w:gridSpan w:val="3"/>
            <w:vAlign w:val="center"/>
          </w:tcPr>
          <w:p w:rsidR="00947AEF" w:rsidRDefault="00947AEF">
            <w:pPr>
              <w:snapToGrid w:val="0"/>
              <w:spacing w:line="360" w:lineRule="auto"/>
              <w:jc w:val="center"/>
              <w:rPr>
                <w:rFonts w:ascii="仿宋_GB2312" w:eastAsia="仿宋_GB2312"/>
              </w:rPr>
            </w:pPr>
          </w:p>
        </w:tc>
        <w:tc>
          <w:tcPr>
            <w:tcW w:w="1087" w:type="dxa"/>
            <w:gridSpan w:val="3"/>
            <w:vAlign w:val="center"/>
          </w:tcPr>
          <w:p w:rsidR="00947AEF" w:rsidRDefault="00947AEF">
            <w:pPr>
              <w:snapToGrid w:val="0"/>
              <w:spacing w:line="360" w:lineRule="auto"/>
              <w:jc w:val="center"/>
              <w:rPr>
                <w:rFonts w:ascii="仿宋_GB2312" w:eastAsia="仿宋_GB2312"/>
              </w:rPr>
            </w:pPr>
          </w:p>
        </w:tc>
        <w:tc>
          <w:tcPr>
            <w:tcW w:w="992" w:type="dxa"/>
            <w:gridSpan w:val="2"/>
            <w:vAlign w:val="center"/>
          </w:tcPr>
          <w:p w:rsidR="00947AEF" w:rsidRDefault="00947AEF">
            <w:pPr>
              <w:snapToGrid w:val="0"/>
              <w:spacing w:line="360" w:lineRule="auto"/>
              <w:jc w:val="center"/>
              <w:rPr>
                <w:rFonts w:ascii="仿宋_GB2312" w:eastAsia="仿宋_GB2312"/>
              </w:rPr>
            </w:pPr>
          </w:p>
        </w:tc>
        <w:tc>
          <w:tcPr>
            <w:tcW w:w="1134" w:type="dxa"/>
            <w:gridSpan w:val="4"/>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Align w:val="center"/>
          </w:tcPr>
          <w:p w:rsidR="00947AEF" w:rsidRDefault="00947AEF">
            <w:pPr>
              <w:snapToGrid w:val="0"/>
              <w:spacing w:line="360" w:lineRule="auto"/>
              <w:jc w:val="center"/>
              <w:rPr>
                <w:rFonts w:ascii="仿宋_GB2312" w:eastAsia="仿宋_GB2312"/>
              </w:rPr>
            </w:pPr>
          </w:p>
        </w:tc>
        <w:tc>
          <w:tcPr>
            <w:tcW w:w="822" w:type="dxa"/>
            <w:vAlign w:val="center"/>
          </w:tcPr>
          <w:p w:rsidR="00947AEF" w:rsidRDefault="00947AEF">
            <w:pPr>
              <w:snapToGrid w:val="0"/>
              <w:spacing w:line="360" w:lineRule="auto"/>
              <w:jc w:val="center"/>
              <w:rPr>
                <w:rFonts w:ascii="仿宋_GB2312" w:eastAsia="仿宋_GB2312"/>
              </w:rPr>
            </w:pPr>
          </w:p>
        </w:tc>
        <w:tc>
          <w:tcPr>
            <w:tcW w:w="1131" w:type="dxa"/>
            <w:gridSpan w:val="3"/>
            <w:vAlign w:val="center"/>
          </w:tcPr>
          <w:p w:rsidR="00947AEF" w:rsidRDefault="00947AEF">
            <w:pPr>
              <w:snapToGrid w:val="0"/>
              <w:spacing w:line="360" w:lineRule="auto"/>
              <w:jc w:val="center"/>
              <w:rPr>
                <w:rFonts w:ascii="仿宋_GB2312" w:eastAsia="仿宋_GB2312"/>
              </w:rPr>
            </w:pPr>
          </w:p>
        </w:tc>
        <w:tc>
          <w:tcPr>
            <w:tcW w:w="1087" w:type="dxa"/>
            <w:gridSpan w:val="3"/>
            <w:vAlign w:val="center"/>
          </w:tcPr>
          <w:p w:rsidR="00947AEF" w:rsidRDefault="00947AEF">
            <w:pPr>
              <w:snapToGrid w:val="0"/>
              <w:spacing w:line="360" w:lineRule="auto"/>
              <w:jc w:val="center"/>
              <w:rPr>
                <w:rFonts w:ascii="仿宋_GB2312" w:eastAsia="仿宋_GB2312"/>
              </w:rPr>
            </w:pPr>
          </w:p>
        </w:tc>
        <w:tc>
          <w:tcPr>
            <w:tcW w:w="992" w:type="dxa"/>
            <w:gridSpan w:val="2"/>
            <w:vAlign w:val="center"/>
          </w:tcPr>
          <w:p w:rsidR="00947AEF" w:rsidRDefault="00947AEF">
            <w:pPr>
              <w:snapToGrid w:val="0"/>
              <w:spacing w:line="360" w:lineRule="auto"/>
              <w:jc w:val="center"/>
              <w:rPr>
                <w:rFonts w:ascii="仿宋_GB2312" w:eastAsia="仿宋_GB2312"/>
              </w:rPr>
            </w:pPr>
          </w:p>
        </w:tc>
        <w:tc>
          <w:tcPr>
            <w:tcW w:w="1134" w:type="dxa"/>
            <w:gridSpan w:val="4"/>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Align w:val="center"/>
          </w:tcPr>
          <w:p w:rsidR="00947AEF" w:rsidRDefault="00947AEF">
            <w:pPr>
              <w:snapToGrid w:val="0"/>
              <w:spacing w:line="360" w:lineRule="auto"/>
              <w:jc w:val="center"/>
              <w:rPr>
                <w:rFonts w:ascii="仿宋_GB2312" w:eastAsia="仿宋_GB2312"/>
              </w:rPr>
            </w:pPr>
          </w:p>
        </w:tc>
        <w:tc>
          <w:tcPr>
            <w:tcW w:w="822" w:type="dxa"/>
            <w:vAlign w:val="center"/>
          </w:tcPr>
          <w:p w:rsidR="00947AEF" w:rsidRDefault="00947AEF">
            <w:pPr>
              <w:snapToGrid w:val="0"/>
              <w:spacing w:line="360" w:lineRule="auto"/>
              <w:jc w:val="center"/>
              <w:rPr>
                <w:rFonts w:ascii="仿宋_GB2312" w:eastAsia="仿宋_GB2312"/>
              </w:rPr>
            </w:pPr>
          </w:p>
        </w:tc>
        <w:tc>
          <w:tcPr>
            <w:tcW w:w="1131" w:type="dxa"/>
            <w:gridSpan w:val="3"/>
            <w:vAlign w:val="center"/>
          </w:tcPr>
          <w:p w:rsidR="00947AEF" w:rsidRDefault="00947AEF">
            <w:pPr>
              <w:snapToGrid w:val="0"/>
              <w:spacing w:line="360" w:lineRule="auto"/>
              <w:jc w:val="center"/>
              <w:rPr>
                <w:rFonts w:ascii="仿宋_GB2312" w:eastAsia="仿宋_GB2312"/>
              </w:rPr>
            </w:pPr>
          </w:p>
        </w:tc>
        <w:tc>
          <w:tcPr>
            <w:tcW w:w="1087" w:type="dxa"/>
            <w:gridSpan w:val="3"/>
            <w:vAlign w:val="center"/>
          </w:tcPr>
          <w:p w:rsidR="00947AEF" w:rsidRDefault="00947AEF">
            <w:pPr>
              <w:snapToGrid w:val="0"/>
              <w:spacing w:line="360" w:lineRule="auto"/>
              <w:jc w:val="center"/>
              <w:rPr>
                <w:rFonts w:ascii="仿宋_GB2312" w:eastAsia="仿宋_GB2312"/>
              </w:rPr>
            </w:pPr>
          </w:p>
        </w:tc>
        <w:tc>
          <w:tcPr>
            <w:tcW w:w="992" w:type="dxa"/>
            <w:gridSpan w:val="2"/>
            <w:vAlign w:val="center"/>
          </w:tcPr>
          <w:p w:rsidR="00947AEF" w:rsidRDefault="00947AEF">
            <w:pPr>
              <w:snapToGrid w:val="0"/>
              <w:spacing w:line="360" w:lineRule="auto"/>
              <w:jc w:val="center"/>
              <w:rPr>
                <w:rFonts w:ascii="仿宋_GB2312" w:eastAsia="仿宋_GB2312"/>
              </w:rPr>
            </w:pPr>
          </w:p>
        </w:tc>
        <w:tc>
          <w:tcPr>
            <w:tcW w:w="1134" w:type="dxa"/>
            <w:gridSpan w:val="4"/>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r w:rsidR="00947AEF" w:rsidTr="005F488C">
        <w:trPr>
          <w:cantSplit/>
          <w:trHeight w:hRule="exact" w:val="369"/>
          <w:jc w:val="center"/>
        </w:trPr>
        <w:tc>
          <w:tcPr>
            <w:tcW w:w="667" w:type="dxa"/>
            <w:vMerge/>
            <w:vAlign w:val="center"/>
          </w:tcPr>
          <w:p w:rsidR="00947AEF" w:rsidRDefault="00947AEF">
            <w:pPr>
              <w:snapToGrid w:val="0"/>
              <w:spacing w:line="360" w:lineRule="auto"/>
              <w:jc w:val="center"/>
              <w:rPr>
                <w:rFonts w:ascii="仿宋_GB2312" w:eastAsia="仿宋_GB2312"/>
              </w:rPr>
            </w:pPr>
          </w:p>
        </w:tc>
        <w:tc>
          <w:tcPr>
            <w:tcW w:w="1108" w:type="dxa"/>
            <w:vAlign w:val="center"/>
          </w:tcPr>
          <w:p w:rsidR="00947AEF" w:rsidRDefault="00947AEF">
            <w:pPr>
              <w:snapToGrid w:val="0"/>
              <w:spacing w:line="360" w:lineRule="auto"/>
              <w:jc w:val="center"/>
              <w:rPr>
                <w:rFonts w:ascii="仿宋_GB2312" w:eastAsia="仿宋_GB2312"/>
              </w:rPr>
            </w:pPr>
          </w:p>
        </w:tc>
        <w:tc>
          <w:tcPr>
            <w:tcW w:w="822" w:type="dxa"/>
            <w:vAlign w:val="center"/>
          </w:tcPr>
          <w:p w:rsidR="00947AEF" w:rsidRDefault="00947AEF">
            <w:pPr>
              <w:snapToGrid w:val="0"/>
              <w:spacing w:line="360" w:lineRule="auto"/>
              <w:jc w:val="center"/>
              <w:rPr>
                <w:rFonts w:ascii="仿宋_GB2312" w:eastAsia="仿宋_GB2312"/>
              </w:rPr>
            </w:pPr>
          </w:p>
        </w:tc>
        <w:tc>
          <w:tcPr>
            <w:tcW w:w="1131" w:type="dxa"/>
            <w:gridSpan w:val="3"/>
            <w:vAlign w:val="center"/>
          </w:tcPr>
          <w:p w:rsidR="00947AEF" w:rsidRDefault="00947AEF">
            <w:pPr>
              <w:snapToGrid w:val="0"/>
              <w:spacing w:line="360" w:lineRule="auto"/>
              <w:jc w:val="center"/>
              <w:rPr>
                <w:rFonts w:ascii="仿宋_GB2312" w:eastAsia="仿宋_GB2312"/>
              </w:rPr>
            </w:pPr>
          </w:p>
        </w:tc>
        <w:tc>
          <w:tcPr>
            <w:tcW w:w="1087" w:type="dxa"/>
            <w:gridSpan w:val="3"/>
            <w:vAlign w:val="center"/>
          </w:tcPr>
          <w:p w:rsidR="00947AEF" w:rsidRDefault="00947AEF">
            <w:pPr>
              <w:snapToGrid w:val="0"/>
              <w:spacing w:line="360" w:lineRule="auto"/>
              <w:jc w:val="center"/>
              <w:rPr>
                <w:rFonts w:ascii="仿宋_GB2312" w:eastAsia="仿宋_GB2312"/>
              </w:rPr>
            </w:pPr>
          </w:p>
        </w:tc>
        <w:tc>
          <w:tcPr>
            <w:tcW w:w="992" w:type="dxa"/>
            <w:gridSpan w:val="2"/>
            <w:vAlign w:val="center"/>
          </w:tcPr>
          <w:p w:rsidR="00947AEF" w:rsidRDefault="00947AEF">
            <w:pPr>
              <w:snapToGrid w:val="0"/>
              <w:spacing w:line="360" w:lineRule="auto"/>
              <w:jc w:val="center"/>
              <w:rPr>
                <w:rFonts w:ascii="仿宋_GB2312" w:eastAsia="仿宋_GB2312"/>
              </w:rPr>
            </w:pPr>
          </w:p>
        </w:tc>
        <w:tc>
          <w:tcPr>
            <w:tcW w:w="1134" w:type="dxa"/>
            <w:gridSpan w:val="4"/>
            <w:vAlign w:val="center"/>
          </w:tcPr>
          <w:p w:rsidR="00947AEF" w:rsidRDefault="00947AEF">
            <w:pPr>
              <w:snapToGrid w:val="0"/>
              <w:spacing w:line="360" w:lineRule="auto"/>
              <w:jc w:val="center"/>
              <w:rPr>
                <w:rFonts w:ascii="仿宋_GB2312" w:eastAsia="仿宋_GB2312"/>
              </w:rPr>
            </w:pPr>
          </w:p>
        </w:tc>
        <w:tc>
          <w:tcPr>
            <w:tcW w:w="1644" w:type="dxa"/>
            <w:gridSpan w:val="3"/>
            <w:vAlign w:val="center"/>
          </w:tcPr>
          <w:p w:rsidR="00947AEF" w:rsidRDefault="00947AEF">
            <w:pPr>
              <w:snapToGrid w:val="0"/>
              <w:spacing w:line="360" w:lineRule="auto"/>
              <w:jc w:val="center"/>
              <w:rPr>
                <w:rFonts w:ascii="仿宋_GB2312" w:eastAsia="仿宋_GB2312"/>
              </w:rPr>
            </w:pPr>
          </w:p>
        </w:tc>
        <w:tc>
          <w:tcPr>
            <w:tcW w:w="738" w:type="dxa"/>
            <w:vAlign w:val="center"/>
          </w:tcPr>
          <w:p w:rsidR="00947AEF" w:rsidRDefault="00947AEF">
            <w:pPr>
              <w:snapToGrid w:val="0"/>
              <w:spacing w:line="360" w:lineRule="auto"/>
              <w:jc w:val="center"/>
              <w:rPr>
                <w:rFonts w:ascii="仿宋_GB2312" w:eastAsia="仿宋_GB2312"/>
              </w:rPr>
            </w:pPr>
          </w:p>
        </w:tc>
      </w:tr>
    </w:tbl>
    <w:p w:rsidR="00947AEF" w:rsidRDefault="00936CFE">
      <w:pPr>
        <w:spacing w:line="360" w:lineRule="auto"/>
        <w:ind w:left="359" w:hangingChars="171" w:hanging="359"/>
        <w:rPr>
          <w:rFonts w:ascii="仿宋_GB2312" w:eastAsia="仿宋_GB2312"/>
        </w:rPr>
      </w:pPr>
      <w:r>
        <w:rPr>
          <w:rFonts w:ascii="仿宋_GB2312" w:eastAsia="仿宋_GB2312" w:cs="仿宋_GB2312" w:hint="eastAsia"/>
        </w:rPr>
        <w:t>注：专业名称和专业代码填写教改项目涉及的主要专业（学校层面的综合改革可不填），参照《普通高等学校本科专业目录（</w:t>
      </w:r>
      <w:r>
        <w:rPr>
          <w:rFonts w:ascii="仿宋_GB2312" w:eastAsia="仿宋_GB2312" w:cs="仿宋_GB2312"/>
        </w:rPr>
        <w:t>2012</w:t>
      </w:r>
      <w:r>
        <w:rPr>
          <w:rFonts w:ascii="仿宋_GB2312" w:eastAsia="仿宋_GB2312" w:cs="仿宋_GB2312" w:hint="eastAsia"/>
        </w:rPr>
        <w:t>年）》。</w:t>
      </w:r>
    </w:p>
    <w:p w:rsidR="00947AEF" w:rsidRDefault="00936CFE">
      <w:pPr>
        <w:spacing w:line="360" w:lineRule="auto"/>
        <w:ind w:firstLineChars="200" w:firstLine="640"/>
        <w:rPr>
          <w:rFonts w:eastAsia="黑体"/>
          <w:sz w:val="32"/>
          <w:szCs w:val="32"/>
        </w:rPr>
      </w:pPr>
      <w:r>
        <w:rPr>
          <w:rFonts w:eastAsia="黑体" w:cs="黑体" w:hint="eastAsia"/>
          <w:sz w:val="32"/>
          <w:szCs w:val="32"/>
        </w:rPr>
        <w:lastRenderedPageBreak/>
        <w:t>二、背景和意义</w:t>
      </w:r>
      <w:r>
        <w:rPr>
          <w:rFonts w:eastAsia="黑体"/>
          <w:sz w:val="32"/>
          <w:szCs w:val="32"/>
        </w:rPr>
        <w:t xml:space="preserve"> </w:t>
      </w:r>
    </w:p>
    <w:tbl>
      <w:tblPr>
        <w:tblW w:w="874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8"/>
      </w:tblGrid>
      <w:tr w:rsidR="00947AEF">
        <w:trPr>
          <w:trHeight w:val="13100"/>
        </w:trPr>
        <w:tc>
          <w:tcPr>
            <w:tcW w:w="8748" w:type="dxa"/>
          </w:tcPr>
          <w:p w:rsidR="00947AEF" w:rsidRDefault="00936CFE">
            <w:pPr>
              <w:spacing w:line="360" w:lineRule="auto"/>
              <w:jc w:val="left"/>
              <w:rPr>
                <w:rFonts w:ascii="仿宋_GB2312" w:eastAsia="仿宋_GB2312" w:cs="仿宋_GB2312"/>
                <w:sz w:val="24"/>
                <w:szCs w:val="24"/>
              </w:rPr>
            </w:pPr>
            <w:r>
              <w:rPr>
                <w:rFonts w:ascii="仿宋_GB2312" w:eastAsia="仿宋_GB2312" w:cs="仿宋_GB2312" w:hint="eastAsia"/>
                <w:sz w:val="24"/>
                <w:szCs w:val="24"/>
              </w:rPr>
              <w:t>国内外研究现状及研究意义分析</w:t>
            </w:r>
          </w:p>
          <w:p w:rsidR="00947AEF" w:rsidRDefault="00936CFE">
            <w:pPr>
              <w:numPr>
                <w:ilvl w:val="0"/>
                <w:numId w:val="1"/>
              </w:numPr>
              <w:spacing w:line="360" w:lineRule="auto"/>
              <w:jc w:val="left"/>
              <w:rPr>
                <w:rFonts w:ascii="仿宋_GB2312" w:eastAsia="仿宋_GB2312" w:cs="仿宋_GB2312"/>
                <w:b/>
                <w:bCs/>
                <w:sz w:val="24"/>
                <w:szCs w:val="24"/>
              </w:rPr>
            </w:pPr>
            <w:r>
              <w:rPr>
                <w:rFonts w:ascii="仿宋_GB2312" w:eastAsia="仿宋_GB2312" w:cs="仿宋_GB2312" w:hint="eastAsia"/>
                <w:b/>
                <w:bCs/>
                <w:sz w:val="24"/>
                <w:szCs w:val="24"/>
              </w:rPr>
              <w:t>国内外研究现状</w:t>
            </w:r>
          </w:p>
          <w:p w:rsidR="00947AEF" w:rsidRDefault="00936CFE">
            <w:pPr>
              <w:numPr>
                <w:ilvl w:val="0"/>
                <w:numId w:val="2"/>
              </w:numPr>
              <w:spacing w:line="360" w:lineRule="auto"/>
              <w:jc w:val="left"/>
              <w:rPr>
                <w:rFonts w:ascii="仿宋_GB2312" w:eastAsia="仿宋_GB2312" w:cs="仿宋_GB2312"/>
                <w:b/>
                <w:bCs/>
                <w:sz w:val="24"/>
                <w:szCs w:val="24"/>
              </w:rPr>
            </w:pPr>
            <w:r>
              <w:rPr>
                <w:rFonts w:ascii="仿宋_GB2312" w:eastAsia="仿宋_GB2312" w:cs="仿宋_GB2312" w:hint="eastAsia"/>
                <w:b/>
                <w:bCs/>
                <w:sz w:val="24"/>
                <w:szCs w:val="24"/>
              </w:rPr>
              <w:t>国内研究现状</w:t>
            </w:r>
          </w:p>
          <w:p w:rsidR="00947AEF" w:rsidRDefault="00936CFE">
            <w:pPr>
              <w:spacing w:line="440" w:lineRule="exact"/>
              <w:ind w:firstLineChars="200" w:firstLine="480"/>
              <w:rPr>
                <w:rFonts w:ascii="仿宋_GB2312" w:eastAsia="仿宋_GB2312" w:hAnsi="宋体"/>
                <w:bCs/>
                <w:color w:val="000000"/>
                <w:sz w:val="24"/>
              </w:rPr>
            </w:pPr>
            <w:r>
              <w:rPr>
                <w:rFonts w:ascii="仿宋_GB2312" w:eastAsia="仿宋_GB2312" w:hAnsi="宋体" w:hint="eastAsia"/>
                <w:sz w:val="24"/>
              </w:rPr>
              <w:t>随着人工智能近几年的飞速发展，我国许多高校中已经开设了人工智能课程并逐步将人工智能技术应用于教师的课堂教学过程中，辅助教师更好地开展教学工作。目前人工智能在高校教学方法中的运用尚处于起步阶段，将“因材施教”的理念渗透进人工智能教学过程中的教学方法也处在探索阶段。</w:t>
            </w:r>
          </w:p>
          <w:p w:rsidR="00947AEF" w:rsidRDefault="00936CFE">
            <w:pPr>
              <w:numPr>
                <w:ilvl w:val="0"/>
                <w:numId w:val="3"/>
              </w:numPr>
              <w:spacing w:line="440" w:lineRule="exact"/>
              <w:ind w:firstLineChars="200" w:firstLine="482"/>
              <w:rPr>
                <w:rFonts w:ascii="仿宋_GB2312" w:eastAsia="仿宋_GB2312" w:hAnsi="宋体"/>
                <w:b/>
                <w:color w:val="000000"/>
                <w:sz w:val="24"/>
              </w:rPr>
            </w:pPr>
            <w:r>
              <w:rPr>
                <w:rFonts w:ascii="仿宋_GB2312" w:eastAsia="仿宋_GB2312" w:hAnsi="宋体" w:hint="eastAsia"/>
                <w:b/>
                <w:color w:val="000000"/>
                <w:sz w:val="24"/>
              </w:rPr>
              <w:t>人工智能在高校教学方法中的应用:</w:t>
            </w:r>
            <w:r>
              <w:rPr>
                <w:rFonts w:ascii="仿宋_GB2312" w:eastAsia="仿宋_GB2312" w:hAnsi="宋体" w:hint="eastAsia"/>
                <w:bCs/>
                <w:color w:val="000000"/>
                <w:sz w:val="24"/>
              </w:rPr>
              <w:t>随着近几年人工智能技术的快速发展，高校学者对于人工智能在教学方法中应用的研究日渐增多。李晓婷（2019年）采用了调查法、文献分析法和数据统计法，从认知与理解、态度与意愿、行为与作用三个维度在《高校教师人工智能教学应用现状调查研究》一文中研究分析了高校教师人工智能教学应用现状，并提出了人工智能环境下教师教学能力提升的对策。胡贵强（2019年）在《浅析人工智能驱动下的高校教学方式优化与变革》中主张人机协同教学将大大提高教师的工作质量，高校教育需要着重加强智能信息化建设内容，为高校教育注入活力。刘洋（2019年）在《基于人工智能技术的高校英语教学系统的构建》中尝试利用自然语言理解、机器学习等人工智能技术，重新设计基于人工智能的英语教学系统，改进网上智能型人机系统在英语教学的应用。高校学者对于人工智能在教学中的应用多集中于理论层面且处于发展阶段，实践经验较少。</w:t>
            </w:r>
          </w:p>
          <w:p w:rsidR="00947AEF" w:rsidRDefault="00936CFE">
            <w:pPr>
              <w:numPr>
                <w:ilvl w:val="0"/>
                <w:numId w:val="3"/>
              </w:numPr>
              <w:spacing w:line="440" w:lineRule="exact"/>
              <w:ind w:firstLineChars="200" w:firstLine="482"/>
              <w:rPr>
                <w:rFonts w:ascii="仿宋_GB2312" w:eastAsia="仿宋_GB2312" w:cs="仿宋_GB2312"/>
                <w:sz w:val="24"/>
                <w:szCs w:val="24"/>
              </w:rPr>
            </w:pPr>
            <w:r>
              <w:rPr>
                <w:rFonts w:ascii="仿宋_GB2312" w:eastAsia="仿宋_GB2312" w:hAnsi="宋体" w:hint="eastAsia"/>
                <w:b/>
                <w:color w:val="000000"/>
                <w:sz w:val="24"/>
              </w:rPr>
              <w:t>“因材施教”理念在高校教学中的应用研究。</w:t>
            </w:r>
            <w:r>
              <w:rPr>
                <w:rFonts w:ascii="仿宋_GB2312" w:eastAsia="仿宋_GB2312" w:hAnsi="宋体" w:hint="eastAsia"/>
                <w:bCs/>
                <w:color w:val="000000"/>
                <w:sz w:val="24"/>
              </w:rPr>
              <w:t>一些学者关注对于专业化人才培养的研究，如，李水弟（2012年）在《高校人才培养模式改革中因材施教的思考——以新建本科院校人才培养模式改革为考察中心》中提到高校应探索多样化的人才培养途径，构建既科学合理又具有学科特色的课程体系，构建良好的文化氛围。陈艳（2015年）在《探究心理 因材施教》文中分析了教师教学和学生学习过程中的几种心理，从心理角度提出了高校落实因材施教的措施。刘大川（2019年）在《关于高校教学中因材施教理念的思考》一文中提出教师在管理方面了解学生的特点，把握其优势，对学生进行有的放矢的教育和引导，实现培养专业性人才的目标。国内学者的研究多注重从人才培养层面提出针对学生的不同特点实施有针对的人才培养，但鲜有研究选择具体的教学方法作为研究对象，也很少有学者将人工智能与因材施教理念的应用联系起来。</w:t>
            </w:r>
          </w:p>
          <w:p w:rsidR="00947AEF" w:rsidRDefault="00936CFE">
            <w:pPr>
              <w:numPr>
                <w:ilvl w:val="0"/>
                <w:numId w:val="2"/>
              </w:numPr>
              <w:spacing w:line="360" w:lineRule="auto"/>
              <w:jc w:val="left"/>
              <w:rPr>
                <w:rFonts w:ascii="仿宋_GB2312" w:eastAsia="仿宋_GB2312" w:cs="仿宋_GB2312"/>
                <w:b/>
                <w:bCs/>
                <w:sz w:val="24"/>
                <w:szCs w:val="24"/>
              </w:rPr>
            </w:pPr>
            <w:r>
              <w:rPr>
                <w:rFonts w:ascii="仿宋_GB2312" w:eastAsia="仿宋_GB2312" w:cs="仿宋_GB2312" w:hint="eastAsia"/>
                <w:b/>
                <w:bCs/>
                <w:sz w:val="24"/>
                <w:szCs w:val="24"/>
              </w:rPr>
              <w:t>国外研究现状</w:t>
            </w:r>
          </w:p>
          <w:p w:rsidR="00947AEF" w:rsidRDefault="00936CFE">
            <w:pPr>
              <w:spacing w:line="360" w:lineRule="auto"/>
              <w:ind w:firstLineChars="200" w:firstLine="480"/>
              <w:jc w:val="left"/>
              <w:rPr>
                <w:rFonts w:ascii="仿宋_GB2312" w:eastAsia="仿宋_GB2312" w:cs="仿宋_GB2312"/>
                <w:sz w:val="24"/>
                <w:szCs w:val="24"/>
              </w:rPr>
            </w:pPr>
            <w:r>
              <w:rPr>
                <w:rFonts w:ascii="仿宋_GB2312" w:eastAsia="仿宋_GB2312" w:cs="仿宋_GB2312" w:hint="eastAsia"/>
                <w:sz w:val="24"/>
                <w:szCs w:val="24"/>
              </w:rPr>
              <w:lastRenderedPageBreak/>
              <w:t>马文·明斯基等人于1956年在人工智能先驱的组织的DARTMOUTH会议上第一次提出了“人工智能”的概念。国外学者和教育学家对于人工智能与教学的结合的研究也越来越多，许多学校陆续开设人工智能课程，并开始运用人工智能技术开发教学辅助工具、改善教学方法。专注于将人工智能应用于高校课堂教学方法中的研究尚在起步阶段，如，</w:t>
            </w:r>
            <w:r w:rsidR="00527780">
              <w:fldChar w:fldCharType="begin"/>
            </w:r>
            <w:r w:rsidR="00527780">
              <w:instrText xml:space="preserve"> HYPERLINK "https://link.springer.com/article/10.1007/s40593-016-0095-y" \l "auth-</w:instrText>
            </w:r>
            <w:r w:rsidR="00527780">
              <w:instrText xml:space="preserve">1" </w:instrText>
            </w:r>
            <w:r w:rsidR="00527780">
              <w:fldChar w:fldCharType="separate"/>
            </w:r>
            <w:r>
              <w:rPr>
                <w:rFonts w:ascii="仿宋_GB2312" w:eastAsia="仿宋_GB2312" w:cs="仿宋_GB2312"/>
                <w:sz w:val="24"/>
                <w:szCs w:val="24"/>
              </w:rPr>
              <w:t>Michael J Timms</w:t>
            </w:r>
            <w:r w:rsidR="00527780">
              <w:rPr>
                <w:rFonts w:ascii="仿宋_GB2312" w:eastAsia="仿宋_GB2312" w:cs="仿宋_GB2312"/>
                <w:sz w:val="24"/>
                <w:szCs w:val="24"/>
              </w:rPr>
              <w:fldChar w:fldCharType="end"/>
            </w:r>
            <w:r>
              <w:rPr>
                <w:rFonts w:ascii="仿宋_GB2312" w:eastAsia="仿宋_GB2312" w:cs="仿宋_GB2312" w:hint="eastAsia"/>
                <w:sz w:val="24"/>
                <w:szCs w:val="24"/>
              </w:rPr>
              <w:t>（2016）提出改变课堂中以计算机和平板为主的教学方式，创造智能教学机器人或者利用传感器支持学习的智能教室，通过传感设备来监控学生的学习环境和学习行为，提高学生的学习效率。</w:t>
            </w:r>
            <w:r w:rsidR="00527780">
              <w:fldChar w:fldCharType="begin"/>
            </w:r>
            <w:r w:rsidR="00527780">
              <w:instrText xml:space="preserve"> HYPERLINK "https://philpeople.org/profiles/samy-s-abu-naser" </w:instrText>
            </w:r>
            <w:r w:rsidR="00527780">
              <w:fldChar w:fldCharType="separate"/>
            </w:r>
            <w:r>
              <w:rPr>
                <w:rFonts w:ascii="仿宋_GB2312" w:eastAsia="仿宋_GB2312" w:cs="仿宋_GB2312" w:hint="eastAsia"/>
                <w:sz w:val="24"/>
                <w:szCs w:val="24"/>
              </w:rPr>
              <w:t>Samy S. Abu-Naser（2017年）提出了一个</w:t>
            </w:r>
            <w:r>
              <w:rPr>
                <w:rFonts w:ascii="仿宋_GB2312" w:eastAsia="仿宋_GB2312" w:cs="仿宋_GB2312" w:hint="eastAsia"/>
                <w:b/>
                <w:sz w:val="24"/>
                <w:szCs w:val="24"/>
              </w:rPr>
              <w:t>数学智能辅助教学系统</w:t>
            </w:r>
            <w:r>
              <w:rPr>
                <w:rFonts w:ascii="仿宋_GB2312" w:eastAsia="仿宋_GB2312" w:cs="仿宋_GB2312" w:hint="eastAsia"/>
                <w:sz w:val="24"/>
                <w:szCs w:val="24"/>
              </w:rPr>
              <w:t>，</w:t>
            </w:r>
            <w:r w:rsidR="00527780">
              <w:rPr>
                <w:rFonts w:ascii="仿宋_GB2312" w:eastAsia="仿宋_GB2312" w:cs="仿宋_GB2312"/>
                <w:sz w:val="24"/>
                <w:szCs w:val="24"/>
              </w:rPr>
              <w:fldChar w:fldCharType="end"/>
            </w:r>
            <w:r>
              <w:rPr>
                <w:rFonts w:ascii="仿宋_GB2312" w:eastAsia="仿宋_GB2312" w:cs="仿宋_GB2312" w:hint="eastAsia"/>
                <w:sz w:val="24"/>
                <w:szCs w:val="24"/>
              </w:rPr>
              <w:t>帮助学生理解数学的基础知识。</w:t>
            </w:r>
            <w:hyperlink r:id="rId9" w:history="1">
              <w:r>
                <w:rPr>
                  <w:rFonts w:ascii="仿宋_GB2312" w:eastAsia="仿宋_GB2312" w:cs="仿宋_GB2312" w:hint="eastAsia"/>
                  <w:sz w:val="24"/>
                  <w:szCs w:val="24"/>
                </w:rPr>
                <w:t>Kurt VanLehn</w:t>
              </w:r>
            </w:hyperlink>
            <w:r>
              <w:rPr>
                <w:rFonts w:ascii="仿宋_GB2312" w:eastAsia="仿宋_GB2312" w:cs="仿宋_GB2312" w:hint="eastAsia"/>
                <w:sz w:val="24"/>
                <w:szCs w:val="24"/>
              </w:rPr>
              <w:t>（2019年）通过开发一个</w:t>
            </w:r>
            <w:r>
              <w:rPr>
                <w:rFonts w:ascii="仿宋_GB2312" w:eastAsia="仿宋_GB2312" w:cs="仿宋_GB2312" w:hint="eastAsia"/>
                <w:b/>
                <w:sz w:val="24"/>
                <w:szCs w:val="24"/>
              </w:rPr>
              <w:t>智能编排系统</w:t>
            </w:r>
            <w:r>
              <w:rPr>
                <w:rFonts w:ascii="仿宋_GB2312" w:eastAsia="仿宋_GB2312" w:cs="仿宋_GB2312" w:hint="eastAsia"/>
                <w:sz w:val="24"/>
                <w:szCs w:val="24"/>
              </w:rPr>
              <w:t>，进行实验，研究通过智能系统改变教学技术能使启发式教学更有效。</w:t>
            </w:r>
          </w:p>
          <w:p w:rsidR="00947AEF" w:rsidRDefault="00936CFE">
            <w:pPr>
              <w:numPr>
                <w:ilvl w:val="0"/>
                <w:numId w:val="1"/>
              </w:numPr>
              <w:spacing w:line="360" w:lineRule="auto"/>
              <w:jc w:val="left"/>
              <w:rPr>
                <w:rFonts w:ascii="仿宋_GB2312" w:eastAsia="仿宋_GB2312" w:cs="仿宋_GB2312"/>
                <w:b/>
                <w:bCs/>
                <w:sz w:val="24"/>
                <w:szCs w:val="24"/>
              </w:rPr>
            </w:pPr>
            <w:r>
              <w:rPr>
                <w:rFonts w:ascii="仿宋_GB2312" w:eastAsia="仿宋_GB2312" w:cs="仿宋_GB2312" w:hint="eastAsia"/>
                <w:b/>
                <w:bCs/>
                <w:sz w:val="24"/>
                <w:szCs w:val="24"/>
              </w:rPr>
              <w:t>研究意义</w:t>
            </w:r>
          </w:p>
          <w:p w:rsidR="00947AEF" w:rsidRDefault="00936CFE">
            <w:pPr>
              <w:spacing w:line="360" w:lineRule="auto"/>
              <w:ind w:firstLineChars="200" w:firstLine="480"/>
              <w:jc w:val="left"/>
              <w:rPr>
                <w:rFonts w:ascii="仿宋_GB2312" w:eastAsia="仿宋_GB2312" w:cs="仿宋_GB2312"/>
                <w:bCs/>
                <w:sz w:val="24"/>
                <w:szCs w:val="24"/>
              </w:rPr>
            </w:pPr>
            <w:r>
              <w:rPr>
                <w:rFonts w:ascii="仿宋_GB2312" w:eastAsia="仿宋_GB2312" w:cs="仿宋_GB2312"/>
                <w:bCs/>
                <w:sz w:val="24"/>
                <w:szCs w:val="24"/>
              </w:rPr>
              <w:t>传统高校教学方法很难做到因材施教</w:t>
            </w:r>
            <w:r>
              <w:rPr>
                <w:rFonts w:ascii="仿宋_GB2312" w:eastAsia="仿宋_GB2312" w:cs="仿宋_GB2312" w:hint="eastAsia"/>
                <w:bCs/>
                <w:sz w:val="24"/>
                <w:szCs w:val="24"/>
              </w:rPr>
              <w:t>，</w:t>
            </w:r>
            <w:r>
              <w:rPr>
                <w:rFonts w:ascii="仿宋_GB2312" w:eastAsia="仿宋_GB2312" w:cs="仿宋_GB2312"/>
                <w:bCs/>
                <w:sz w:val="24"/>
                <w:szCs w:val="24"/>
              </w:rPr>
              <w:t>这主要是因为相比学生的数量</w:t>
            </w:r>
            <w:r>
              <w:rPr>
                <w:rFonts w:ascii="仿宋_GB2312" w:eastAsia="仿宋_GB2312" w:cs="仿宋_GB2312" w:hint="eastAsia"/>
                <w:bCs/>
                <w:sz w:val="24"/>
                <w:szCs w:val="24"/>
              </w:rPr>
              <w:t>，</w:t>
            </w:r>
            <w:r>
              <w:rPr>
                <w:rFonts w:ascii="仿宋_GB2312" w:eastAsia="仿宋_GB2312" w:cs="仿宋_GB2312"/>
                <w:bCs/>
                <w:sz w:val="24"/>
                <w:szCs w:val="24"/>
              </w:rPr>
              <w:t>教师和教学手段数量较少</w:t>
            </w:r>
            <w:r>
              <w:rPr>
                <w:rFonts w:ascii="仿宋_GB2312" w:eastAsia="仿宋_GB2312" w:cs="仿宋_GB2312" w:hint="eastAsia"/>
                <w:bCs/>
                <w:sz w:val="24"/>
                <w:szCs w:val="24"/>
              </w:rPr>
              <w:t>，</w:t>
            </w:r>
            <w:r>
              <w:rPr>
                <w:rFonts w:ascii="仿宋_GB2312" w:eastAsia="仿宋_GB2312" w:cs="仿宋_GB2312"/>
                <w:b/>
                <w:bCs/>
                <w:sz w:val="24"/>
                <w:szCs w:val="24"/>
              </w:rPr>
              <w:t>教师很难关注到每个学生对知识的掌握情况</w:t>
            </w:r>
            <w:r>
              <w:rPr>
                <w:rFonts w:ascii="仿宋_GB2312" w:eastAsia="仿宋_GB2312" w:cs="仿宋_GB2312" w:hint="eastAsia"/>
                <w:bCs/>
                <w:sz w:val="24"/>
                <w:szCs w:val="24"/>
              </w:rPr>
              <w:t>。</w:t>
            </w:r>
            <w:r>
              <w:rPr>
                <w:rFonts w:ascii="仿宋_GB2312" w:eastAsia="仿宋_GB2312" w:cs="仿宋_GB2312"/>
                <w:bCs/>
                <w:sz w:val="24"/>
                <w:szCs w:val="24"/>
              </w:rPr>
              <w:t>随着人工智能技术的发展</w:t>
            </w:r>
            <w:r>
              <w:rPr>
                <w:rFonts w:ascii="仿宋_GB2312" w:eastAsia="仿宋_GB2312" w:cs="仿宋_GB2312" w:hint="eastAsia"/>
                <w:bCs/>
                <w:sz w:val="24"/>
                <w:szCs w:val="24"/>
              </w:rPr>
              <w:t>，</w:t>
            </w:r>
            <w:r>
              <w:rPr>
                <w:rFonts w:ascii="仿宋_GB2312" w:eastAsia="仿宋_GB2312" w:cs="仿宋_GB2312"/>
                <w:bCs/>
                <w:sz w:val="24"/>
                <w:szCs w:val="24"/>
              </w:rPr>
              <w:t>利用人工智能算法可以方便且自动地识别每个学生日常学习中知识点的掌握情况</w:t>
            </w:r>
            <w:r>
              <w:rPr>
                <w:rFonts w:ascii="仿宋_GB2312" w:eastAsia="仿宋_GB2312" w:cs="仿宋_GB2312" w:hint="eastAsia"/>
                <w:bCs/>
                <w:sz w:val="24"/>
                <w:szCs w:val="24"/>
              </w:rPr>
              <w:t>。</w:t>
            </w:r>
            <w:r>
              <w:rPr>
                <w:rFonts w:ascii="仿宋_GB2312" w:eastAsia="仿宋_GB2312" w:cs="仿宋_GB2312"/>
                <w:bCs/>
                <w:sz w:val="24"/>
                <w:szCs w:val="24"/>
              </w:rPr>
              <w:t>借助于人工智能方法</w:t>
            </w:r>
            <w:r>
              <w:rPr>
                <w:rFonts w:ascii="仿宋_GB2312" w:eastAsia="仿宋_GB2312" w:cs="仿宋_GB2312" w:hint="eastAsia"/>
                <w:bCs/>
                <w:sz w:val="24"/>
                <w:szCs w:val="24"/>
              </w:rPr>
              <w:t>，方便对学生状况进行识别统计，也方便根据学生状态自动生成学习内容；借助互联网和数据库，方便学生学习状况的保存，也方便教师和学生对相关情况的查询。学生的日常学习状况将得到统计和保存，并根据其情况生成对应学习内容，而</w:t>
            </w:r>
            <w:r>
              <w:rPr>
                <w:rFonts w:ascii="仿宋_GB2312" w:eastAsia="仿宋_GB2312" w:cs="仿宋_GB2312" w:hint="eastAsia"/>
                <w:b/>
                <w:bCs/>
                <w:sz w:val="24"/>
                <w:szCs w:val="24"/>
              </w:rPr>
              <w:t>这一过程并不需要教师来完成</w:t>
            </w:r>
            <w:r>
              <w:rPr>
                <w:rFonts w:ascii="仿宋_GB2312" w:eastAsia="仿宋_GB2312" w:cs="仿宋_GB2312" w:hint="eastAsia"/>
                <w:bCs/>
                <w:sz w:val="24"/>
                <w:szCs w:val="24"/>
              </w:rPr>
              <w:t>。</w:t>
            </w:r>
          </w:p>
          <w:p w:rsidR="00947AEF" w:rsidRDefault="00936CFE">
            <w:pPr>
              <w:spacing w:line="360" w:lineRule="auto"/>
              <w:jc w:val="left"/>
              <w:rPr>
                <w:rFonts w:ascii="仿宋_GB2312" w:eastAsia="仿宋_GB2312" w:cs="仿宋_GB2312"/>
                <w:b/>
                <w:bCs/>
                <w:sz w:val="24"/>
                <w:szCs w:val="24"/>
              </w:rPr>
            </w:pPr>
            <w:r>
              <w:rPr>
                <w:rFonts w:ascii="仿宋_GB2312" w:eastAsia="仿宋_GB2312" w:cs="仿宋_GB2312" w:hint="eastAsia"/>
                <w:b/>
                <w:bCs/>
                <w:sz w:val="24"/>
                <w:szCs w:val="24"/>
              </w:rPr>
              <w:t>(一）理论意义</w:t>
            </w:r>
          </w:p>
          <w:p w:rsidR="00947AEF" w:rsidRDefault="00936CFE">
            <w:pPr>
              <w:spacing w:line="360" w:lineRule="auto"/>
              <w:ind w:firstLineChars="200" w:firstLine="480"/>
              <w:jc w:val="left"/>
              <w:rPr>
                <w:rFonts w:ascii="仿宋_GB2312" w:eastAsia="仿宋_GB2312" w:hAnsi="宋体" w:cs="仿宋_GB2312"/>
                <w:sz w:val="24"/>
                <w:szCs w:val="24"/>
              </w:rPr>
            </w:pPr>
            <w:r>
              <w:rPr>
                <w:rFonts w:ascii="仿宋_GB2312" w:eastAsia="仿宋_GB2312" w:hAnsi="宋体" w:cs="仿宋_GB2312" w:hint="eastAsia"/>
                <w:sz w:val="24"/>
                <w:szCs w:val="24"/>
              </w:rPr>
              <w:t>中共中央、国务院印发的</w:t>
            </w:r>
            <w:r>
              <w:rPr>
                <w:rFonts w:ascii="仿宋_GB2312" w:eastAsia="仿宋_GB2312" w:hAnsi="宋体" w:cs="仿宋_GB2312" w:hint="eastAsia"/>
                <w:b/>
                <w:bCs/>
                <w:sz w:val="24"/>
                <w:szCs w:val="24"/>
              </w:rPr>
              <w:t>《中国教育现代化2035》</w:t>
            </w:r>
            <w:r>
              <w:rPr>
                <w:rFonts w:ascii="仿宋_GB2312" w:eastAsia="仿宋_GB2312" w:hAnsi="宋体" w:cs="仿宋_GB2312" w:hint="eastAsia"/>
                <w:sz w:val="24"/>
                <w:szCs w:val="24"/>
              </w:rPr>
              <w:t>中提出了推进教育现代化的八大基本理念：更加注重以德为先，更加注重全面发展，更加注重面向人人，更加注重终身学习，</w:t>
            </w:r>
            <w:r>
              <w:rPr>
                <w:rFonts w:ascii="仿宋_GB2312" w:eastAsia="仿宋_GB2312" w:hAnsi="宋体" w:cs="仿宋_GB2312" w:hint="eastAsia"/>
                <w:b/>
                <w:bCs/>
                <w:sz w:val="24"/>
                <w:szCs w:val="24"/>
              </w:rPr>
              <w:t>更加注重因材施教</w:t>
            </w:r>
            <w:r>
              <w:rPr>
                <w:rFonts w:ascii="仿宋_GB2312" w:eastAsia="仿宋_GB2312" w:hAnsi="宋体" w:cs="仿宋_GB2312" w:hint="eastAsia"/>
                <w:sz w:val="24"/>
                <w:szCs w:val="24"/>
              </w:rPr>
              <w:t>，更加注重知行合一，更加注重融合发展，更加注重共建共享。重点部署了面向教育现代化的十大战略任务，第八条为</w:t>
            </w:r>
            <w:r>
              <w:rPr>
                <w:rFonts w:ascii="仿宋_GB2312" w:eastAsia="仿宋_GB2312" w:hAnsi="宋体" w:cs="仿宋_GB2312" w:hint="eastAsia"/>
                <w:b/>
                <w:bCs/>
                <w:sz w:val="24"/>
                <w:szCs w:val="24"/>
              </w:rPr>
              <w:t>加快信息化时代教育变革</w:t>
            </w:r>
            <w:r>
              <w:rPr>
                <w:rFonts w:ascii="仿宋_GB2312" w:eastAsia="仿宋_GB2312" w:hAnsi="宋体" w:cs="仿宋_GB2312" w:hint="eastAsia"/>
                <w:sz w:val="24"/>
                <w:szCs w:val="24"/>
              </w:rPr>
              <w:t>。建设智能化校园，统筹建设一体化智能化教学、管理与服务平台。利用现代技术加快推动人才培养模式改革，实现规模化教育与个性化培养的有机结合。</w:t>
            </w:r>
            <w:r>
              <w:rPr>
                <w:rFonts w:ascii="仿宋_GB2312" w:eastAsia="仿宋_GB2312" w:hAnsi="宋体" w:cs="仿宋_GB2312" w:hint="eastAsia"/>
                <w:b/>
                <w:bCs/>
                <w:sz w:val="24"/>
                <w:szCs w:val="24"/>
              </w:rPr>
              <w:t>《教育部关于深化本科教育教学改革 全面提高人才培养质量的意见》</w:t>
            </w:r>
            <w:r>
              <w:rPr>
                <w:rFonts w:ascii="仿宋_GB2312" w:eastAsia="仿宋_GB2312" w:hAnsi="宋体" w:cs="仿宋_GB2312" w:hint="eastAsia"/>
                <w:sz w:val="24"/>
                <w:szCs w:val="24"/>
              </w:rPr>
              <w:t>中提出应全面提高课程建设质量，着力打造一大批具有高阶性、创新性和挑战度的线下、线上、线上线下混合、虚拟仿真和社会实践“金课”。积极发展“互联网+教育”、</w:t>
            </w:r>
            <w:r>
              <w:rPr>
                <w:rFonts w:ascii="仿宋_GB2312" w:eastAsia="仿宋_GB2312" w:hAnsi="宋体" w:cs="仿宋_GB2312" w:hint="eastAsia"/>
                <w:b/>
                <w:bCs/>
                <w:sz w:val="24"/>
                <w:szCs w:val="24"/>
              </w:rPr>
              <w:t>探索智能教育新形态，推动课堂教学革命。</w:t>
            </w:r>
            <w:r>
              <w:rPr>
                <w:rFonts w:ascii="仿宋_GB2312" w:eastAsia="仿宋_GB2312" w:hAnsi="宋体" w:cs="仿宋_GB2312" w:hint="eastAsia"/>
                <w:sz w:val="24"/>
                <w:szCs w:val="24"/>
              </w:rPr>
              <w:t>本项目的研</w:t>
            </w:r>
            <w:r>
              <w:rPr>
                <w:rFonts w:ascii="仿宋_GB2312" w:eastAsia="仿宋_GB2312" w:hAnsi="宋体" w:cs="仿宋_GB2312" w:hint="eastAsia"/>
                <w:sz w:val="24"/>
                <w:szCs w:val="24"/>
              </w:rPr>
              <w:lastRenderedPageBreak/>
              <w:t>究以人工智能在高校教学方法中的应用为出发点，注重因材施教，探索通过人工智能技术对高校的理论课堂教学方法进行完善，旨在贯彻全国教育大会的精神，全面落实《中国教育现代化2035》和《教育部关于深化本科教育教学改革 全面提高人才培养质量的意见》的文件精神，具有一定的理论意义。</w:t>
            </w:r>
          </w:p>
          <w:p w:rsidR="00947AEF" w:rsidRDefault="00936CFE">
            <w:pPr>
              <w:spacing w:line="360" w:lineRule="auto"/>
              <w:jc w:val="left"/>
              <w:rPr>
                <w:rFonts w:ascii="仿宋_GB2312" w:eastAsia="仿宋_GB2312" w:cs="仿宋_GB2312"/>
                <w:b/>
                <w:bCs/>
                <w:sz w:val="24"/>
                <w:szCs w:val="24"/>
              </w:rPr>
            </w:pPr>
            <w:r>
              <w:rPr>
                <w:rFonts w:ascii="仿宋_GB2312" w:eastAsia="仿宋_GB2312" w:cs="仿宋_GB2312" w:hint="eastAsia"/>
                <w:b/>
                <w:bCs/>
                <w:sz w:val="24"/>
                <w:szCs w:val="24"/>
              </w:rPr>
              <w:t>（二）现实意义</w:t>
            </w:r>
          </w:p>
          <w:p w:rsidR="00947AEF" w:rsidRDefault="00936CFE">
            <w:pPr>
              <w:spacing w:line="360" w:lineRule="auto"/>
              <w:ind w:firstLineChars="200" w:firstLine="482"/>
              <w:jc w:val="left"/>
              <w:rPr>
                <w:rFonts w:ascii="仿宋_GB2312" w:eastAsia="仿宋_GB2312" w:hAnsi="宋体"/>
                <w:bCs/>
                <w:color w:val="000000"/>
                <w:sz w:val="24"/>
              </w:rPr>
            </w:pPr>
            <w:r>
              <w:rPr>
                <w:rFonts w:ascii="仿宋_GB2312" w:eastAsia="仿宋_GB2312" w:hAnsi="宋体" w:cs="仿宋_GB2312" w:hint="eastAsia"/>
                <w:b/>
                <w:bCs/>
                <w:sz w:val="24"/>
                <w:szCs w:val="24"/>
              </w:rPr>
              <w:t>（1）将“因材施教”的理念渗透进日常的课堂教学中，提高了学生了学习效率。</w:t>
            </w:r>
            <w:r>
              <w:rPr>
                <w:rFonts w:ascii="仿宋_GB2312" w:eastAsia="仿宋_GB2312" w:hAnsi="宋体" w:cs="仿宋_GB2312" w:hint="eastAsia"/>
                <w:sz w:val="24"/>
                <w:szCs w:val="24"/>
              </w:rPr>
              <w:t>高校</w:t>
            </w:r>
            <w:r>
              <w:rPr>
                <w:rFonts w:ascii="仿宋_GB2312" w:eastAsia="仿宋_GB2312" w:hAnsi="宋体" w:hint="eastAsia"/>
                <w:bCs/>
                <w:color w:val="000000"/>
                <w:sz w:val="24"/>
              </w:rPr>
              <w:t>关注对于专业化人才培养，为不同专业的学生制定了适合其岗位特征的人才培养方案。但在课堂教学尤其是理论课和专业基础课的教学过程中，教师通常采用了“大锅饭”式的教学方法，所有学生接受同样的课堂教学、进行同样的课后练习、重复同样的知识点强化，忽视了学生的掌握速度、理解能力和学习偏好方面的差异，造成了学生重复学习和练习某些自己擅长的“重点”知识点而形成的时间浪费，同时知识体系掌握不全面的现象产生。高校学生不同于中小学学生，他们已经具备较为成熟的自主学习能力和自我分析能力，也拥有者在有限的校园时光中习得更多知识的愿望。在掌握扎实的专业知识后，高校学生会积极投身学术科研工作，他们的这种需求就对大学课堂的学习效率提出了较高的要求。该项目的研究成果从“因材施教”的理念出发，基于人工智能构建能够自动识别、自动分析的教学系统，通过数据库判断每位学生知识点的掌握情况并根据结果为学生定制习题集和复习题，提高了学生的学习效率，也避免了“大锅饭”式的课堂教学带来的不足。</w:t>
            </w:r>
          </w:p>
          <w:p w:rsidR="00947AEF" w:rsidRDefault="00936CFE">
            <w:pPr>
              <w:spacing w:line="360" w:lineRule="auto"/>
              <w:ind w:firstLineChars="200" w:firstLine="482"/>
              <w:jc w:val="left"/>
              <w:rPr>
                <w:rFonts w:ascii="仿宋_GB2312" w:eastAsia="仿宋_GB2312" w:hAnsi="宋体"/>
                <w:bCs/>
                <w:color w:val="000000"/>
                <w:sz w:val="24"/>
              </w:rPr>
            </w:pPr>
            <w:r>
              <w:rPr>
                <w:rFonts w:ascii="仿宋_GB2312" w:eastAsia="仿宋_GB2312" w:hAnsi="宋体" w:hint="eastAsia"/>
                <w:b/>
                <w:color w:val="000000"/>
                <w:sz w:val="24"/>
              </w:rPr>
              <w:t>（2）采用人工智能技术，减轻了教师的重复工作量。</w:t>
            </w:r>
            <w:r>
              <w:rPr>
                <w:rFonts w:ascii="仿宋_GB2312" w:eastAsia="仿宋_GB2312" w:hAnsi="宋体" w:hint="eastAsia"/>
                <w:bCs/>
                <w:color w:val="000000"/>
                <w:sz w:val="24"/>
              </w:rPr>
              <w:t>采用人工智能技术构建的教学系统能够自动识别学生答题卷的答题区域并自动进行答案判定录入数据库，两大数据库（习题资源数据库和学生学情数据库）的建立能够储存大量的习题资源和每名学生的学习情况。这样的教学系统辅助教师的课堂教学能够减轻教师的重复工作量，提高工作效率。</w:t>
            </w:r>
          </w:p>
          <w:p w:rsidR="00947AEF" w:rsidRDefault="00936CFE">
            <w:pPr>
              <w:spacing w:line="360" w:lineRule="auto"/>
              <w:ind w:firstLineChars="200" w:firstLine="482"/>
              <w:jc w:val="left"/>
              <w:rPr>
                <w:rFonts w:ascii="仿宋_GB2312" w:eastAsia="仿宋_GB2312" w:hAnsi="宋体"/>
                <w:bCs/>
                <w:color w:val="000000"/>
                <w:sz w:val="24"/>
              </w:rPr>
            </w:pPr>
            <w:r>
              <w:rPr>
                <w:rFonts w:ascii="仿宋_GB2312" w:eastAsia="仿宋_GB2312" w:hAnsi="宋体" w:hint="eastAsia"/>
                <w:b/>
                <w:color w:val="000000"/>
                <w:sz w:val="24"/>
              </w:rPr>
              <w:t>（3）为人工智能在高校教学方法中的应用提供实践经验和发展思路</w:t>
            </w:r>
            <w:r>
              <w:rPr>
                <w:rFonts w:ascii="仿宋_GB2312" w:eastAsia="仿宋_GB2312" w:hAnsi="宋体" w:hint="eastAsia"/>
                <w:bCs/>
                <w:color w:val="000000"/>
                <w:sz w:val="24"/>
              </w:rPr>
              <w:t>。本项目的研究成果将初步在自动化与电气工程学院《模拟电子技术》课程中进行试用，并通过试用过程中发现的问题不断进行改进，形成实践报告和研究报告，这为其他课程及其他高校课堂中人工智能教学方法的应用提供了实践经验和</w:t>
            </w:r>
            <w:proofErr w:type="gramStart"/>
            <w:r>
              <w:rPr>
                <w:rFonts w:ascii="仿宋_GB2312" w:eastAsia="仿宋_GB2312" w:hAnsi="宋体" w:hint="eastAsia"/>
                <w:bCs/>
                <w:color w:val="000000"/>
                <w:sz w:val="24"/>
              </w:rPr>
              <w:t>可</w:t>
            </w:r>
            <w:proofErr w:type="gramEnd"/>
            <w:r>
              <w:rPr>
                <w:rFonts w:ascii="仿宋_GB2312" w:eastAsia="仿宋_GB2312" w:hAnsi="宋体" w:hint="eastAsia"/>
                <w:bCs/>
                <w:color w:val="000000"/>
                <w:sz w:val="24"/>
              </w:rPr>
              <w:t>借鉴的发展思路。</w:t>
            </w:r>
          </w:p>
        </w:tc>
      </w:tr>
    </w:tbl>
    <w:p w:rsidR="00947AEF" w:rsidRDefault="00936CFE">
      <w:pPr>
        <w:spacing w:line="360" w:lineRule="auto"/>
        <w:ind w:firstLineChars="200" w:firstLine="640"/>
        <w:rPr>
          <w:rFonts w:eastAsia="黑体"/>
          <w:sz w:val="32"/>
          <w:szCs w:val="32"/>
        </w:rPr>
      </w:pPr>
      <w:r>
        <w:rPr>
          <w:rFonts w:eastAsia="黑体" w:cs="黑体" w:hint="eastAsia"/>
          <w:sz w:val="32"/>
          <w:szCs w:val="32"/>
        </w:rPr>
        <w:lastRenderedPageBreak/>
        <w:t>三、研究内容、方案和进程</w:t>
      </w: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8"/>
      </w:tblGrid>
      <w:tr w:rsidR="00947AEF">
        <w:trPr>
          <w:trHeight w:val="2730"/>
          <w:jc w:val="center"/>
        </w:trPr>
        <w:tc>
          <w:tcPr>
            <w:tcW w:w="8788" w:type="dxa"/>
          </w:tcPr>
          <w:p w:rsidR="00947AEF" w:rsidRDefault="00936CFE">
            <w:pPr>
              <w:spacing w:line="360" w:lineRule="auto"/>
              <w:rPr>
                <w:rFonts w:ascii="仿宋_GB2312" w:eastAsia="仿宋_GB2312"/>
                <w:sz w:val="24"/>
                <w:szCs w:val="24"/>
              </w:rPr>
            </w:pPr>
            <w:r>
              <w:rPr>
                <w:rFonts w:ascii="仿宋_GB2312" w:eastAsia="仿宋_GB2312" w:hAnsi="宋体" w:cs="仿宋_GB2312" w:hint="eastAsia"/>
                <w:sz w:val="24"/>
                <w:szCs w:val="24"/>
              </w:rPr>
              <w:t>（一）研究内容、目标、拟解决的关键问题</w:t>
            </w:r>
          </w:p>
          <w:p w:rsidR="00947AEF" w:rsidRDefault="00936CFE">
            <w:pPr>
              <w:spacing w:line="360" w:lineRule="auto"/>
              <w:rPr>
                <w:rFonts w:ascii="仿宋_GB2312" w:eastAsia="仿宋_GB2312" w:hAnsi="宋体" w:cs="仿宋_GB2312"/>
                <w:b/>
                <w:bCs/>
                <w:sz w:val="24"/>
                <w:szCs w:val="24"/>
              </w:rPr>
            </w:pPr>
            <w:r>
              <w:rPr>
                <w:rFonts w:ascii="仿宋_GB2312" w:eastAsia="仿宋_GB2312" w:hAnsi="宋体" w:cs="仿宋_GB2312" w:hint="eastAsia"/>
                <w:b/>
                <w:bCs/>
                <w:sz w:val="24"/>
                <w:szCs w:val="24"/>
              </w:rPr>
              <w:t>1.研究内容</w:t>
            </w:r>
          </w:p>
          <w:p w:rsidR="00947AEF" w:rsidRDefault="00936CFE">
            <w:pPr>
              <w:spacing w:line="360" w:lineRule="auto"/>
              <w:rPr>
                <w:rFonts w:ascii="仿宋_GB2312" w:eastAsia="仿宋_GB2312" w:hAnsi="宋体" w:cs="仿宋_GB2312"/>
                <w:b/>
                <w:bCs/>
                <w:sz w:val="24"/>
                <w:szCs w:val="24"/>
              </w:rPr>
            </w:pPr>
            <w:r>
              <w:rPr>
                <w:rFonts w:ascii="仿宋_GB2312" w:eastAsia="仿宋_GB2312" w:hAnsi="宋体" w:cs="仿宋_GB2312" w:hint="eastAsia"/>
                <w:b/>
                <w:bCs/>
                <w:sz w:val="24"/>
                <w:szCs w:val="24"/>
              </w:rPr>
              <w:t>（1）研究分析人工智能在高校教学中的应用现状和实践情况。</w:t>
            </w:r>
          </w:p>
          <w:p w:rsidR="00947AEF" w:rsidRDefault="00936CFE">
            <w:pPr>
              <w:spacing w:line="360" w:lineRule="auto"/>
              <w:ind w:firstLineChars="200" w:firstLine="480"/>
              <w:rPr>
                <w:rFonts w:ascii="仿宋_GB2312" w:eastAsia="仿宋_GB2312" w:hAnsi="宋体" w:cs="仿宋_GB2312"/>
                <w:sz w:val="24"/>
                <w:szCs w:val="24"/>
              </w:rPr>
            </w:pPr>
            <w:r>
              <w:rPr>
                <w:rFonts w:ascii="仿宋_GB2312" w:eastAsia="仿宋_GB2312" w:hAnsi="宋体" w:cs="仿宋_GB2312" w:hint="eastAsia"/>
                <w:sz w:val="24"/>
                <w:szCs w:val="24"/>
              </w:rPr>
              <w:t>通过文献查阅和实地调研，研究分析我省及全国高校教学中人工智能的应用和实践现状。</w:t>
            </w:r>
          </w:p>
          <w:p w:rsidR="00947AEF" w:rsidRDefault="00936CFE">
            <w:pPr>
              <w:numPr>
                <w:ilvl w:val="0"/>
                <w:numId w:val="4"/>
              </w:numPr>
              <w:spacing w:line="360" w:lineRule="auto"/>
              <w:rPr>
                <w:rFonts w:ascii="仿宋_GB2312" w:eastAsia="仿宋_GB2312" w:hAnsi="宋体" w:cs="仿宋_GB2312"/>
                <w:b/>
                <w:bCs/>
                <w:sz w:val="24"/>
                <w:szCs w:val="24"/>
              </w:rPr>
            </w:pPr>
            <w:r>
              <w:rPr>
                <w:rFonts w:ascii="仿宋_GB2312" w:eastAsia="仿宋_GB2312" w:hAnsi="宋体" w:cs="仿宋_GB2312" w:hint="eastAsia"/>
                <w:b/>
                <w:bCs/>
                <w:sz w:val="24"/>
                <w:szCs w:val="24"/>
              </w:rPr>
              <w:t>研究分析高校教学中因材施教理念的贯彻和应用现状。</w:t>
            </w:r>
          </w:p>
          <w:p w:rsidR="00947AEF" w:rsidRDefault="00936CFE">
            <w:pPr>
              <w:spacing w:line="360" w:lineRule="auto"/>
              <w:ind w:firstLineChars="200" w:firstLine="480"/>
              <w:rPr>
                <w:rFonts w:ascii="仿宋_GB2312" w:eastAsia="仿宋_GB2312" w:hAnsi="宋体" w:cs="仿宋_GB2312"/>
                <w:sz w:val="24"/>
                <w:szCs w:val="24"/>
              </w:rPr>
            </w:pPr>
            <w:r>
              <w:rPr>
                <w:rFonts w:ascii="仿宋_GB2312" w:eastAsia="仿宋_GB2312" w:hAnsi="宋体" w:cs="仿宋_GB2312" w:hint="eastAsia"/>
                <w:sz w:val="24"/>
                <w:szCs w:val="24"/>
              </w:rPr>
              <w:t>通过文献查阅和实地调研，研究分析我省及全国高校教学中因材施教理念的贯彻和应用现状，分析现有因材施教教学方法的应用成果和实施中存在的不足。</w:t>
            </w:r>
          </w:p>
          <w:p w:rsidR="00947AEF" w:rsidRDefault="00936CFE">
            <w:pPr>
              <w:numPr>
                <w:ilvl w:val="0"/>
                <w:numId w:val="4"/>
              </w:numPr>
              <w:spacing w:line="360" w:lineRule="auto"/>
              <w:rPr>
                <w:rFonts w:ascii="仿宋_GB2312" w:eastAsia="仿宋_GB2312" w:hAnsi="宋体" w:cs="仿宋_GB2312"/>
                <w:b/>
                <w:bCs/>
                <w:sz w:val="24"/>
                <w:szCs w:val="24"/>
              </w:rPr>
            </w:pPr>
            <w:r>
              <w:rPr>
                <w:rFonts w:ascii="仿宋_GB2312" w:eastAsia="仿宋_GB2312" w:hAnsi="宋体" w:cs="仿宋_GB2312" w:hint="eastAsia"/>
                <w:b/>
                <w:bCs/>
                <w:sz w:val="24"/>
                <w:szCs w:val="24"/>
              </w:rPr>
              <w:t>构建基于人工智能的反馈式教学系统，以课程《模拟电子技术》为例进行教学方法的改革与应用实践。</w:t>
            </w:r>
          </w:p>
          <w:p w:rsidR="00947AEF" w:rsidRDefault="00936CFE">
            <w:pPr>
              <w:spacing w:line="360" w:lineRule="auto"/>
              <w:ind w:firstLineChars="200" w:firstLine="482"/>
              <w:rPr>
                <w:rFonts w:ascii="仿宋_GB2312" w:eastAsia="仿宋_GB2312" w:hAnsi="宋体" w:cs="仿宋_GB2312"/>
                <w:sz w:val="24"/>
                <w:szCs w:val="24"/>
              </w:rPr>
            </w:pPr>
            <w:r>
              <w:rPr>
                <w:rFonts w:ascii="仿宋_GB2312" w:eastAsia="仿宋_GB2312" w:hAnsi="宋体" w:cs="仿宋_GB2312" w:hint="eastAsia"/>
                <w:b/>
                <w:bCs/>
                <w:sz w:val="24"/>
                <w:szCs w:val="24"/>
              </w:rPr>
              <w:t>①构建包含习题数据库、学生数据库、自动识别功能的人工智能反馈式教学系统</w:t>
            </w:r>
            <w:r>
              <w:rPr>
                <w:rFonts w:ascii="仿宋_GB2312" w:eastAsia="仿宋_GB2312" w:hAnsi="宋体" w:cs="仿宋_GB2312" w:hint="eastAsia"/>
                <w:sz w:val="24"/>
                <w:szCs w:val="24"/>
              </w:rPr>
              <w:t>，系统的构成及运行模式如图1所示。项目组根据试点专业的人才培养方案、课程标准、现有教学计划构建习题资源数据库和学生学情数据库。习题资源数据库记录课程的习题、练习资源并根据知识点进行分类。学生学情数据库记录学生的信息和知识点掌握情况，两个数据库之间通过知识点相连。教师选择知识点构建习题资源数据库，学生学情数据库会根据每个学生的知识点掌握情况为学生自动出具测试卷，学生将完成的测试卷交由教师，教师将测试卷放入</w:t>
            </w:r>
            <w:r>
              <w:rPr>
                <w:rFonts w:ascii="仿宋_GB2312" w:eastAsia="仿宋_GB2312" w:hAnsi="宋体" w:cs="仿宋_GB2312" w:hint="eastAsia"/>
                <w:b/>
                <w:sz w:val="24"/>
                <w:szCs w:val="24"/>
              </w:rPr>
              <w:t>扫描系统</w:t>
            </w:r>
            <w:r>
              <w:rPr>
                <w:rFonts w:ascii="仿宋_GB2312" w:eastAsia="仿宋_GB2312" w:hAnsi="宋体" w:cs="仿宋_GB2312" w:hint="eastAsia"/>
                <w:sz w:val="24"/>
                <w:szCs w:val="24"/>
              </w:rPr>
              <w:t>，电脑将通过人工智能的方案找到答题结果，完成录入，刷新学生学情数据库。学生学情数据库定期将学生知识掌握情况通过网络传递给学生和教师，教师根据长期的学情分</w:t>
            </w:r>
            <w:proofErr w:type="gramStart"/>
            <w:r>
              <w:rPr>
                <w:rFonts w:ascii="仿宋_GB2312" w:eastAsia="仿宋_GB2312" w:hAnsi="宋体" w:cs="仿宋_GB2312" w:hint="eastAsia"/>
                <w:sz w:val="24"/>
                <w:szCs w:val="24"/>
              </w:rPr>
              <w:t>析报告</w:t>
            </w:r>
            <w:proofErr w:type="gramEnd"/>
            <w:r>
              <w:rPr>
                <w:rFonts w:ascii="仿宋_GB2312" w:eastAsia="仿宋_GB2312" w:hAnsi="宋体" w:cs="仿宋_GB2312" w:hint="eastAsia"/>
                <w:sz w:val="24"/>
                <w:szCs w:val="24"/>
              </w:rPr>
              <w:t>调整教学计划，使教学计划更能适应学生的学习情况，从而实现一个反馈式的教学系统。</w:t>
            </w:r>
          </w:p>
          <w:p w:rsidR="00947AEF" w:rsidRDefault="00936CFE">
            <w:pPr>
              <w:spacing w:line="360" w:lineRule="auto"/>
              <w:jc w:val="center"/>
              <w:rPr>
                <w:rFonts w:ascii="仿宋_GB2312" w:eastAsia="仿宋_GB2312" w:hAnsi="宋体" w:cs="仿宋_GB2312"/>
                <w:sz w:val="24"/>
                <w:szCs w:val="24"/>
              </w:rPr>
            </w:pPr>
            <w:r>
              <w:rPr>
                <w:rFonts w:ascii="仿宋_GB2312" w:eastAsia="仿宋_GB2312" w:hAnsi="宋体" w:cs="仿宋_GB2312" w:hint="eastAsia"/>
                <w:sz w:val="24"/>
                <w:szCs w:val="24"/>
              </w:rPr>
              <w:object w:dxaOrig="6195" w:dyaOrig="5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82.75pt" o:ole="">
                  <v:imagedata r:id="rId10" o:title=""/>
                </v:shape>
                <o:OLEObject Type="Embed" ProgID="Visio.Drawing.11" ShapeID="_x0000_i1025" DrawAspect="Content" ObjectID="_1637574521" r:id="rId11"/>
              </w:object>
            </w:r>
          </w:p>
          <w:p w:rsidR="00947AEF" w:rsidRDefault="00936CFE">
            <w:pPr>
              <w:spacing w:line="360" w:lineRule="auto"/>
              <w:jc w:val="center"/>
              <w:rPr>
                <w:rFonts w:ascii="仿宋_GB2312" w:eastAsia="仿宋_GB2312" w:hAnsi="宋体" w:cs="仿宋_GB2312"/>
                <w:sz w:val="24"/>
                <w:szCs w:val="24"/>
              </w:rPr>
            </w:pPr>
            <w:r>
              <w:rPr>
                <w:rFonts w:ascii="仿宋_GB2312" w:eastAsia="仿宋_GB2312" w:hAnsi="宋体" w:cs="仿宋_GB2312" w:hint="eastAsia"/>
                <w:sz w:val="24"/>
                <w:szCs w:val="24"/>
              </w:rPr>
              <w:t>图1 基于人工智能的反馈式教学系统示意图</w:t>
            </w:r>
          </w:p>
          <w:p w:rsidR="00947AEF" w:rsidRDefault="00936CFE">
            <w:pPr>
              <w:spacing w:line="360" w:lineRule="auto"/>
              <w:ind w:firstLineChars="200" w:firstLine="482"/>
              <w:rPr>
                <w:rFonts w:ascii="仿宋_GB2312" w:eastAsia="仿宋_GB2312" w:hAnsi="宋体" w:cs="仿宋_GB2312"/>
                <w:sz w:val="24"/>
                <w:szCs w:val="24"/>
              </w:rPr>
            </w:pPr>
            <w:r>
              <w:rPr>
                <w:rFonts w:ascii="仿宋_GB2312" w:eastAsia="仿宋_GB2312" w:hAnsi="宋体" w:cs="仿宋_GB2312" w:hint="eastAsia"/>
                <w:b/>
                <w:bCs/>
                <w:sz w:val="24"/>
                <w:szCs w:val="24"/>
              </w:rPr>
              <w:t>②开发基于知识点的习题资源数据库和基于知识点掌握情况的学生学情数据库。</w:t>
            </w:r>
          </w:p>
          <w:p w:rsidR="00947AEF" w:rsidRDefault="00936CFE">
            <w:pPr>
              <w:spacing w:line="360" w:lineRule="auto"/>
              <w:ind w:firstLineChars="200" w:firstLine="480"/>
              <w:rPr>
                <w:rFonts w:ascii="仿宋_GB2312" w:eastAsia="仿宋_GB2312" w:hAnsi="宋体" w:cs="仿宋_GB2312"/>
                <w:sz w:val="24"/>
                <w:szCs w:val="24"/>
              </w:rPr>
            </w:pPr>
            <w:r>
              <w:rPr>
                <w:rFonts w:ascii="仿宋_GB2312" w:eastAsia="仿宋_GB2312" w:hAnsi="宋体" w:cs="仿宋_GB2312" w:hint="eastAsia"/>
                <w:sz w:val="24"/>
                <w:szCs w:val="24"/>
              </w:rPr>
              <w:t>习题资源数据库由知识点区域、题目区域和答案区域组成，如图2所示。任课教师选取知识点并录入填充知识点区域，知识点的选取覆盖课程所有知识点并符合课程标准。每个知识点区域下设置若干题目。题目由可变区域与非可变区域组成，通过可变区域计算机随机计算产生题干所需数据以增强题目的多样性，题目选项由计算机随机设置并出具答案。</w:t>
            </w:r>
          </w:p>
          <w:tbl>
            <w:tblPr>
              <w:tblStyle w:val="aa"/>
              <w:tblW w:w="0" w:type="auto"/>
              <w:jc w:val="center"/>
              <w:tblLayout w:type="fixed"/>
              <w:tblLook w:val="04A0" w:firstRow="1" w:lastRow="0" w:firstColumn="1" w:lastColumn="0" w:noHBand="0" w:noVBand="1"/>
            </w:tblPr>
            <w:tblGrid>
              <w:gridCol w:w="1488"/>
              <w:gridCol w:w="3366"/>
              <w:gridCol w:w="1374"/>
            </w:tblGrid>
            <w:tr w:rsidR="00947AEF">
              <w:trPr>
                <w:jc w:val="center"/>
              </w:trPr>
              <w:tc>
                <w:tcPr>
                  <w:tcW w:w="1488" w:type="dxa"/>
                  <w:tcBorders>
                    <w:top w:val="single" w:sz="8" w:space="0" w:color="4BACC6"/>
                    <w:left w:val="single" w:sz="8" w:space="0" w:color="4BACC6"/>
                    <w:bottom w:val="single" w:sz="18" w:space="0" w:color="FFFFFF"/>
                    <w:right w:val="single" w:sz="8" w:space="0" w:color="4BACC6"/>
                  </w:tcBorders>
                  <w:shd w:val="clear" w:color="auto" w:fill="4BACC6"/>
                  <w:vAlign w:val="center"/>
                </w:tcPr>
                <w:p w:rsidR="00947AEF" w:rsidRDefault="00936CFE">
                  <w:pPr>
                    <w:spacing w:line="360" w:lineRule="auto"/>
                    <w:jc w:val="center"/>
                    <w:rPr>
                      <w:rFonts w:ascii="仿宋_GB2312" w:eastAsia="仿宋_GB2312" w:hAnsi="宋体" w:cs="仿宋_GB2312"/>
                      <w:color w:val="FFFFFF"/>
                      <w:sz w:val="24"/>
                      <w:szCs w:val="24"/>
                    </w:rPr>
                  </w:pPr>
                  <w:r>
                    <w:rPr>
                      <w:rFonts w:ascii="仿宋_GB2312" w:eastAsia="仿宋_GB2312" w:hAnsi="宋体" w:cs="仿宋_GB2312" w:hint="eastAsia"/>
                      <w:color w:val="FFFFFF"/>
                      <w:sz w:val="24"/>
                      <w:szCs w:val="24"/>
                    </w:rPr>
                    <w:t>知识点区域</w:t>
                  </w:r>
                </w:p>
              </w:tc>
              <w:tc>
                <w:tcPr>
                  <w:tcW w:w="3366" w:type="dxa"/>
                  <w:tcBorders>
                    <w:top w:val="single" w:sz="8" w:space="0" w:color="4BACC6"/>
                    <w:left w:val="single" w:sz="8" w:space="0" w:color="4BACC6"/>
                    <w:bottom w:val="single" w:sz="18" w:space="0" w:color="FFFFFF"/>
                    <w:right w:val="single" w:sz="8" w:space="0" w:color="4BACC6"/>
                  </w:tcBorders>
                  <w:shd w:val="clear" w:color="auto" w:fill="4BACC6"/>
                  <w:vAlign w:val="center"/>
                </w:tcPr>
                <w:p w:rsidR="00947AEF" w:rsidRDefault="00936CFE">
                  <w:pPr>
                    <w:spacing w:line="360" w:lineRule="auto"/>
                    <w:jc w:val="center"/>
                    <w:rPr>
                      <w:rFonts w:ascii="仿宋_GB2312" w:eastAsia="仿宋_GB2312" w:hAnsi="宋体" w:cs="仿宋_GB2312"/>
                      <w:color w:val="FFFFFF"/>
                      <w:sz w:val="24"/>
                      <w:szCs w:val="24"/>
                    </w:rPr>
                  </w:pPr>
                  <w:r>
                    <w:rPr>
                      <w:rFonts w:ascii="仿宋_GB2312" w:eastAsia="仿宋_GB2312" w:hAnsi="宋体" w:cs="仿宋_GB2312" w:hint="eastAsia"/>
                      <w:color w:val="FFFFFF"/>
                      <w:sz w:val="24"/>
                      <w:szCs w:val="24"/>
                    </w:rPr>
                    <w:t>题目区域</w:t>
                  </w:r>
                </w:p>
              </w:tc>
              <w:tc>
                <w:tcPr>
                  <w:tcW w:w="1374" w:type="dxa"/>
                  <w:tcBorders>
                    <w:top w:val="single" w:sz="8" w:space="0" w:color="4BACC6"/>
                    <w:left w:val="single" w:sz="8" w:space="0" w:color="4BACC6"/>
                    <w:bottom w:val="single" w:sz="18" w:space="0" w:color="FFFFFF"/>
                    <w:right w:val="single" w:sz="8" w:space="0" w:color="4BACC6"/>
                  </w:tcBorders>
                  <w:shd w:val="clear" w:color="auto" w:fill="4BACC6"/>
                  <w:vAlign w:val="center"/>
                </w:tcPr>
                <w:p w:rsidR="00947AEF" w:rsidRDefault="00936CFE">
                  <w:pPr>
                    <w:spacing w:line="360" w:lineRule="auto"/>
                    <w:jc w:val="center"/>
                    <w:rPr>
                      <w:rFonts w:ascii="仿宋_GB2312" w:eastAsia="仿宋_GB2312" w:hAnsi="宋体" w:cs="仿宋_GB2312"/>
                      <w:color w:val="FFFFFF"/>
                      <w:sz w:val="24"/>
                      <w:szCs w:val="24"/>
                    </w:rPr>
                  </w:pPr>
                  <w:r>
                    <w:rPr>
                      <w:rFonts w:ascii="仿宋_GB2312" w:eastAsia="仿宋_GB2312" w:hAnsi="宋体" w:cs="仿宋_GB2312" w:hint="eastAsia"/>
                      <w:color w:val="FFFFFF"/>
                      <w:sz w:val="24"/>
                      <w:szCs w:val="24"/>
                    </w:rPr>
                    <w:t>答案区域</w:t>
                  </w:r>
                </w:p>
              </w:tc>
            </w:tr>
            <w:tr w:rsidR="00947AEF">
              <w:trPr>
                <w:trHeight w:val="564"/>
                <w:jc w:val="center"/>
              </w:trPr>
              <w:tc>
                <w:tcPr>
                  <w:tcW w:w="1488" w:type="dxa"/>
                  <w:vMerge w:val="restart"/>
                  <w:tcBorders>
                    <w:top w:val="single" w:sz="18" w:space="0" w:color="FFFFFF"/>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知识点1</w:t>
                  </w:r>
                </w:p>
              </w:tc>
              <w:tc>
                <w:tcPr>
                  <w:tcW w:w="3366" w:type="dxa"/>
                  <w:tcBorders>
                    <w:top w:val="single" w:sz="18" w:space="0" w:color="FFFFFF"/>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题目1</w:t>
                  </w:r>
                </w:p>
              </w:tc>
              <w:tc>
                <w:tcPr>
                  <w:tcW w:w="1374" w:type="dxa"/>
                  <w:tcBorders>
                    <w:top w:val="single" w:sz="18" w:space="0" w:color="FFFFFF"/>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答案1</w:t>
                  </w:r>
                </w:p>
              </w:tc>
            </w:tr>
            <w:tr w:rsidR="00947AEF">
              <w:trPr>
                <w:trHeight w:val="390"/>
                <w:jc w:val="center"/>
              </w:trPr>
              <w:tc>
                <w:tcPr>
                  <w:tcW w:w="1488" w:type="dxa"/>
                  <w:vMerge/>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47AEF">
                  <w:pPr>
                    <w:spacing w:line="360" w:lineRule="auto"/>
                    <w:jc w:val="center"/>
                    <w:rPr>
                      <w:rFonts w:ascii="仿宋_GB2312" w:eastAsia="仿宋_GB2312" w:hAnsi="宋体" w:cs="仿宋_GB2312"/>
                      <w:color w:val="000000"/>
                      <w:sz w:val="24"/>
                      <w:szCs w:val="24"/>
                    </w:rPr>
                  </w:pPr>
                </w:p>
              </w:tc>
              <w:tc>
                <w:tcPr>
                  <w:tcW w:w="3366"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题目2</w:t>
                  </w:r>
                </w:p>
              </w:tc>
              <w:tc>
                <w:tcPr>
                  <w:tcW w:w="137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答案2</w:t>
                  </w:r>
                </w:p>
              </w:tc>
            </w:tr>
            <w:tr w:rsidR="00947AEF">
              <w:trPr>
                <w:trHeight w:val="264"/>
                <w:jc w:val="center"/>
              </w:trPr>
              <w:tc>
                <w:tcPr>
                  <w:tcW w:w="1488"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47AEF">
                  <w:pPr>
                    <w:spacing w:line="360" w:lineRule="auto"/>
                    <w:jc w:val="center"/>
                    <w:rPr>
                      <w:rFonts w:ascii="仿宋_GB2312" w:eastAsia="仿宋_GB2312" w:hAnsi="宋体" w:cs="仿宋_GB2312"/>
                      <w:color w:val="000000"/>
                      <w:sz w:val="24"/>
                      <w:szCs w:val="24"/>
                    </w:rPr>
                  </w:pPr>
                </w:p>
              </w:tc>
              <w:tc>
                <w:tcPr>
                  <w:tcW w:w="3366"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1374"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r>
            <w:tr w:rsidR="00947AEF">
              <w:trPr>
                <w:jc w:val="center"/>
              </w:trPr>
              <w:tc>
                <w:tcPr>
                  <w:tcW w:w="148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知识点2</w:t>
                  </w:r>
                </w:p>
              </w:tc>
              <w:tc>
                <w:tcPr>
                  <w:tcW w:w="3366"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1374"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r>
            <w:tr w:rsidR="00947AEF">
              <w:trPr>
                <w:jc w:val="center"/>
              </w:trPr>
              <w:tc>
                <w:tcPr>
                  <w:tcW w:w="1488"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3366"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1374"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r>
          </w:tbl>
          <w:p w:rsidR="00947AEF" w:rsidRDefault="00936CFE">
            <w:pPr>
              <w:spacing w:line="360" w:lineRule="auto"/>
              <w:jc w:val="center"/>
              <w:rPr>
                <w:rFonts w:ascii="仿宋_GB2312" w:eastAsia="仿宋_GB2312" w:hAnsi="宋体" w:cs="仿宋_GB2312"/>
                <w:sz w:val="24"/>
                <w:szCs w:val="24"/>
              </w:rPr>
            </w:pPr>
            <w:r>
              <w:rPr>
                <w:rFonts w:ascii="仿宋_GB2312" w:eastAsia="仿宋_GB2312" w:hAnsi="宋体" w:cs="仿宋_GB2312" w:hint="eastAsia"/>
                <w:sz w:val="24"/>
                <w:szCs w:val="24"/>
              </w:rPr>
              <w:t>图2 习题资源数据库内部结构示意图</w:t>
            </w:r>
          </w:p>
          <w:p w:rsidR="00947AEF" w:rsidRDefault="00936CFE">
            <w:pPr>
              <w:spacing w:line="360" w:lineRule="auto"/>
              <w:ind w:firstLineChars="200" w:firstLine="480"/>
              <w:rPr>
                <w:rFonts w:ascii="仿宋_GB2312" w:eastAsia="仿宋_GB2312" w:hAnsi="宋体" w:cs="仿宋_GB2312"/>
                <w:sz w:val="24"/>
                <w:szCs w:val="24"/>
              </w:rPr>
            </w:pPr>
            <w:r>
              <w:rPr>
                <w:rFonts w:ascii="仿宋_GB2312" w:eastAsia="仿宋_GB2312" w:hAnsi="宋体" w:cs="仿宋_GB2312" w:hint="eastAsia"/>
                <w:sz w:val="24"/>
                <w:szCs w:val="24"/>
              </w:rPr>
              <w:t>学生学情数据库由学生信息区域、知识点掌握情况两大部分组成，如图3所示。</w:t>
            </w:r>
            <w:r>
              <w:rPr>
                <w:rFonts w:ascii="仿宋_GB2312" w:eastAsia="仿宋_GB2312" w:hAnsi="宋体" w:cs="仿宋_GB2312" w:hint="eastAsia"/>
                <w:sz w:val="24"/>
                <w:szCs w:val="24"/>
              </w:rPr>
              <w:lastRenderedPageBreak/>
              <w:t>学生学情数据库用以汇总学生日常练习、测试的结果并进行数据分析，定期将学生知识掌握情况通过网络分配给学生和教师，反映出学生对于知识点的掌握情况。同时能够根据每个学生的知识点掌握情况“因材施教”地为每个学生自动组合匹配生成测试卷，</w:t>
            </w:r>
            <w:proofErr w:type="gramStart"/>
            <w:r>
              <w:rPr>
                <w:rFonts w:ascii="仿宋_GB2312" w:eastAsia="仿宋_GB2312" w:hAnsi="宋体" w:cs="仿宋_GB2312" w:hint="eastAsia"/>
                <w:sz w:val="24"/>
                <w:szCs w:val="24"/>
              </w:rPr>
              <w:t>测试卷既包含</w:t>
            </w:r>
            <w:proofErr w:type="gramEnd"/>
            <w:r>
              <w:rPr>
                <w:rFonts w:ascii="仿宋_GB2312" w:eastAsia="仿宋_GB2312" w:hAnsi="宋体" w:cs="仿宋_GB2312" w:hint="eastAsia"/>
                <w:sz w:val="24"/>
                <w:szCs w:val="24"/>
              </w:rPr>
              <w:t>了教师本周的教学内容也包含了为每名学生定制的复习内容，复习内容由系统根据数据库中记录的知识点掌握情况百分比自动筛选，当此项知识点的被掌握情况百分比较低时，系统会将这个知识点所涉及的习题自动列入该名学生的测试卷或复习题中。这样不仅实现了测试卷、复习题的自动生成，还能够辅助学生实现知识点的查缺补漏，避免了“大锅饭”式的习题练习带来的时间浪费，提高了高校学生的学习效率。</w:t>
            </w:r>
          </w:p>
          <w:tbl>
            <w:tblPr>
              <w:tblStyle w:val="aa"/>
              <w:tblW w:w="8572" w:type="dxa"/>
              <w:tblLayout w:type="fixed"/>
              <w:tblLook w:val="04A0" w:firstRow="1" w:lastRow="0" w:firstColumn="1" w:lastColumn="0" w:noHBand="0" w:noVBand="1"/>
            </w:tblPr>
            <w:tblGrid>
              <w:gridCol w:w="1199"/>
              <w:gridCol w:w="1142"/>
              <w:gridCol w:w="1043"/>
              <w:gridCol w:w="1670"/>
              <w:gridCol w:w="3518"/>
            </w:tblGrid>
            <w:tr w:rsidR="00947AEF">
              <w:tc>
                <w:tcPr>
                  <w:tcW w:w="3384" w:type="dxa"/>
                  <w:gridSpan w:val="3"/>
                  <w:tcBorders>
                    <w:top w:val="single" w:sz="8" w:space="0" w:color="4BACC6"/>
                    <w:left w:val="single" w:sz="8" w:space="0" w:color="4BACC6"/>
                    <w:bottom w:val="single" w:sz="18" w:space="0" w:color="FFFFFF"/>
                    <w:right w:val="single" w:sz="8" w:space="0" w:color="4BACC6"/>
                  </w:tcBorders>
                  <w:shd w:val="clear" w:color="auto" w:fill="4BACC6"/>
                  <w:vAlign w:val="center"/>
                </w:tcPr>
                <w:p w:rsidR="00947AEF" w:rsidRDefault="00936CFE">
                  <w:pPr>
                    <w:spacing w:line="360" w:lineRule="auto"/>
                    <w:jc w:val="center"/>
                    <w:rPr>
                      <w:rFonts w:ascii="仿宋_GB2312" w:eastAsia="仿宋_GB2312" w:hAnsi="宋体" w:cs="仿宋_GB2312"/>
                      <w:color w:val="FFFFFF"/>
                      <w:sz w:val="24"/>
                      <w:szCs w:val="24"/>
                    </w:rPr>
                  </w:pPr>
                  <w:r>
                    <w:rPr>
                      <w:rFonts w:ascii="仿宋_GB2312" w:eastAsia="仿宋_GB2312" w:hAnsi="宋体" w:cs="仿宋_GB2312" w:hint="eastAsia"/>
                      <w:color w:val="FFFFFF"/>
                      <w:sz w:val="24"/>
                      <w:szCs w:val="24"/>
                    </w:rPr>
                    <w:t>学生信息</w:t>
                  </w:r>
                </w:p>
              </w:tc>
              <w:tc>
                <w:tcPr>
                  <w:tcW w:w="5188" w:type="dxa"/>
                  <w:gridSpan w:val="2"/>
                  <w:tcBorders>
                    <w:top w:val="single" w:sz="8" w:space="0" w:color="4BACC6"/>
                    <w:left w:val="single" w:sz="8" w:space="0" w:color="4BACC6"/>
                    <w:bottom w:val="single" w:sz="18" w:space="0" w:color="FFFFFF"/>
                    <w:right w:val="single" w:sz="8" w:space="0" w:color="4BACC6"/>
                  </w:tcBorders>
                  <w:shd w:val="clear" w:color="auto" w:fill="4BACC6"/>
                  <w:vAlign w:val="center"/>
                </w:tcPr>
                <w:p w:rsidR="00947AEF" w:rsidRDefault="00936CFE">
                  <w:pPr>
                    <w:spacing w:line="360" w:lineRule="auto"/>
                    <w:jc w:val="center"/>
                    <w:rPr>
                      <w:rFonts w:ascii="仿宋_GB2312" w:eastAsia="仿宋_GB2312" w:hAnsi="宋体" w:cs="仿宋_GB2312"/>
                      <w:color w:val="FFFFFF"/>
                      <w:sz w:val="24"/>
                      <w:szCs w:val="24"/>
                    </w:rPr>
                  </w:pPr>
                  <w:r>
                    <w:rPr>
                      <w:rFonts w:ascii="仿宋_GB2312" w:eastAsia="仿宋_GB2312" w:hAnsi="宋体" w:cs="仿宋_GB2312" w:hint="eastAsia"/>
                      <w:color w:val="FFFFFF"/>
                      <w:sz w:val="24"/>
                      <w:szCs w:val="24"/>
                    </w:rPr>
                    <w:t>知识点掌握情况</w:t>
                  </w:r>
                </w:p>
              </w:tc>
            </w:tr>
            <w:tr w:rsidR="00947AEF">
              <w:tc>
                <w:tcPr>
                  <w:tcW w:w="1199" w:type="dxa"/>
                  <w:tcBorders>
                    <w:top w:val="single" w:sz="18" w:space="0" w:color="FFFFFF"/>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专业班级</w:t>
                  </w:r>
                </w:p>
              </w:tc>
              <w:tc>
                <w:tcPr>
                  <w:tcW w:w="1142" w:type="dxa"/>
                  <w:tcBorders>
                    <w:top w:val="single" w:sz="18" w:space="0" w:color="FFFFFF"/>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学号</w:t>
                  </w:r>
                </w:p>
              </w:tc>
              <w:tc>
                <w:tcPr>
                  <w:tcW w:w="1043" w:type="dxa"/>
                  <w:tcBorders>
                    <w:top w:val="single" w:sz="18" w:space="0" w:color="FFFFFF"/>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姓名</w:t>
                  </w:r>
                </w:p>
              </w:tc>
              <w:tc>
                <w:tcPr>
                  <w:tcW w:w="1670" w:type="dxa"/>
                  <w:tcBorders>
                    <w:top w:val="single" w:sz="18" w:space="0" w:color="FFFFFF"/>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知识点</w:t>
                  </w:r>
                </w:p>
              </w:tc>
              <w:tc>
                <w:tcPr>
                  <w:tcW w:w="3518" w:type="dxa"/>
                  <w:tcBorders>
                    <w:top w:val="single" w:sz="18" w:space="0" w:color="FFFFFF"/>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掌握情况百分比</w:t>
                  </w:r>
                </w:p>
              </w:tc>
            </w:tr>
            <w:tr w:rsidR="00947AEF">
              <w:tc>
                <w:tcPr>
                  <w:tcW w:w="1199" w:type="dxa"/>
                  <w:vMerge w:val="restart"/>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47AEF">
                  <w:pPr>
                    <w:spacing w:line="360" w:lineRule="auto"/>
                    <w:jc w:val="center"/>
                    <w:rPr>
                      <w:rFonts w:ascii="仿宋_GB2312" w:eastAsia="仿宋_GB2312" w:hAnsi="宋体" w:cs="仿宋_GB2312"/>
                      <w:color w:val="000000"/>
                      <w:sz w:val="18"/>
                      <w:szCs w:val="18"/>
                    </w:rPr>
                  </w:pPr>
                </w:p>
                <w:p w:rsidR="00947AEF" w:rsidRDefault="00947AEF">
                  <w:pPr>
                    <w:spacing w:line="360" w:lineRule="auto"/>
                    <w:jc w:val="center"/>
                    <w:rPr>
                      <w:rFonts w:ascii="仿宋_GB2312" w:eastAsia="仿宋_GB2312" w:hAnsi="宋体" w:cs="仿宋_GB2312"/>
                      <w:color w:val="000000"/>
                      <w:sz w:val="18"/>
                      <w:szCs w:val="18"/>
                    </w:rPr>
                  </w:pPr>
                </w:p>
                <w:p w:rsidR="00947AEF" w:rsidRDefault="00936CFE">
                  <w:pPr>
                    <w:spacing w:line="360" w:lineRule="auto"/>
                    <w:jc w:val="center"/>
                    <w:rPr>
                      <w:rFonts w:ascii="仿宋_GB2312" w:eastAsia="仿宋_GB2312" w:hAnsi="宋体" w:cs="仿宋_GB2312"/>
                      <w:color w:val="000000"/>
                      <w:sz w:val="18"/>
                      <w:szCs w:val="18"/>
                    </w:rPr>
                  </w:pPr>
                  <w:r>
                    <w:rPr>
                      <w:rFonts w:ascii="仿宋_GB2312" w:eastAsia="仿宋_GB2312" w:hAnsi="宋体" w:cs="仿宋_GB2312" w:hint="eastAsia"/>
                      <w:color w:val="000000"/>
                      <w:sz w:val="18"/>
                      <w:szCs w:val="18"/>
                    </w:rPr>
                    <w:t>18级自动化专业一班</w:t>
                  </w:r>
                </w:p>
              </w:tc>
              <w:tc>
                <w:tcPr>
                  <w:tcW w:w="1142" w:type="dxa"/>
                  <w:vMerge w:val="restart"/>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18"/>
                      <w:szCs w:val="18"/>
                    </w:rPr>
                  </w:pPr>
                  <w:r>
                    <w:rPr>
                      <w:rFonts w:ascii="仿宋_GB2312" w:eastAsia="仿宋_GB2312" w:hAnsi="宋体" w:cs="仿宋_GB2312" w:hint="eastAsia"/>
                      <w:color w:val="000000"/>
                      <w:sz w:val="18"/>
                      <w:szCs w:val="18"/>
                    </w:rPr>
                    <w:t>2018001001</w:t>
                  </w:r>
                </w:p>
              </w:tc>
              <w:tc>
                <w:tcPr>
                  <w:tcW w:w="1043" w:type="dxa"/>
                  <w:vMerge w:val="restart"/>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张三</w:t>
                  </w:r>
                </w:p>
              </w:tc>
              <w:tc>
                <w:tcPr>
                  <w:tcW w:w="167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1</w:t>
                  </w:r>
                </w:p>
              </w:tc>
              <w:tc>
                <w:tcPr>
                  <w:tcW w:w="351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7/10</w:t>
                  </w:r>
                </w:p>
              </w:tc>
            </w:tr>
            <w:tr w:rsidR="00947AEF">
              <w:tc>
                <w:tcPr>
                  <w:tcW w:w="1199"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47AEF">
                  <w:pPr>
                    <w:spacing w:line="360" w:lineRule="auto"/>
                    <w:jc w:val="center"/>
                    <w:rPr>
                      <w:rFonts w:ascii="仿宋_GB2312" w:eastAsia="仿宋_GB2312" w:hAnsi="宋体" w:cs="仿宋_GB2312"/>
                      <w:color w:val="000000"/>
                      <w:sz w:val="18"/>
                      <w:szCs w:val="18"/>
                    </w:rPr>
                  </w:pPr>
                </w:p>
              </w:tc>
              <w:tc>
                <w:tcPr>
                  <w:tcW w:w="1142"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47AEF">
                  <w:pPr>
                    <w:spacing w:line="360" w:lineRule="auto"/>
                    <w:jc w:val="center"/>
                    <w:rPr>
                      <w:rFonts w:ascii="仿宋_GB2312" w:eastAsia="仿宋_GB2312" w:hAnsi="宋体" w:cs="仿宋_GB2312"/>
                      <w:color w:val="000000"/>
                      <w:sz w:val="18"/>
                      <w:szCs w:val="18"/>
                    </w:rPr>
                  </w:pPr>
                </w:p>
              </w:tc>
              <w:tc>
                <w:tcPr>
                  <w:tcW w:w="1043"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47AEF">
                  <w:pPr>
                    <w:spacing w:line="360" w:lineRule="auto"/>
                    <w:jc w:val="center"/>
                    <w:rPr>
                      <w:rFonts w:ascii="仿宋_GB2312" w:eastAsia="仿宋_GB2312" w:hAnsi="宋体" w:cs="仿宋_GB2312"/>
                      <w:color w:val="000000"/>
                      <w:sz w:val="24"/>
                      <w:szCs w:val="24"/>
                    </w:rPr>
                  </w:pPr>
                </w:p>
              </w:tc>
              <w:tc>
                <w:tcPr>
                  <w:tcW w:w="1670"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2</w:t>
                  </w:r>
                </w:p>
              </w:tc>
              <w:tc>
                <w:tcPr>
                  <w:tcW w:w="3518"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6/6</w:t>
                  </w:r>
                </w:p>
              </w:tc>
            </w:tr>
            <w:tr w:rsidR="00947AEF">
              <w:trPr>
                <w:trHeight w:val="479"/>
              </w:trPr>
              <w:tc>
                <w:tcPr>
                  <w:tcW w:w="1199" w:type="dxa"/>
                  <w:vMerge/>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47AEF">
                  <w:pPr>
                    <w:spacing w:line="360" w:lineRule="auto"/>
                    <w:jc w:val="center"/>
                    <w:rPr>
                      <w:rFonts w:ascii="仿宋_GB2312" w:eastAsia="仿宋_GB2312" w:hAnsi="宋体" w:cs="仿宋_GB2312"/>
                      <w:color w:val="000000"/>
                      <w:sz w:val="18"/>
                      <w:szCs w:val="18"/>
                    </w:rPr>
                  </w:pPr>
                </w:p>
              </w:tc>
              <w:tc>
                <w:tcPr>
                  <w:tcW w:w="1142" w:type="dxa"/>
                  <w:vMerge/>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47AEF">
                  <w:pPr>
                    <w:spacing w:line="360" w:lineRule="auto"/>
                    <w:jc w:val="center"/>
                    <w:rPr>
                      <w:rFonts w:ascii="仿宋_GB2312" w:eastAsia="仿宋_GB2312" w:hAnsi="宋体" w:cs="仿宋_GB2312"/>
                      <w:color w:val="000000"/>
                      <w:sz w:val="18"/>
                      <w:szCs w:val="18"/>
                    </w:rPr>
                  </w:pPr>
                </w:p>
              </w:tc>
              <w:tc>
                <w:tcPr>
                  <w:tcW w:w="1043" w:type="dxa"/>
                  <w:vMerge/>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47AEF">
                  <w:pPr>
                    <w:spacing w:line="360" w:lineRule="auto"/>
                    <w:jc w:val="center"/>
                    <w:rPr>
                      <w:rFonts w:ascii="仿宋_GB2312" w:eastAsia="仿宋_GB2312" w:hAnsi="宋体" w:cs="仿宋_GB2312"/>
                      <w:color w:val="000000"/>
                      <w:sz w:val="24"/>
                      <w:szCs w:val="24"/>
                    </w:rPr>
                  </w:pPr>
                </w:p>
              </w:tc>
              <w:tc>
                <w:tcPr>
                  <w:tcW w:w="167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3</w:t>
                  </w:r>
                </w:p>
              </w:tc>
              <w:tc>
                <w:tcPr>
                  <w:tcW w:w="351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5/8</w:t>
                  </w:r>
                </w:p>
              </w:tc>
            </w:tr>
            <w:tr w:rsidR="00947AEF">
              <w:trPr>
                <w:trHeight w:val="369"/>
              </w:trPr>
              <w:tc>
                <w:tcPr>
                  <w:tcW w:w="1199"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47AEF">
                  <w:pPr>
                    <w:spacing w:line="360" w:lineRule="auto"/>
                    <w:jc w:val="center"/>
                    <w:rPr>
                      <w:rFonts w:ascii="仿宋_GB2312" w:eastAsia="仿宋_GB2312" w:hAnsi="宋体" w:cs="仿宋_GB2312"/>
                      <w:color w:val="000000"/>
                      <w:sz w:val="18"/>
                      <w:szCs w:val="18"/>
                    </w:rPr>
                  </w:pPr>
                </w:p>
              </w:tc>
              <w:tc>
                <w:tcPr>
                  <w:tcW w:w="1142"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47AEF">
                  <w:pPr>
                    <w:spacing w:line="360" w:lineRule="auto"/>
                    <w:jc w:val="center"/>
                    <w:rPr>
                      <w:rFonts w:ascii="仿宋_GB2312" w:eastAsia="仿宋_GB2312" w:hAnsi="宋体" w:cs="仿宋_GB2312"/>
                      <w:color w:val="000000"/>
                      <w:sz w:val="18"/>
                      <w:szCs w:val="18"/>
                    </w:rPr>
                  </w:pPr>
                </w:p>
              </w:tc>
              <w:tc>
                <w:tcPr>
                  <w:tcW w:w="1043" w:type="dxa"/>
                  <w:vMerge/>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47AEF">
                  <w:pPr>
                    <w:spacing w:line="360" w:lineRule="auto"/>
                    <w:jc w:val="center"/>
                    <w:rPr>
                      <w:rFonts w:ascii="仿宋_GB2312" w:eastAsia="仿宋_GB2312" w:hAnsi="宋体" w:cs="仿宋_GB2312"/>
                      <w:color w:val="000000"/>
                      <w:sz w:val="24"/>
                      <w:szCs w:val="24"/>
                    </w:rPr>
                  </w:pPr>
                </w:p>
              </w:tc>
              <w:tc>
                <w:tcPr>
                  <w:tcW w:w="1670"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3518"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r>
            <w:tr w:rsidR="00947AEF">
              <w:tc>
                <w:tcPr>
                  <w:tcW w:w="1199" w:type="dxa"/>
                  <w:vMerge/>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47AEF">
                  <w:pPr>
                    <w:spacing w:line="360" w:lineRule="auto"/>
                    <w:jc w:val="center"/>
                    <w:rPr>
                      <w:rFonts w:ascii="仿宋_GB2312" w:eastAsia="仿宋_GB2312" w:hAnsi="宋体" w:cs="仿宋_GB2312"/>
                      <w:color w:val="000000"/>
                      <w:sz w:val="18"/>
                      <w:szCs w:val="18"/>
                    </w:rPr>
                  </w:pPr>
                </w:p>
              </w:tc>
              <w:tc>
                <w:tcPr>
                  <w:tcW w:w="1142"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18"/>
                      <w:szCs w:val="18"/>
                    </w:rPr>
                  </w:pPr>
                  <w:r>
                    <w:rPr>
                      <w:rFonts w:ascii="仿宋_GB2312" w:eastAsia="仿宋_GB2312" w:hAnsi="宋体" w:cs="仿宋_GB2312" w:hint="eastAsia"/>
                      <w:color w:val="000000"/>
                      <w:sz w:val="18"/>
                      <w:szCs w:val="18"/>
                    </w:rPr>
                    <w:t>2018001002</w:t>
                  </w:r>
                </w:p>
              </w:tc>
              <w:tc>
                <w:tcPr>
                  <w:tcW w:w="1043"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李四</w:t>
                  </w:r>
                </w:p>
              </w:tc>
              <w:tc>
                <w:tcPr>
                  <w:tcW w:w="1670"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3518"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r>
            <w:tr w:rsidR="00947AEF">
              <w:tc>
                <w:tcPr>
                  <w:tcW w:w="1199"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1142"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1043"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1670"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3518" w:type="dxa"/>
                  <w:tcBorders>
                    <w:top w:val="single" w:sz="8" w:space="0" w:color="4BACC6"/>
                    <w:left w:val="single" w:sz="8" w:space="0" w:color="4BACC6"/>
                    <w:bottom w:val="single" w:sz="8" w:space="0" w:color="4BACC6"/>
                    <w:right w:val="single" w:sz="8" w:space="0" w:color="4BACC6"/>
                  </w:tcBorders>
                  <w:shd w:val="clear" w:color="auto" w:fill="B7DDE8"/>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r>
          </w:tbl>
          <w:p w:rsidR="00947AEF" w:rsidRDefault="00936CFE">
            <w:pPr>
              <w:spacing w:line="360" w:lineRule="auto"/>
              <w:jc w:val="center"/>
              <w:rPr>
                <w:rFonts w:ascii="仿宋_GB2312" w:eastAsia="仿宋_GB2312" w:hAnsi="宋体" w:cs="仿宋_GB2312"/>
                <w:sz w:val="24"/>
                <w:szCs w:val="24"/>
              </w:rPr>
            </w:pPr>
            <w:r>
              <w:rPr>
                <w:rFonts w:ascii="仿宋_GB2312" w:eastAsia="仿宋_GB2312" w:hAnsi="宋体" w:cs="仿宋_GB2312" w:hint="eastAsia"/>
                <w:sz w:val="24"/>
                <w:szCs w:val="24"/>
              </w:rPr>
              <w:t>图3 学生学情数据库内部结构示意图</w:t>
            </w:r>
          </w:p>
          <w:p w:rsidR="00947AEF" w:rsidRDefault="00936CFE">
            <w:pPr>
              <w:spacing w:line="360" w:lineRule="auto"/>
              <w:ind w:firstLineChars="200" w:firstLine="480"/>
              <w:rPr>
                <w:rFonts w:ascii="仿宋_GB2312" w:eastAsia="仿宋_GB2312" w:hAnsi="宋体" w:cs="仿宋_GB2312"/>
                <w:sz w:val="24"/>
                <w:szCs w:val="24"/>
              </w:rPr>
            </w:pPr>
            <w:r>
              <w:rPr>
                <w:rFonts w:ascii="仿宋_GB2312" w:eastAsia="仿宋_GB2312" w:hAnsi="宋体" w:cs="仿宋_GB2312" w:hint="eastAsia"/>
                <w:sz w:val="24"/>
                <w:szCs w:val="24"/>
              </w:rPr>
              <w:t>测试卷或复习题是教学系统根据学生学情数据库学生的知识点掌握情况自动为学生生成的，目前大多数学校依然采用纸质测试的形式进行日常或习题测试，可以较好地控制学生测试结果的准确性，防止学生舞弊行为的产生，项目组初步设计了纸质测试卷的版式，如图4所示。</w:t>
            </w:r>
          </w:p>
          <w:p w:rsidR="00947AEF" w:rsidRDefault="00936CFE">
            <w:pPr>
              <w:spacing w:line="360" w:lineRule="auto"/>
              <w:ind w:firstLineChars="200" w:firstLine="480"/>
              <w:rPr>
                <w:rFonts w:ascii="仿宋_GB2312" w:eastAsia="仿宋_GB2312" w:hAnsi="宋体" w:cs="仿宋_GB2312"/>
                <w:sz w:val="24"/>
                <w:szCs w:val="24"/>
              </w:rPr>
            </w:pPr>
            <w:r>
              <w:rPr>
                <w:noProof/>
                <w:sz w:val="24"/>
              </w:rPr>
              <mc:AlternateContent>
                <mc:Choice Requires="wpg">
                  <w:drawing>
                    <wp:anchor distT="0" distB="0" distL="114300" distR="114300" simplePos="0" relativeHeight="251659264" behindDoc="0" locked="0" layoutInCell="1" allowOverlap="1">
                      <wp:simplePos x="0" y="0"/>
                      <wp:positionH relativeFrom="column">
                        <wp:posOffset>1525905</wp:posOffset>
                      </wp:positionH>
                      <wp:positionV relativeFrom="paragraph">
                        <wp:posOffset>37465</wp:posOffset>
                      </wp:positionV>
                      <wp:extent cx="3714115" cy="480060"/>
                      <wp:effectExtent l="323215" t="6350" r="10795" b="161290"/>
                      <wp:wrapNone/>
                      <wp:docPr id="8" name="组合 8"/>
                      <wp:cNvGraphicFramePr/>
                      <a:graphic xmlns:a="http://schemas.openxmlformats.org/drawingml/2006/main">
                        <a:graphicData uri="http://schemas.microsoft.com/office/word/2010/wordprocessingGroup">
                          <wpg:wgp>
                            <wpg:cNvGrpSpPr/>
                            <wpg:grpSpPr>
                              <a:xfrm>
                                <a:off x="0" y="0"/>
                                <a:ext cx="3714115" cy="480060"/>
                                <a:chOff x="5313" y="97911"/>
                                <a:chExt cx="5849" cy="756"/>
                              </a:xfrm>
                            </wpg:grpSpPr>
                            <wpg:grpSp>
                              <wpg:cNvPr id="4" name="组合 4"/>
                              <wpg:cNvGrpSpPr/>
                              <wpg:grpSpPr>
                                <a:xfrm>
                                  <a:off x="5313" y="97911"/>
                                  <a:ext cx="2062" cy="734"/>
                                  <a:chOff x="5313" y="97918"/>
                                  <a:chExt cx="2062" cy="734"/>
                                </a:xfrm>
                              </wpg:grpSpPr>
                              <wps:wsp>
                                <wps:cNvPr id="2" name="线形标注 1 2"/>
                                <wps:cNvSpPr/>
                                <wps:spPr>
                                  <a:xfrm>
                                    <a:off x="5313" y="97918"/>
                                    <a:ext cx="2063" cy="735"/>
                                  </a:xfrm>
                                  <a:prstGeom prst="borderCallout1">
                                    <a:avLst>
                                      <a:gd name="adj1" fmla="val 46538"/>
                                      <a:gd name="adj2" fmla="val -2472"/>
                                      <a:gd name="adj3" fmla="val 132517"/>
                                      <a:gd name="adj4" fmla="val -2428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47AEF" w:rsidRDefault="00947AEF"/>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文本框 3"/>
                                <wps:cNvSpPr txBox="1"/>
                                <wps:spPr>
                                  <a:xfrm>
                                    <a:off x="5528" y="98046"/>
                                    <a:ext cx="1694" cy="54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47AEF" w:rsidRDefault="00936CFE">
                                      <w:r>
                                        <w:rPr>
                                          <w:rFonts w:hint="eastAsia"/>
                                        </w:rPr>
                                        <w:t>页面对准标记</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 name="组合 5"/>
                              <wpg:cNvGrpSpPr/>
                              <wpg:grpSpPr>
                                <a:xfrm>
                                  <a:off x="9100" y="97933"/>
                                  <a:ext cx="2063" cy="735"/>
                                  <a:chOff x="5313" y="97918"/>
                                  <a:chExt cx="2063" cy="735"/>
                                </a:xfrm>
                              </wpg:grpSpPr>
                              <wps:wsp>
                                <wps:cNvPr id="6" name="线形标注 1 2"/>
                                <wps:cNvSpPr/>
                                <wps:spPr>
                                  <a:xfrm>
                                    <a:off x="5313" y="97918"/>
                                    <a:ext cx="2063" cy="735"/>
                                  </a:xfrm>
                                  <a:prstGeom prst="borderCallout1">
                                    <a:avLst>
                                      <a:gd name="adj1" fmla="val 46538"/>
                                      <a:gd name="adj2" fmla="val -2472"/>
                                      <a:gd name="adj3" fmla="val 132517"/>
                                      <a:gd name="adj4" fmla="val -2428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47AEF" w:rsidRDefault="00947AEF"/>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文本框 3"/>
                                <wps:cNvSpPr txBox="1"/>
                                <wps:spPr>
                                  <a:xfrm>
                                    <a:off x="5453" y="98046"/>
                                    <a:ext cx="1784" cy="54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47AEF" w:rsidRDefault="00936CFE">
                                      <w:r>
                                        <w:rPr>
                                          <w:rFonts w:hint="eastAsia"/>
                                        </w:rPr>
                                        <w:t>测试</w:t>
                                      </w:r>
                                      <w:proofErr w:type="gramStart"/>
                                      <w:r>
                                        <w:rPr>
                                          <w:rFonts w:hint="eastAsia"/>
                                        </w:rPr>
                                        <w:t>卷唯一</w:t>
                                      </w:r>
                                      <w:proofErr w:type="gramEnd"/>
                                      <w:r>
                                        <w:rPr>
                                          <w:rFonts w:hint="eastAsia"/>
                                        </w:rPr>
                                        <w:t>编号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xmlns:wpsCustomData="http://www.wps.cn/officeDocument/2013/wpsCustomData">
                  <w:pict>
                    <v:group id="_x0000_s1026" o:spid="_x0000_s1026" o:spt="203" style="position:absolute;left:0pt;margin-left:120.15pt;margin-top:2.95pt;height:37.8pt;width:292.45pt;z-index:251659264;mso-width-relative:page;mso-height-relative:page;" coordorigin="5313,97911" coordsize="5849,756" o:gfxdata="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">
                      <o:lock v:ext="edit" aspectratio="f"/>
                      <v:group id="_x0000_s1026" o:spid="_x0000_s1026" o:spt="203" style="position:absolute;left:5313;top:97911;height:734;width:2062;" coordorigin="5313,97918" coordsize="2062,73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47" type="#_x0000_t47" style="position:absolute;left:5313;top:97918;height:735;width:2063;v-text-anchor:middle;" filled="f" stroked="t" coordsize="21600,21600" o:gfxdata="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vF268AAAA&#10;2gAAAA8AAAAAAAAAAQAgAAAAIgAAAGRycy9kb3ducmV2LnhtbFBLAQIUABQAAAAIAIdO4kAzLwWe&#10;OwAAADkAAAAQAAAAAAAAAAEAIAAAAAsBAABkcnMvc2hhcGV4bWwueG1sUEsFBgAAAAAGAAYAWwEA&#10;ALUDAAAAAA==&#10;" adj="-5246,28624,-534,10052">
                          <v:fill on="f" focussize="0,0"/>
                          <v:stroke weight="1pt" color="#41719C [3204]" miterlimit="8" joinstyle="miter"/>
                          <v:imagedata o:title=""/>
                          <o:lock v:ext="edit" aspectratio="f"/>
                          <v:textbox>
                            <w:txbxContent>
                              <w:p/>
                            </w:txbxContent>
                          </v:textbox>
                        </v:shape>
                        <v:shape id="_x0000_s1026" o:spid="_x0000_s1026" o:spt="202" type="#_x0000_t202" style="position:absolute;left:5528;top:98046;height:548;width:1694;" fillcolor="#FFFFFF [3201]" filled="t" stroked="f" coordsize="21600,21600" o:gfxdata="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qsoT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r>
                                  <w:rPr>
                                    <w:rFonts w:hint="eastAsia"/>
                                  </w:rPr>
                                  <w:t>页面对准标记</w:t>
                                </w:r>
                              </w:p>
                            </w:txbxContent>
                          </v:textbox>
                        </v:shape>
                      </v:group>
                      <v:group id="_x0000_s1026" o:spid="_x0000_s1026" o:spt="203" style="position:absolute;left:9100;top:97933;height:735;width:2063;" coordorigin="5313,97918" coordsize="2063,735"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线形标注 1 2" o:spid="_x0000_s1026" o:spt="47" type="#_x0000_t47" style="position:absolute;left:5313;top:97918;height:735;width:2063;v-text-anchor:middle;" filled="f" stroked="t" coordsize="21600,21600" o:gfxdata="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VBFtvQAA&#10;ANoAAAAPAAAAAAAAAAEAIAAAACIAAABkcnMvZG93bnJldi54bWxQSwECFAAUAAAACACHTuJAMy8F&#10;njsAAAA5AAAAEAAAAAAAAAABACAAAAAMAQAAZHJzL3NoYXBleG1sLnhtbFBLBQYAAAAABgAGAFsB&#10;AAC2AwAAAAA=&#10;" adj="-5246,28624,-534,10052">
                          <v:fill on="f" focussize="0,0"/>
                          <v:stroke weight="1pt" color="#41719C [3204]" miterlimit="8" joinstyle="miter"/>
                          <v:imagedata o:title=""/>
                          <o:lock v:ext="edit" aspectratio="f"/>
                          <v:textbox>
                            <w:txbxContent>
                              <w:p/>
                            </w:txbxContent>
                          </v:textbox>
                        </v:shape>
                        <v:shape id="文本框 3" o:spid="_x0000_s1026" o:spt="202" type="#_x0000_t202" style="position:absolute;left:5453;top:98046;height:548;width:1784;" fillcolor="#FFFFFF [3201]" filled="t" stroked="f" coordsize="21600,21600" o:gfxdata="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kcwQ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r>
                                  <w:rPr>
                                    <w:rFonts w:hint="eastAsia"/>
                                  </w:rPr>
                                  <w:t>测试卷唯一编号</w:t>
                                </w:r>
                              </w:p>
                            </w:txbxContent>
                          </v:textbox>
                        </v:shape>
                      </v:group>
                    </v:group>
                  </w:pict>
                </mc:Fallback>
              </mc:AlternateContent>
            </w:r>
          </w:p>
          <w:p w:rsidR="00947AEF" w:rsidRDefault="00947AEF">
            <w:pPr>
              <w:spacing w:line="360" w:lineRule="auto"/>
              <w:ind w:firstLineChars="200" w:firstLine="480"/>
              <w:rPr>
                <w:rFonts w:ascii="仿宋_GB2312" w:eastAsia="仿宋_GB2312" w:hAnsi="宋体" w:cs="仿宋_GB2312"/>
                <w:sz w:val="24"/>
                <w:szCs w:val="24"/>
              </w:rPr>
            </w:pPr>
          </w:p>
          <w:tbl>
            <w:tblPr>
              <w:tblStyle w:val="aa"/>
              <w:tblW w:w="7215" w:type="dxa"/>
              <w:tblInd w:w="616" w:type="dxa"/>
              <w:tblLayout w:type="fixed"/>
              <w:tblLook w:val="04A0" w:firstRow="1" w:lastRow="0" w:firstColumn="1" w:lastColumn="0" w:noHBand="0" w:noVBand="1"/>
            </w:tblPr>
            <w:tblGrid>
              <w:gridCol w:w="1950"/>
              <w:gridCol w:w="1715"/>
              <w:gridCol w:w="1915"/>
              <w:gridCol w:w="1635"/>
            </w:tblGrid>
            <w:tr w:rsidR="00947AEF">
              <w:tc>
                <w:tcPr>
                  <w:tcW w:w="3665" w:type="dxa"/>
                  <w:gridSpan w:val="2"/>
                  <w:tcBorders>
                    <w:top w:val="single" w:sz="8" w:space="0" w:color="4BACC6"/>
                    <w:left w:val="dotted" w:sz="4" w:space="0" w:color="auto"/>
                    <w:bottom w:val="single" w:sz="8" w:space="0" w:color="4BACC6"/>
                    <w:right w:val="dotted" w:sz="4" w:space="0" w:color="auto"/>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     *</w:t>
                  </w:r>
                </w:p>
              </w:tc>
              <w:tc>
                <w:tcPr>
                  <w:tcW w:w="3550" w:type="dxa"/>
                  <w:gridSpan w:val="2"/>
                  <w:tcBorders>
                    <w:top w:val="single" w:sz="8" w:space="0" w:color="4BACC6"/>
                    <w:left w:val="dotted" w:sz="4" w:space="0" w:color="auto"/>
                    <w:bottom w:val="single" w:sz="8" w:space="0" w:color="4BACC6"/>
                    <w:right w:val="dotted" w:sz="4" w:space="0" w:color="auto"/>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编号：000001</w:t>
                  </w:r>
                </w:p>
              </w:tc>
            </w:tr>
            <w:tr w:rsidR="00947AEF">
              <w:tc>
                <w:tcPr>
                  <w:tcW w:w="3665" w:type="dxa"/>
                  <w:gridSpan w:val="2"/>
                  <w:tcBorders>
                    <w:top w:val="single" w:sz="8" w:space="0" w:color="4BACC6"/>
                    <w:left w:val="dotted" w:sz="4" w:space="0" w:color="auto"/>
                    <w:bottom w:val="dotted" w:sz="4" w:space="0" w:color="auto"/>
                    <w:right w:val="dotted" w:sz="4" w:space="0" w:color="auto"/>
                  </w:tcBorders>
                  <w:shd w:val="clear" w:color="auto" w:fill="DBEEF3"/>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学号：2018001001</w:t>
                  </w:r>
                </w:p>
              </w:tc>
              <w:tc>
                <w:tcPr>
                  <w:tcW w:w="3550" w:type="dxa"/>
                  <w:gridSpan w:val="2"/>
                  <w:tcBorders>
                    <w:top w:val="single" w:sz="8" w:space="0" w:color="4BACC6"/>
                    <w:left w:val="dotted" w:sz="4" w:space="0" w:color="auto"/>
                    <w:bottom w:val="dotted" w:sz="4" w:space="0" w:color="auto"/>
                    <w:right w:val="dotted" w:sz="4" w:space="0" w:color="auto"/>
                  </w:tcBorders>
                  <w:shd w:val="clear" w:color="auto" w:fill="DBEEF3"/>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姓名：张三</w:t>
                  </w:r>
                </w:p>
              </w:tc>
            </w:tr>
            <w:tr w:rsidR="00947AEF">
              <w:trPr>
                <w:trHeight w:val="621"/>
              </w:trPr>
              <w:tc>
                <w:tcPr>
                  <w:tcW w:w="1950" w:type="dxa"/>
                  <w:tcBorders>
                    <w:top w:val="dotted" w:sz="4" w:space="0" w:color="auto"/>
                    <w:left w:val="dotted" w:sz="4" w:space="0" w:color="auto"/>
                    <w:bottom w:val="dotted" w:sz="4" w:space="0" w:color="auto"/>
                    <w:right w:val="dotted" w:sz="4" w:space="0" w:color="auto"/>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题目编号识别区</w:t>
                  </w:r>
                </w:p>
              </w:tc>
              <w:tc>
                <w:tcPr>
                  <w:tcW w:w="3630" w:type="dxa"/>
                  <w:gridSpan w:val="2"/>
                  <w:tcBorders>
                    <w:top w:val="dotted" w:sz="4" w:space="0" w:color="auto"/>
                    <w:left w:val="dotted" w:sz="4" w:space="0" w:color="auto"/>
                    <w:bottom w:val="dotted" w:sz="4" w:space="0" w:color="auto"/>
                    <w:right w:val="dotted" w:sz="4" w:space="0" w:color="auto"/>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题目区域</w:t>
                  </w:r>
                </w:p>
              </w:tc>
              <w:tc>
                <w:tcPr>
                  <w:tcW w:w="1635" w:type="dxa"/>
                  <w:tcBorders>
                    <w:top w:val="dotted" w:sz="4" w:space="0" w:color="auto"/>
                    <w:left w:val="dotted" w:sz="4" w:space="0" w:color="auto"/>
                    <w:bottom w:val="dotted" w:sz="4" w:space="0" w:color="auto"/>
                    <w:right w:val="dotted" w:sz="4" w:space="0" w:color="auto"/>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答案识别区</w:t>
                  </w:r>
                </w:p>
              </w:tc>
            </w:tr>
            <w:tr w:rsidR="00947AEF">
              <w:trPr>
                <w:trHeight w:val="392"/>
              </w:trPr>
              <w:tc>
                <w:tcPr>
                  <w:tcW w:w="1950" w:type="dxa"/>
                  <w:tcBorders>
                    <w:top w:val="dotted" w:sz="4" w:space="0" w:color="auto"/>
                    <w:left w:val="dotted" w:sz="4" w:space="0" w:color="auto"/>
                    <w:bottom w:val="dotted" w:sz="4" w:space="0" w:color="auto"/>
                    <w:right w:val="dotted" w:sz="4" w:space="0" w:color="auto"/>
                  </w:tcBorders>
                  <w:shd w:val="clear" w:color="auto" w:fill="DBEEF3"/>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lastRenderedPageBreak/>
                    <w:t>1</w:t>
                  </w:r>
                </w:p>
              </w:tc>
              <w:tc>
                <w:tcPr>
                  <w:tcW w:w="3630" w:type="dxa"/>
                  <w:gridSpan w:val="2"/>
                  <w:tcBorders>
                    <w:top w:val="dotted" w:sz="4" w:space="0" w:color="auto"/>
                    <w:left w:val="dotted" w:sz="4" w:space="0" w:color="auto"/>
                    <w:bottom w:val="dotted" w:sz="4" w:space="0" w:color="auto"/>
                    <w:right w:val="dotted" w:sz="4" w:space="0" w:color="auto"/>
                  </w:tcBorders>
                  <w:shd w:val="clear" w:color="auto" w:fill="DBEEF3"/>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1635" w:type="dxa"/>
                  <w:tcBorders>
                    <w:top w:val="dotted" w:sz="4" w:space="0" w:color="auto"/>
                    <w:left w:val="dotted" w:sz="4" w:space="0" w:color="auto"/>
                    <w:bottom w:val="dotted" w:sz="4" w:space="0" w:color="auto"/>
                    <w:right w:val="dotted" w:sz="4" w:space="0" w:color="auto"/>
                  </w:tcBorders>
                  <w:shd w:val="clear" w:color="auto" w:fill="DBEEF3"/>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C</w:t>
                  </w:r>
                </w:p>
              </w:tc>
            </w:tr>
            <w:tr w:rsidR="00947AEF">
              <w:tc>
                <w:tcPr>
                  <w:tcW w:w="1950" w:type="dxa"/>
                  <w:tcBorders>
                    <w:top w:val="dotted" w:sz="4" w:space="0" w:color="auto"/>
                    <w:left w:val="dotted" w:sz="4" w:space="0" w:color="auto"/>
                    <w:bottom w:val="dotted" w:sz="4" w:space="0" w:color="auto"/>
                    <w:right w:val="dotted" w:sz="4" w:space="0" w:color="auto"/>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2</w:t>
                  </w:r>
                </w:p>
              </w:tc>
              <w:tc>
                <w:tcPr>
                  <w:tcW w:w="3630" w:type="dxa"/>
                  <w:gridSpan w:val="2"/>
                  <w:tcBorders>
                    <w:top w:val="dotted" w:sz="4" w:space="0" w:color="auto"/>
                    <w:left w:val="dotted" w:sz="4" w:space="0" w:color="auto"/>
                    <w:bottom w:val="dotted" w:sz="4" w:space="0" w:color="auto"/>
                    <w:right w:val="dotted" w:sz="4" w:space="0" w:color="auto"/>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1635" w:type="dxa"/>
                  <w:tcBorders>
                    <w:top w:val="dotted" w:sz="4" w:space="0" w:color="auto"/>
                    <w:left w:val="dotted" w:sz="4" w:space="0" w:color="auto"/>
                    <w:bottom w:val="dotted" w:sz="4" w:space="0" w:color="auto"/>
                    <w:right w:val="dotted" w:sz="4" w:space="0" w:color="auto"/>
                  </w:tcBorders>
                  <w:shd w:val="clear" w:color="auto" w:fill="FFFFFF"/>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B</w:t>
                  </w:r>
                </w:p>
              </w:tc>
            </w:tr>
            <w:tr w:rsidR="00947AEF">
              <w:tc>
                <w:tcPr>
                  <w:tcW w:w="1950" w:type="dxa"/>
                  <w:tcBorders>
                    <w:top w:val="dotted" w:sz="4" w:space="0" w:color="auto"/>
                    <w:left w:val="dotted" w:sz="4" w:space="0" w:color="auto"/>
                    <w:bottom w:val="single" w:sz="8" w:space="0" w:color="4BACC6"/>
                    <w:right w:val="dotted" w:sz="4" w:space="0" w:color="auto"/>
                  </w:tcBorders>
                  <w:shd w:val="clear" w:color="auto" w:fill="DBEEF3"/>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3630" w:type="dxa"/>
                  <w:gridSpan w:val="2"/>
                  <w:tcBorders>
                    <w:top w:val="dotted" w:sz="4" w:space="0" w:color="auto"/>
                    <w:left w:val="dotted" w:sz="4" w:space="0" w:color="auto"/>
                    <w:bottom w:val="single" w:sz="8" w:space="0" w:color="4BACC6"/>
                    <w:right w:val="dotted" w:sz="4" w:space="0" w:color="auto"/>
                  </w:tcBorders>
                  <w:shd w:val="clear" w:color="auto" w:fill="DBEEF3"/>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c>
                <w:tcPr>
                  <w:tcW w:w="1635" w:type="dxa"/>
                  <w:tcBorders>
                    <w:top w:val="dotted" w:sz="4" w:space="0" w:color="auto"/>
                    <w:left w:val="dotted" w:sz="4" w:space="0" w:color="auto"/>
                    <w:bottom w:val="single" w:sz="8" w:space="0" w:color="4BACC6"/>
                    <w:right w:val="dotted" w:sz="4" w:space="0" w:color="auto"/>
                  </w:tcBorders>
                  <w:shd w:val="clear" w:color="auto" w:fill="DBEEF3"/>
                  <w:vAlign w:val="center"/>
                </w:tcPr>
                <w:p w:rsidR="00947AEF" w:rsidRDefault="00936CFE">
                  <w:pPr>
                    <w:spacing w:line="360" w:lineRule="auto"/>
                    <w:jc w:val="center"/>
                    <w:rPr>
                      <w:rFonts w:ascii="仿宋_GB2312" w:eastAsia="仿宋_GB2312" w:hAnsi="宋体" w:cs="仿宋_GB2312"/>
                      <w:color w:val="000000"/>
                      <w:sz w:val="24"/>
                      <w:szCs w:val="24"/>
                    </w:rPr>
                  </w:pPr>
                  <w:r>
                    <w:rPr>
                      <w:rFonts w:ascii="仿宋_GB2312" w:eastAsia="仿宋_GB2312" w:hAnsi="宋体" w:cs="仿宋_GB2312" w:hint="eastAsia"/>
                      <w:color w:val="000000"/>
                      <w:sz w:val="24"/>
                      <w:szCs w:val="24"/>
                    </w:rPr>
                    <w:t>... ...</w:t>
                  </w:r>
                </w:p>
              </w:tc>
            </w:tr>
          </w:tbl>
          <w:p w:rsidR="00947AEF" w:rsidRDefault="00936CFE">
            <w:pPr>
              <w:spacing w:line="360" w:lineRule="auto"/>
              <w:jc w:val="center"/>
              <w:rPr>
                <w:rFonts w:ascii="仿宋_GB2312" w:eastAsia="仿宋_GB2312" w:hAnsi="宋体" w:cs="仿宋_GB2312"/>
                <w:sz w:val="24"/>
                <w:szCs w:val="24"/>
              </w:rPr>
            </w:pPr>
            <w:r>
              <w:rPr>
                <w:rFonts w:ascii="仿宋_GB2312" w:eastAsia="仿宋_GB2312" w:hAnsi="宋体" w:cs="仿宋_GB2312" w:hint="eastAsia"/>
                <w:sz w:val="24"/>
                <w:szCs w:val="24"/>
              </w:rPr>
              <w:t>图4 测试卷设计图</w:t>
            </w:r>
          </w:p>
          <w:p w:rsidR="00947AEF" w:rsidRDefault="00936CFE">
            <w:pPr>
              <w:spacing w:line="360" w:lineRule="auto"/>
              <w:ind w:firstLineChars="200" w:firstLine="482"/>
              <w:rPr>
                <w:rFonts w:ascii="仿宋_GB2312" w:eastAsia="仿宋_GB2312" w:hAnsi="宋体" w:cs="仿宋_GB2312"/>
                <w:b/>
                <w:bCs/>
                <w:sz w:val="24"/>
                <w:szCs w:val="24"/>
              </w:rPr>
            </w:pPr>
            <w:r>
              <w:rPr>
                <w:rFonts w:ascii="仿宋_GB2312" w:eastAsia="仿宋_GB2312" w:hAnsi="宋体" w:cs="仿宋_GB2312" w:hint="eastAsia"/>
                <w:b/>
                <w:bCs/>
                <w:sz w:val="24"/>
                <w:szCs w:val="24"/>
              </w:rPr>
              <w:t>④以课程《模拟电子技术》为例进行教学方法的改革与应用实践</w:t>
            </w:r>
          </w:p>
          <w:p w:rsidR="00947AEF" w:rsidRDefault="00936CFE">
            <w:pPr>
              <w:spacing w:line="360" w:lineRule="auto"/>
              <w:ind w:firstLineChars="200" w:firstLine="480"/>
              <w:rPr>
                <w:rFonts w:ascii="仿宋_GB2312" w:eastAsia="仿宋_GB2312" w:hAnsi="宋体" w:cs="仿宋_GB2312"/>
                <w:sz w:val="24"/>
                <w:szCs w:val="24"/>
              </w:rPr>
            </w:pPr>
            <w:r>
              <w:rPr>
                <w:rFonts w:ascii="仿宋_GB2312" w:eastAsia="仿宋_GB2312" w:hAnsi="宋体" w:cs="仿宋_GB2312" w:hint="eastAsia"/>
                <w:sz w:val="24"/>
                <w:szCs w:val="24"/>
              </w:rPr>
              <w:t>构建的基于人工智能的反馈式教学系统将作为助力因材施教、改革教学方法的辅助式教学工具率先应用于自动化学院的《模拟电子技术》课程的课堂教学中。通过实践应用，反复修正与完善应用中存在的问题，进一步将这种基于人工智能的教学方法推广至全校以及其他高校。</w:t>
            </w:r>
          </w:p>
          <w:p w:rsidR="00947AEF" w:rsidRDefault="00936CFE">
            <w:pPr>
              <w:numPr>
                <w:ilvl w:val="0"/>
                <w:numId w:val="5"/>
              </w:numPr>
              <w:spacing w:line="360" w:lineRule="auto"/>
              <w:rPr>
                <w:rFonts w:ascii="仿宋_GB2312" w:eastAsia="仿宋_GB2312" w:hAnsi="宋体" w:cs="仿宋_GB2312"/>
                <w:b/>
                <w:bCs/>
                <w:sz w:val="24"/>
                <w:szCs w:val="24"/>
              </w:rPr>
            </w:pPr>
            <w:r>
              <w:rPr>
                <w:rFonts w:ascii="仿宋_GB2312" w:eastAsia="仿宋_GB2312" w:hAnsi="宋体" w:cs="仿宋_GB2312" w:hint="eastAsia"/>
                <w:b/>
                <w:bCs/>
                <w:sz w:val="24"/>
                <w:szCs w:val="24"/>
              </w:rPr>
              <w:t>研究目标</w:t>
            </w:r>
          </w:p>
          <w:p w:rsidR="00947AEF" w:rsidRDefault="00936CFE">
            <w:pPr>
              <w:spacing w:line="360" w:lineRule="auto"/>
              <w:ind w:firstLineChars="200" w:firstLine="480"/>
              <w:rPr>
                <w:rFonts w:ascii="仿宋_GB2312" w:eastAsia="仿宋_GB2312" w:hAnsi="宋体" w:cs="仿宋_GB2312"/>
                <w:sz w:val="24"/>
                <w:szCs w:val="24"/>
              </w:rPr>
            </w:pPr>
            <w:r>
              <w:rPr>
                <w:rFonts w:ascii="仿宋_GB2312" w:eastAsia="仿宋_GB2312" w:hAnsi="宋体" w:cs="仿宋_GB2312" w:hint="eastAsia"/>
                <w:sz w:val="24"/>
                <w:szCs w:val="24"/>
              </w:rPr>
              <w:t>该项目以基于人工智能的高校教学方法为研究对象，遵循因材施教的教育原理念，构建包含习题资源数据库、学生学情数据库以及自动识别归类系统的人工智能反馈式教学系统，以此教学系统作为辅助工具改革教学方法，根据每名学生的特点和学习情况自动匹配学习知识点和练习题库，以达到减少教师的重复劳动工作量、激发学生的学习兴趣、提高学生的学习效率、提高教师的教学效果的目的。具体研究目标分为以下几个方面：</w:t>
            </w:r>
          </w:p>
          <w:p w:rsidR="00947AEF" w:rsidRDefault="00936CFE">
            <w:pPr>
              <w:spacing w:line="360" w:lineRule="auto"/>
              <w:ind w:firstLineChars="200" w:firstLine="482"/>
              <w:rPr>
                <w:rFonts w:ascii="仿宋_GB2312" w:eastAsia="仿宋_GB2312" w:hAnsi="宋体" w:cs="仿宋_GB2312"/>
                <w:sz w:val="24"/>
                <w:szCs w:val="24"/>
              </w:rPr>
            </w:pPr>
            <w:r>
              <w:rPr>
                <w:rFonts w:ascii="仿宋_GB2312" w:eastAsia="仿宋_GB2312" w:hAnsi="宋体" w:cs="仿宋_GB2312" w:hint="eastAsia"/>
                <w:b/>
                <w:bCs/>
                <w:sz w:val="24"/>
                <w:szCs w:val="24"/>
              </w:rPr>
              <w:t>（1）探索和形成服务高校“因材施教”理念贯彻的教学方法。</w:t>
            </w:r>
            <w:r>
              <w:rPr>
                <w:rFonts w:ascii="仿宋_GB2312" w:eastAsia="仿宋_GB2312" w:hAnsi="宋体" w:cs="仿宋_GB2312" w:hint="eastAsia"/>
                <w:sz w:val="24"/>
                <w:szCs w:val="24"/>
              </w:rPr>
              <w:t>项目以自动化学院和电气工程学院的《模拟电子技术》课程为试点，调研和探索形成完整的服务高校“因材施教”理念的教学方法。</w:t>
            </w:r>
          </w:p>
          <w:p w:rsidR="00947AEF" w:rsidRDefault="00936CFE">
            <w:pPr>
              <w:spacing w:line="360" w:lineRule="auto"/>
              <w:ind w:firstLineChars="200" w:firstLine="482"/>
              <w:rPr>
                <w:rFonts w:ascii="仿宋_GB2312" w:eastAsia="仿宋_GB2312" w:hAnsi="宋体" w:cs="仿宋_GB2312"/>
                <w:sz w:val="24"/>
                <w:szCs w:val="24"/>
              </w:rPr>
            </w:pPr>
            <w:r>
              <w:rPr>
                <w:rFonts w:ascii="仿宋_GB2312" w:eastAsia="仿宋_GB2312" w:hAnsi="宋体" w:cs="仿宋_GB2312" w:hint="eastAsia"/>
                <w:b/>
                <w:bCs/>
                <w:sz w:val="24"/>
                <w:szCs w:val="24"/>
              </w:rPr>
              <w:t>（2）探索和构建基于人工智能的反馈式教学系统。</w:t>
            </w:r>
            <w:r>
              <w:rPr>
                <w:rFonts w:ascii="仿宋_GB2312" w:eastAsia="仿宋_GB2312" w:hAnsi="宋体" w:cs="仿宋_GB2312" w:hint="eastAsia"/>
                <w:sz w:val="24"/>
                <w:szCs w:val="24"/>
              </w:rPr>
              <w:t>开发数据库，以自动化学院和电气工程学院的《模拟电子技术》课程为试点，初步构建基于人工智能的反馈式教学系统，并进行试点应用。</w:t>
            </w:r>
          </w:p>
          <w:p w:rsidR="00947AEF" w:rsidRDefault="00936CFE">
            <w:pPr>
              <w:spacing w:line="360" w:lineRule="auto"/>
              <w:ind w:firstLineChars="200" w:firstLine="482"/>
              <w:rPr>
                <w:rFonts w:ascii="仿宋_GB2312" w:eastAsia="仿宋_GB2312" w:hAnsi="宋体" w:cs="仿宋_GB2312"/>
                <w:sz w:val="24"/>
                <w:szCs w:val="24"/>
              </w:rPr>
            </w:pPr>
            <w:r>
              <w:rPr>
                <w:rFonts w:ascii="仿宋_GB2312" w:eastAsia="仿宋_GB2312" w:hAnsi="宋体" w:cs="仿宋_GB2312" w:hint="eastAsia"/>
                <w:b/>
                <w:bCs/>
                <w:sz w:val="24"/>
                <w:szCs w:val="24"/>
              </w:rPr>
              <w:t>（3）示范和推广应用。</w:t>
            </w:r>
            <w:r>
              <w:rPr>
                <w:rFonts w:ascii="仿宋_GB2312" w:eastAsia="仿宋_GB2312" w:hAnsi="宋体" w:cs="仿宋_GB2312" w:hint="eastAsia"/>
                <w:sz w:val="24"/>
                <w:szCs w:val="24"/>
              </w:rPr>
              <w:t>通过示范和推广应用，将此教学方法推广并应应予全校乃至其他高校的理论课教学过程中，帮助提高教师的教学效率。</w:t>
            </w:r>
          </w:p>
          <w:p w:rsidR="00947AEF" w:rsidRDefault="00936CFE">
            <w:pPr>
              <w:numPr>
                <w:ilvl w:val="0"/>
                <w:numId w:val="5"/>
              </w:numPr>
              <w:spacing w:line="360" w:lineRule="auto"/>
              <w:rPr>
                <w:rFonts w:ascii="仿宋_GB2312" w:eastAsia="仿宋_GB2312" w:hAnsi="宋体" w:cs="仿宋_GB2312"/>
                <w:b/>
                <w:bCs/>
                <w:sz w:val="24"/>
                <w:szCs w:val="24"/>
              </w:rPr>
            </w:pPr>
            <w:r>
              <w:rPr>
                <w:rFonts w:ascii="仿宋_GB2312" w:eastAsia="仿宋_GB2312" w:hAnsi="宋体" w:cs="仿宋_GB2312" w:hint="eastAsia"/>
                <w:b/>
                <w:bCs/>
                <w:sz w:val="24"/>
                <w:szCs w:val="24"/>
              </w:rPr>
              <w:t>拟解决的关键问题</w:t>
            </w:r>
          </w:p>
          <w:p w:rsidR="00947AEF" w:rsidRDefault="00936CFE">
            <w:pPr>
              <w:numPr>
                <w:ilvl w:val="0"/>
                <w:numId w:val="6"/>
              </w:numPr>
              <w:spacing w:line="360" w:lineRule="auto"/>
              <w:rPr>
                <w:rFonts w:ascii="仿宋_GB2312" w:eastAsia="仿宋_GB2312" w:hAnsi="宋体" w:cs="仿宋_GB2312"/>
                <w:b/>
                <w:bCs/>
                <w:sz w:val="24"/>
                <w:szCs w:val="24"/>
              </w:rPr>
            </w:pPr>
            <w:r>
              <w:rPr>
                <w:rFonts w:ascii="仿宋_GB2312" w:eastAsia="仿宋_GB2312" w:hAnsi="宋体" w:cs="仿宋_GB2312" w:hint="eastAsia"/>
                <w:b/>
                <w:bCs/>
                <w:sz w:val="24"/>
                <w:szCs w:val="24"/>
              </w:rPr>
              <w:t>关键将“因材施教”理念渗透高校课堂的教学方法中</w:t>
            </w:r>
          </w:p>
          <w:p w:rsidR="00947AEF" w:rsidRDefault="00936CFE">
            <w:pPr>
              <w:spacing w:line="360" w:lineRule="auto"/>
              <w:ind w:firstLineChars="200" w:firstLine="480"/>
              <w:rPr>
                <w:rFonts w:ascii="仿宋_GB2312" w:eastAsia="仿宋_GB2312" w:hAnsi="宋体" w:cs="仿宋_GB2312"/>
                <w:b/>
                <w:bCs/>
                <w:sz w:val="24"/>
                <w:szCs w:val="24"/>
              </w:rPr>
            </w:pPr>
            <w:r>
              <w:rPr>
                <w:rFonts w:ascii="仿宋_GB2312" w:eastAsia="仿宋_GB2312" w:hAnsi="宋体" w:cs="仿宋_GB2312" w:hint="eastAsia"/>
                <w:sz w:val="24"/>
                <w:szCs w:val="24"/>
              </w:rPr>
              <w:t>“因材施教”的理念渗透在高校课堂中一方面体现在知人善教、个性化培养，发现每个学生的闪光点，发掘和培养每个学生的擅长处；另一面体现在基础教育中，针对不同学生的学习偏好和学习成效制定个性化的知识习题资源库，在提高学生学</w:t>
            </w:r>
            <w:r>
              <w:rPr>
                <w:rFonts w:ascii="仿宋_GB2312" w:eastAsia="仿宋_GB2312" w:hAnsi="宋体" w:cs="仿宋_GB2312" w:hint="eastAsia"/>
                <w:sz w:val="24"/>
                <w:szCs w:val="24"/>
              </w:rPr>
              <w:lastRenderedPageBreak/>
              <w:t>习效率的同时达到更好地教学效果。而许多教师在“因材施教”的教学过程中都忽略了后者，同样的教学内容、同样的习题内容和同样的知识点强化并不适合适用于每一名学生，反而不利于高校学生在学习基础知识时提高学习效率、构建完整的知识体系。项目致力于将“因材施教”的理念渗透到高校课堂教学方法中，构建循环式、反馈式的教学系统，通过数据库的搭建，为每名学生提供更为适合自己的知识点巩固手册，针对每位学生的个人情况加强其所欠缺知识碎片的强化巩固，避免重复而占用时间的无效学习，提高学生的学校效率。</w:t>
            </w:r>
          </w:p>
          <w:p w:rsidR="00947AEF" w:rsidRDefault="00936CFE">
            <w:pPr>
              <w:numPr>
                <w:ilvl w:val="0"/>
                <w:numId w:val="6"/>
              </w:numPr>
              <w:spacing w:line="360" w:lineRule="auto"/>
              <w:rPr>
                <w:rFonts w:ascii="仿宋_GB2312" w:eastAsia="仿宋_GB2312" w:hAnsi="宋体" w:cs="仿宋_GB2312"/>
                <w:b/>
                <w:bCs/>
                <w:sz w:val="24"/>
                <w:szCs w:val="24"/>
              </w:rPr>
            </w:pPr>
            <w:r>
              <w:rPr>
                <w:rFonts w:ascii="仿宋_GB2312" w:eastAsia="仿宋_GB2312" w:hAnsi="宋体" w:cs="仿宋_GB2312" w:hint="eastAsia"/>
                <w:b/>
                <w:bCs/>
                <w:sz w:val="24"/>
                <w:szCs w:val="24"/>
              </w:rPr>
              <w:t>关键基于人工智能手段进行高校课堂教学方法变革</w:t>
            </w:r>
          </w:p>
          <w:p w:rsidR="00947AEF" w:rsidRDefault="00936CFE">
            <w:pPr>
              <w:spacing w:line="360" w:lineRule="auto"/>
              <w:ind w:firstLineChars="200" w:firstLine="480"/>
              <w:rPr>
                <w:rFonts w:ascii="汉仪书宋一简" w:eastAsia="汉仪书宋一简"/>
                <w:b/>
                <w:bCs/>
              </w:rPr>
            </w:pPr>
            <w:r>
              <w:rPr>
                <w:rFonts w:ascii="仿宋_GB2312" w:eastAsia="仿宋_GB2312" w:hAnsi="宋体" w:cs="仿宋_GB2312" w:hint="eastAsia"/>
                <w:sz w:val="24"/>
                <w:szCs w:val="24"/>
              </w:rPr>
              <w:t>随着人工智能发展水平的不断提高，这项技术逐步被应用到社会生活的诸多方面。将人工智能应用于课堂教学进行教学方法的变革将大大提高教师的工作效率，提高课堂教学效果。项目视图通过建立习题资源数据库和学生学情数据库两大数据库，借助人工智能的手段，实现智能判定、智能分析、智能抓取、个性定制、智能报告的可循环反馈式教学系统。将高校课堂的知识体系碎片化、具体化分解，构建习题资源数据库并输出习题，进而针对学生提交的习题答题结果进行智能判定录入学生学情数据库。通过对学生学情数据库的分析为每位学生个性定制专属个人的练习题库并输出练习卷，避免了因学生学生能力和学习水平不同而出现的重复教学的现象，使学生更能够在练习和学习的过程中进行查缺补漏，巩固基础知识，全面发展。针对学生学情数据库中的数据信息，系统可自动为每位学生形成学情报告，帮助教师及学生更好地进行自查。此教学系统的构建可作为辅助教学工具运用于高校的课堂教学，完善传统教学方法中的不足，提升教学质量和教学效果。</w:t>
            </w:r>
          </w:p>
        </w:tc>
      </w:tr>
      <w:tr w:rsidR="00947AEF">
        <w:trPr>
          <w:trHeight w:val="4737"/>
          <w:jc w:val="center"/>
        </w:trPr>
        <w:tc>
          <w:tcPr>
            <w:tcW w:w="8788" w:type="dxa"/>
          </w:tcPr>
          <w:p w:rsidR="00947AEF" w:rsidRDefault="00936CFE">
            <w:pPr>
              <w:numPr>
                <w:ilvl w:val="0"/>
                <w:numId w:val="2"/>
              </w:num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lastRenderedPageBreak/>
              <w:t>改革方案设计和解决问题的方法</w:t>
            </w:r>
          </w:p>
          <w:p w:rsidR="00947AEF" w:rsidRDefault="00936CFE">
            <w:pPr>
              <w:numPr>
                <w:ilvl w:val="0"/>
                <w:numId w:val="7"/>
              </w:numPr>
              <w:spacing w:line="360" w:lineRule="auto"/>
              <w:rPr>
                <w:rFonts w:ascii="仿宋_GB2312" w:eastAsia="仿宋_GB2312" w:hAnsi="宋体" w:cs="仿宋_GB2312"/>
                <w:b/>
                <w:bCs/>
                <w:sz w:val="24"/>
                <w:szCs w:val="24"/>
              </w:rPr>
            </w:pPr>
            <w:r>
              <w:rPr>
                <w:rFonts w:ascii="仿宋_GB2312" w:eastAsia="仿宋_GB2312" w:hAnsi="宋体" w:cs="仿宋_GB2312" w:hint="eastAsia"/>
                <w:b/>
                <w:bCs/>
                <w:sz w:val="24"/>
                <w:szCs w:val="24"/>
              </w:rPr>
              <w:t>改革方案设计</w:t>
            </w:r>
          </w:p>
          <w:p w:rsidR="00947AEF" w:rsidRDefault="00936CFE">
            <w:pPr>
              <w:spacing w:line="440" w:lineRule="exact"/>
              <w:ind w:firstLineChars="200" w:firstLine="482"/>
              <w:rPr>
                <w:rFonts w:ascii="仿宋_GB2312" w:eastAsia="仿宋_GB2312" w:hAnsi="宋体" w:cs="仿宋_GB2312"/>
                <w:sz w:val="24"/>
                <w:szCs w:val="24"/>
              </w:rPr>
            </w:pPr>
            <w:r>
              <w:rPr>
                <w:rFonts w:ascii="仿宋_GB2312" w:eastAsia="仿宋_GB2312" w:hAnsi="宋体" w:hint="eastAsia"/>
                <w:b/>
                <w:sz w:val="24"/>
              </w:rPr>
              <w:t>（1）总体思路</w:t>
            </w:r>
          </w:p>
          <w:p w:rsidR="00947AEF" w:rsidRDefault="00936CFE">
            <w:pPr>
              <w:spacing w:line="360" w:lineRule="auto"/>
              <w:ind w:firstLineChars="200" w:firstLine="480"/>
              <w:rPr>
                <w:rFonts w:ascii="仿宋_GB2312" w:eastAsia="仿宋_GB2312" w:hAnsi="宋体" w:cs="仿宋_GB2312"/>
                <w:sz w:val="24"/>
                <w:szCs w:val="24"/>
              </w:rPr>
            </w:pPr>
            <w:r>
              <w:rPr>
                <w:rFonts w:ascii="仿宋_GB2312" w:eastAsia="仿宋_GB2312" w:hAnsi="宋体" w:cs="仿宋_GB2312" w:hint="eastAsia"/>
                <w:sz w:val="24"/>
                <w:szCs w:val="24"/>
              </w:rPr>
              <w:t>作为实践性较强的教学方法改革项目，该项目根据教改项目的设计要求，按照“调研-概括-理论-开发-实践”的研究路径，即针对问题，在实践中观察现状，寻找现象中存在的问题，针对问题提出改革方案并达到问题的解决。</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cs="仿宋_GB2312" w:hint="eastAsia"/>
                <w:sz w:val="24"/>
                <w:szCs w:val="24"/>
              </w:rPr>
              <w:t>本项目从助力“因材施教”的教学方法入手，针对现有的高校课堂教学方法中存在的不足，坚持试点和研究相结合，选取自动化与电气工程学院的《模拟电子技术》课程为试点，构建循环式、反馈式的教学系统，开发习题资源数据库和学生学情数据库，并应用于实践教学中；总结课程试点经验和项目研究成果，完善人工智能在教学方法上的应用与实践；再将初步成果在学校内部其他学院甚至是其他高校进行推广，助力高校教师课堂提高教学效率和教学效果；</w:t>
            </w:r>
            <w:r>
              <w:rPr>
                <w:rFonts w:ascii="仿宋_GB2312" w:eastAsia="仿宋_GB2312" w:hAnsi="宋体" w:hint="eastAsia"/>
                <w:sz w:val="24"/>
              </w:rPr>
              <w:t>而后总结成果，归纳概括上升为理论，</w:t>
            </w:r>
            <w:r>
              <w:rPr>
                <w:rFonts w:ascii="仿宋_GB2312" w:eastAsia="仿宋_GB2312" w:hint="eastAsia"/>
                <w:sz w:val="24"/>
              </w:rPr>
              <w:t>为探索、构建和完善人工智能在高校教学方法中的应用提供素材和资源</w:t>
            </w:r>
            <w:r>
              <w:rPr>
                <w:rFonts w:ascii="仿宋_GB2312" w:eastAsia="仿宋_GB2312" w:hAnsi="宋体" w:hint="eastAsia"/>
                <w:sz w:val="24"/>
              </w:rPr>
              <w:t>。</w:t>
            </w:r>
          </w:p>
          <w:p w:rsidR="00947AEF" w:rsidRDefault="00936CFE">
            <w:pPr>
              <w:spacing w:line="440" w:lineRule="exact"/>
              <w:ind w:firstLineChars="200" w:firstLine="482"/>
              <w:rPr>
                <w:rFonts w:ascii="仿宋_GB2312" w:eastAsia="仿宋_GB2312" w:hAnsi="宋体"/>
                <w:b/>
                <w:sz w:val="24"/>
              </w:rPr>
            </w:pPr>
            <w:r>
              <w:rPr>
                <w:rFonts w:ascii="仿宋_GB2312" w:eastAsia="仿宋_GB2312" w:hAnsi="宋体" w:hint="eastAsia"/>
                <w:b/>
                <w:sz w:val="24"/>
              </w:rPr>
              <w:t>（2）实施方案</w:t>
            </w:r>
          </w:p>
          <w:p w:rsidR="00947AEF" w:rsidRDefault="00527780">
            <w:pPr>
              <w:spacing w:line="440" w:lineRule="exact"/>
              <w:rPr>
                <w:rFonts w:ascii="仿宋_GB2312" w:eastAsia="仿宋_GB2312" w:hAnsi="宋体"/>
                <w:b/>
                <w:sz w:val="24"/>
              </w:rPr>
            </w:pPr>
            <w:r>
              <w:rPr>
                <w:rFonts w:ascii="仿宋_GB2312" w:eastAsia="仿宋_GB2312" w:hAnsi="宋体"/>
                <w:b/>
                <w:sz w:val="24"/>
              </w:rPr>
              <w:object w:dxaOrig="1440" w:dyaOrig="1440">
                <v:shape id="_x0000_s1027" type="#_x0000_t75" style="position:absolute;left:0;text-align:left;margin-left:28.15pt;margin-top:19.95pt;width:363.3pt;height:157.15pt;z-index:251660288;mso-width-relative:page;mso-height-relative:page" wrapcoords="21592 -2 0 0 0 21599 21592 21601 8 21601 21600 21599 21600 0 8 -2 21592 -2">
                  <v:imagedata r:id="rId12" o:title=""/>
                </v:shape>
                <o:OLEObject Type="Embed" ProgID="Visio.Drawing.11" ShapeID="_x0000_s1027" DrawAspect="Content" ObjectID="_1637574522" r:id="rId13"/>
              </w:object>
            </w:r>
          </w:p>
          <w:p w:rsidR="00947AEF" w:rsidRDefault="00947AEF">
            <w:pPr>
              <w:spacing w:line="440" w:lineRule="exact"/>
              <w:jc w:val="center"/>
              <w:rPr>
                <w:rFonts w:ascii="仿宋_GB2312" w:eastAsia="仿宋_GB2312" w:hAnsi="宋体" w:cs="仿宋_GB2312"/>
                <w:sz w:val="24"/>
                <w:szCs w:val="24"/>
              </w:rPr>
            </w:pPr>
          </w:p>
          <w:p w:rsidR="00947AEF" w:rsidRDefault="00947AEF">
            <w:pPr>
              <w:spacing w:line="440" w:lineRule="exact"/>
              <w:jc w:val="center"/>
              <w:rPr>
                <w:rFonts w:ascii="仿宋_GB2312" w:eastAsia="仿宋_GB2312" w:hAnsi="宋体" w:cs="仿宋_GB2312"/>
                <w:sz w:val="24"/>
                <w:szCs w:val="24"/>
              </w:rPr>
            </w:pPr>
          </w:p>
          <w:p w:rsidR="00947AEF" w:rsidRDefault="00947AEF">
            <w:pPr>
              <w:spacing w:line="440" w:lineRule="exact"/>
              <w:jc w:val="center"/>
              <w:rPr>
                <w:rFonts w:ascii="仿宋_GB2312" w:eastAsia="仿宋_GB2312" w:hAnsi="宋体" w:cs="仿宋_GB2312"/>
                <w:sz w:val="24"/>
                <w:szCs w:val="24"/>
              </w:rPr>
            </w:pPr>
          </w:p>
          <w:p w:rsidR="00947AEF" w:rsidRDefault="00947AEF">
            <w:pPr>
              <w:spacing w:line="440" w:lineRule="exact"/>
              <w:jc w:val="center"/>
              <w:rPr>
                <w:rFonts w:ascii="仿宋_GB2312" w:eastAsia="仿宋_GB2312" w:hAnsi="宋体" w:cs="仿宋_GB2312"/>
                <w:sz w:val="24"/>
                <w:szCs w:val="24"/>
              </w:rPr>
            </w:pPr>
          </w:p>
          <w:p w:rsidR="00947AEF" w:rsidRDefault="00947AEF">
            <w:pPr>
              <w:spacing w:line="440" w:lineRule="exact"/>
              <w:jc w:val="center"/>
              <w:rPr>
                <w:rFonts w:ascii="仿宋_GB2312" w:eastAsia="仿宋_GB2312" w:hAnsi="宋体" w:cs="仿宋_GB2312"/>
                <w:sz w:val="24"/>
                <w:szCs w:val="24"/>
              </w:rPr>
            </w:pPr>
          </w:p>
          <w:p w:rsidR="00947AEF" w:rsidRDefault="00947AEF">
            <w:pPr>
              <w:spacing w:line="440" w:lineRule="exact"/>
              <w:jc w:val="center"/>
              <w:rPr>
                <w:rFonts w:ascii="仿宋_GB2312" w:eastAsia="仿宋_GB2312" w:hAnsi="宋体" w:cs="仿宋_GB2312"/>
                <w:sz w:val="24"/>
                <w:szCs w:val="24"/>
              </w:rPr>
            </w:pPr>
          </w:p>
          <w:p w:rsidR="00947AEF" w:rsidRDefault="00947AEF">
            <w:pPr>
              <w:spacing w:line="440" w:lineRule="exact"/>
              <w:jc w:val="center"/>
              <w:rPr>
                <w:rFonts w:ascii="仿宋_GB2312" w:eastAsia="仿宋_GB2312" w:hAnsi="宋体" w:cs="仿宋_GB2312"/>
                <w:sz w:val="24"/>
                <w:szCs w:val="24"/>
              </w:rPr>
            </w:pPr>
          </w:p>
          <w:p w:rsidR="00947AEF" w:rsidRDefault="00947AEF">
            <w:pPr>
              <w:spacing w:line="440" w:lineRule="exact"/>
              <w:jc w:val="center"/>
              <w:rPr>
                <w:rFonts w:ascii="仿宋_GB2312" w:eastAsia="仿宋_GB2312" w:hAnsi="宋体" w:cs="仿宋_GB2312"/>
                <w:sz w:val="24"/>
                <w:szCs w:val="24"/>
              </w:rPr>
            </w:pPr>
          </w:p>
          <w:p w:rsidR="00947AEF" w:rsidRDefault="00936CFE">
            <w:pPr>
              <w:spacing w:line="440" w:lineRule="exact"/>
              <w:jc w:val="center"/>
              <w:rPr>
                <w:rFonts w:ascii="仿宋_GB2312" w:eastAsia="仿宋_GB2312" w:hAnsi="宋体"/>
                <w:b/>
                <w:sz w:val="24"/>
              </w:rPr>
            </w:pPr>
            <w:r>
              <w:rPr>
                <w:rFonts w:ascii="仿宋_GB2312" w:eastAsia="仿宋_GB2312" w:hAnsi="宋体" w:cs="仿宋_GB2312" w:hint="eastAsia"/>
                <w:sz w:val="24"/>
                <w:szCs w:val="24"/>
              </w:rPr>
              <w:t>图</w:t>
            </w:r>
            <w:r>
              <w:rPr>
                <w:rFonts w:ascii="仿宋_GB2312" w:eastAsia="仿宋_GB2312" w:hAnsi="宋体" w:cs="仿宋_GB2312"/>
                <w:sz w:val="24"/>
                <w:szCs w:val="24"/>
              </w:rPr>
              <w:t>5</w:t>
            </w:r>
            <w:r>
              <w:rPr>
                <w:rFonts w:ascii="仿宋_GB2312" w:eastAsia="仿宋_GB2312" w:hAnsi="宋体" w:cs="仿宋_GB2312" w:hint="eastAsia"/>
                <w:sz w:val="24"/>
                <w:szCs w:val="24"/>
              </w:rPr>
              <w:t xml:space="preserve"> 项目实施流程图</w:t>
            </w:r>
          </w:p>
          <w:p w:rsidR="00947AEF" w:rsidRDefault="00936CFE">
            <w:pPr>
              <w:spacing w:line="440" w:lineRule="exact"/>
              <w:ind w:firstLineChars="200" w:firstLine="482"/>
              <w:rPr>
                <w:rFonts w:ascii="仿宋_GB2312" w:eastAsia="仿宋_GB2312" w:hAnsi="宋体"/>
                <w:b/>
                <w:sz w:val="24"/>
              </w:rPr>
            </w:pPr>
            <w:r>
              <w:rPr>
                <w:rFonts w:ascii="仿宋_GB2312" w:eastAsia="仿宋_GB2312" w:hAnsi="宋体" w:hint="eastAsia"/>
                <w:b/>
                <w:sz w:val="24"/>
              </w:rPr>
              <w:t>①调查研究，现状分析</w:t>
            </w:r>
          </w:p>
          <w:p w:rsidR="00947AEF" w:rsidRDefault="00936CFE">
            <w:pPr>
              <w:spacing w:line="440" w:lineRule="exact"/>
              <w:ind w:firstLineChars="200" w:firstLine="480"/>
              <w:rPr>
                <w:rFonts w:ascii="仿宋_GB2312" w:eastAsia="仿宋_GB2312" w:hAnsi="宋体"/>
                <w:bCs/>
                <w:sz w:val="24"/>
              </w:rPr>
            </w:pPr>
            <w:r>
              <w:rPr>
                <w:rFonts w:ascii="仿宋_GB2312" w:eastAsia="仿宋_GB2312" w:hAnsi="宋体" w:hint="eastAsia"/>
                <w:bCs/>
                <w:sz w:val="24"/>
              </w:rPr>
              <w:t>通过文献查阅、案例分析、问卷调查、集体讨论、学生访谈等形式，研究我省以及全国高校人工智能在教学方法中的应用现状，掌握人工智能在服务教学过程中的应用领域和实践情况；对比国际现状，通过查阅文献分析国外高校在人工智能教学方法方面的实践经验。</w:t>
            </w:r>
          </w:p>
          <w:p w:rsidR="00947AEF" w:rsidRDefault="00936CFE">
            <w:pPr>
              <w:spacing w:line="440" w:lineRule="exact"/>
              <w:ind w:firstLineChars="200" w:firstLine="482"/>
              <w:rPr>
                <w:rFonts w:ascii="仿宋_GB2312" w:eastAsia="仿宋_GB2312" w:hAnsi="宋体"/>
                <w:b/>
                <w:sz w:val="24"/>
              </w:rPr>
            </w:pPr>
            <w:r>
              <w:rPr>
                <w:rFonts w:ascii="仿宋_GB2312" w:eastAsia="仿宋_GB2312" w:hAnsi="宋体" w:hint="eastAsia"/>
                <w:b/>
                <w:sz w:val="24"/>
              </w:rPr>
              <w:t>②设计方案，论证开题</w:t>
            </w:r>
          </w:p>
          <w:p w:rsidR="00947AEF" w:rsidRDefault="00936CFE">
            <w:pPr>
              <w:spacing w:line="440" w:lineRule="exact"/>
              <w:ind w:firstLineChars="200" w:firstLine="480"/>
              <w:rPr>
                <w:rFonts w:ascii="仿宋_GB2312" w:eastAsia="仿宋_GB2312" w:hAnsi="宋体"/>
                <w:bCs/>
                <w:sz w:val="24"/>
              </w:rPr>
            </w:pPr>
            <w:r>
              <w:rPr>
                <w:rFonts w:ascii="仿宋_GB2312" w:eastAsia="仿宋_GB2312" w:hAnsi="宋体" w:hint="eastAsia"/>
                <w:bCs/>
                <w:sz w:val="24"/>
              </w:rPr>
              <w:lastRenderedPageBreak/>
              <w:t>利用人工智能的优势助力高校“因材施教”教育理念的在教学方法中的渗透。通过调查研究的现状分析结果，设计适合我国高校课堂教学的人工智能教学方法改革方案，将“因材施教”的理念渗透到人工智能应用过程中，</w:t>
            </w:r>
            <w:r>
              <w:rPr>
                <w:rFonts w:ascii="仿宋_GB2312" w:eastAsia="仿宋_GB2312" w:hAnsi="宋体" w:hint="eastAsia"/>
                <w:sz w:val="24"/>
              </w:rPr>
              <w:t>邀请部分专家、学者进行论证并开题，确定项目的总体研究框架及研究方案。</w:t>
            </w:r>
          </w:p>
          <w:p w:rsidR="00947AEF" w:rsidRDefault="00936CFE">
            <w:pPr>
              <w:spacing w:line="440" w:lineRule="exact"/>
              <w:ind w:firstLineChars="200" w:firstLine="482"/>
              <w:rPr>
                <w:rFonts w:ascii="仿宋_GB2312" w:eastAsia="仿宋_GB2312" w:hAnsi="宋体"/>
                <w:b/>
                <w:sz w:val="24"/>
              </w:rPr>
            </w:pPr>
            <w:r>
              <w:rPr>
                <w:rFonts w:ascii="仿宋_GB2312" w:eastAsia="仿宋_GB2312" w:hAnsi="宋体" w:hint="eastAsia"/>
                <w:b/>
                <w:sz w:val="24"/>
              </w:rPr>
              <w:t>③方案开发，开展试点</w:t>
            </w:r>
          </w:p>
          <w:p w:rsidR="00947AEF" w:rsidRDefault="00936CFE">
            <w:pPr>
              <w:spacing w:line="440" w:lineRule="exact"/>
              <w:ind w:firstLineChars="200" w:firstLine="480"/>
              <w:rPr>
                <w:rFonts w:ascii="仿宋_GB2312" w:eastAsia="仿宋_GB2312" w:hAnsi="宋体"/>
                <w:bCs/>
                <w:sz w:val="24"/>
              </w:rPr>
            </w:pPr>
            <w:r>
              <w:rPr>
                <w:rFonts w:ascii="仿宋_GB2312" w:eastAsia="仿宋_GB2312" w:hAnsi="宋体" w:hint="eastAsia"/>
                <w:bCs/>
                <w:sz w:val="24"/>
              </w:rPr>
              <w:t>根据设计方案，开发循环式、反馈式的教学系统作为项目实施的辅助工具，开发2个数据库，选取</w:t>
            </w:r>
            <w:r>
              <w:rPr>
                <w:rFonts w:ascii="仿宋_GB2312" w:eastAsia="仿宋_GB2312" w:hAnsi="宋体" w:cs="仿宋_GB2312" w:hint="eastAsia"/>
                <w:bCs/>
                <w:sz w:val="24"/>
                <w:szCs w:val="24"/>
              </w:rPr>
              <w:t>自动化与电气工程学院的</w:t>
            </w:r>
            <w:r>
              <w:rPr>
                <w:rFonts w:ascii="仿宋_GB2312" w:eastAsia="仿宋_GB2312" w:hAnsi="宋体" w:hint="eastAsia"/>
                <w:bCs/>
                <w:sz w:val="24"/>
              </w:rPr>
              <w:t>《模拟电子技术》课程为试点课程，结合人才培养方案、课程标准和教学计划充实数据库习题资源，在</w:t>
            </w:r>
            <w:r>
              <w:rPr>
                <w:rFonts w:ascii="仿宋_GB2312" w:eastAsia="仿宋_GB2312" w:hAnsi="宋体" w:cs="仿宋_GB2312" w:hint="eastAsia"/>
                <w:bCs/>
                <w:sz w:val="24"/>
                <w:szCs w:val="24"/>
              </w:rPr>
              <w:t>自动化与电气工程学院内部开展试点工作，对试点过程进行全面的监控与督导。</w:t>
            </w:r>
          </w:p>
          <w:p w:rsidR="00947AEF" w:rsidRDefault="00936CFE">
            <w:pPr>
              <w:spacing w:line="440" w:lineRule="exact"/>
              <w:ind w:firstLineChars="200" w:firstLine="482"/>
              <w:rPr>
                <w:rFonts w:ascii="仿宋_GB2312" w:eastAsia="仿宋_GB2312" w:hAnsi="宋体"/>
                <w:b/>
                <w:sz w:val="24"/>
              </w:rPr>
            </w:pPr>
            <w:r>
              <w:rPr>
                <w:rFonts w:ascii="仿宋_GB2312" w:eastAsia="仿宋_GB2312" w:hAnsi="宋体" w:hint="eastAsia"/>
                <w:b/>
                <w:sz w:val="24"/>
              </w:rPr>
              <w:t>④总结提升，撰写报告</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在对试点过程进行监控分析的基础上，完善试点中存在的不足，对试点成果进行总结提升并不断修正完善。撰写项目的研究报告，</w:t>
            </w:r>
            <w:r>
              <w:rPr>
                <w:rFonts w:ascii="仿宋_GB2312" w:eastAsia="仿宋_GB2312" w:hint="eastAsia"/>
                <w:sz w:val="24"/>
              </w:rPr>
              <w:t>总结研究成果，</w:t>
            </w:r>
            <w:r>
              <w:rPr>
                <w:rFonts w:ascii="仿宋_GB2312" w:eastAsia="仿宋_GB2312" w:hAnsi="宋体" w:hint="eastAsia"/>
                <w:sz w:val="24"/>
              </w:rPr>
              <w:t>在此基础上，发表论文。</w:t>
            </w:r>
          </w:p>
          <w:p w:rsidR="00947AEF" w:rsidRDefault="00936CFE">
            <w:pPr>
              <w:spacing w:line="440" w:lineRule="exact"/>
              <w:ind w:firstLineChars="200" w:firstLine="482"/>
              <w:rPr>
                <w:rFonts w:ascii="仿宋_GB2312" w:eastAsia="仿宋_GB2312" w:hAnsi="宋体"/>
                <w:b/>
                <w:sz w:val="24"/>
              </w:rPr>
            </w:pPr>
            <w:r>
              <w:rPr>
                <w:rFonts w:ascii="仿宋_GB2312" w:eastAsia="仿宋_GB2312" w:hAnsi="宋体" w:hint="eastAsia"/>
                <w:b/>
                <w:sz w:val="24"/>
              </w:rPr>
              <w:t>⑤结题鉴定，申报奖项</w:t>
            </w:r>
          </w:p>
          <w:p w:rsidR="00947AEF" w:rsidRDefault="00936CFE">
            <w:pPr>
              <w:spacing w:line="440" w:lineRule="exact"/>
              <w:ind w:firstLineChars="200" w:firstLine="480"/>
              <w:rPr>
                <w:rFonts w:ascii="仿宋_GB2312" w:eastAsia="仿宋_GB2312" w:hAnsi="宋体"/>
                <w:b/>
                <w:sz w:val="24"/>
              </w:rPr>
            </w:pPr>
            <w:r>
              <w:rPr>
                <w:rFonts w:ascii="仿宋_GB2312" w:eastAsia="仿宋_GB2312" w:hAnsi="宋体" w:hint="eastAsia"/>
                <w:sz w:val="24"/>
              </w:rPr>
              <w:t>根据项目研究情况，撰写结题报告，并组织专家进行鉴定。进一步总结、提升研究成果，申报奖项。</w:t>
            </w:r>
          </w:p>
          <w:p w:rsidR="00947AEF" w:rsidRDefault="00936CFE">
            <w:pPr>
              <w:spacing w:line="440" w:lineRule="exact"/>
              <w:ind w:firstLineChars="200" w:firstLine="482"/>
              <w:rPr>
                <w:rFonts w:ascii="仿宋_GB2312" w:eastAsia="仿宋_GB2312" w:hAnsi="宋体"/>
                <w:b/>
                <w:sz w:val="24"/>
              </w:rPr>
            </w:pPr>
            <w:r>
              <w:rPr>
                <w:rFonts w:ascii="仿宋_GB2312" w:eastAsia="仿宋_GB2312" w:hAnsi="宋体" w:hint="eastAsia"/>
                <w:b/>
                <w:sz w:val="24"/>
              </w:rPr>
              <w:t>⑥实践推广，继续完善</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将研究成果中的教学方法在我校内部及省内外的高校进行推广试用，</w:t>
            </w:r>
            <w:r>
              <w:rPr>
                <w:rFonts w:ascii="仿宋_GB2312" w:eastAsia="仿宋_GB2312" w:hint="eastAsia"/>
                <w:sz w:val="24"/>
              </w:rPr>
              <w:t>纠正和改进在实践落地过程中的不匹配、不适用问题，进一步锻造更加完美的人工智能教学系统。</w:t>
            </w:r>
          </w:p>
          <w:p w:rsidR="00947AEF" w:rsidRDefault="00936CFE">
            <w:pPr>
              <w:numPr>
                <w:ilvl w:val="0"/>
                <w:numId w:val="7"/>
              </w:numPr>
              <w:spacing w:line="360" w:lineRule="auto"/>
              <w:rPr>
                <w:rFonts w:ascii="仿宋_GB2312" w:eastAsia="仿宋_GB2312" w:hAnsi="宋体" w:cs="仿宋_GB2312"/>
                <w:b/>
                <w:bCs/>
                <w:sz w:val="24"/>
                <w:szCs w:val="24"/>
              </w:rPr>
            </w:pPr>
            <w:r>
              <w:rPr>
                <w:rFonts w:ascii="仿宋_GB2312" w:eastAsia="仿宋_GB2312" w:hAnsi="宋体" w:cs="仿宋_GB2312" w:hint="eastAsia"/>
                <w:b/>
                <w:bCs/>
                <w:sz w:val="24"/>
                <w:szCs w:val="24"/>
              </w:rPr>
              <w:t>解决问题的方法</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本项目根据研究需要，研究方法以定量研究和定性研究结合为主，包括调查研究法和统计分析法、文献研究法、案例研究法、德尔菲法等的综合运用。</w:t>
            </w:r>
          </w:p>
          <w:p w:rsidR="00947AEF" w:rsidRDefault="00936CFE">
            <w:pPr>
              <w:numPr>
                <w:ilvl w:val="0"/>
                <w:numId w:val="8"/>
              </w:numPr>
              <w:spacing w:line="440" w:lineRule="exact"/>
              <w:ind w:firstLineChars="200" w:firstLine="482"/>
              <w:rPr>
                <w:rFonts w:ascii="仿宋_GB2312" w:eastAsia="仿宋_GB2312" w:hAnsi="宋体"/>
                <w:b/>
                <w:bCs/>
                <w:sz w:val="24"/>
              </w:rPr>
            </w:pPr>
            <w:r>
              <w:rPr>
                <w:rFonts w:ascii="仿宋_GB2312" w:eastAsia="仿宋_GB2312" w:hAnsi="宋体" w:hint="eastAsia"/>
                <w:b/>
                <w:bCs/>
                <w:sz w:val="24"/>
              </w:rPr>
              <w:t>调查研究法</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项目需要针对目前高校中人工智能在教学中的应用进行调研，面向高校一线教师和学生，开展调研、访谈、问卷等，掌握我校及</w:t>
            </w:r>
            <w:proofErr w:type="gramStart"/>
            <w:r>
              <w:rPr>
                <w:rFonts w:ascii="仿宋_GB2312" w:eastAsia="仿宋_GB2312" w:hAnsi="宋体" w:hint="eastAsia"/>
                <w:sz w:val="24"/>
              </w:rPr>
              <w:t>及</w:t>
            </w:r>
            <w:proofErr w:type="gramEnd"/>
            <w:r>
              <w:rPr>
                <w:rFonts w:ascii="仿宋_GB2312" w:eastAsia="仿宋_GB2312" w:hAnsi="宋体" w:hint="eastAsia"/>
                <w:sz w:val="24"/>
              </w:rPr>
              <w:t>省内其他院校教学方法中人工智能的应用现状及存在的问题和不足，获得第一手的资料、数据及使用感受。</w:t>
            </w:r>
          </w:p>
          <w:p w:rsidR="00947AEF" w:rsidRDefault="00936CFE">
            <w:pPr>
              <w:numPr>
                <w:ilvl w:val="0"/>
                <w:numId w:val="8"/>
              </w:numPr>
              <w:spacing w:line="440" w:lineRule="exact"/>
              <w:ind w:firstLineChars="200" w:firstLine="482"/>
              <w:rPr>
                <w:rFonts w:ascii="仿宋_GB2312" w:eastAsia="仿宋_GB2312" w:hAnsi="宋体"/>
                <w:b/>
                <w:bCs/>
                <w:sz w:val="24"/>
              </w:rPr>
            </w:pPr>
            <w:r>
              <w:rPr>
                <w:rFonts w:ascii="仿宋_GB2312" w:eastAsia="仿宋_GB2312" w:hAnsi="宋体" w:hint="eastAsia"/>
                <w:b/>
                <w:bCs/>
                <w:sz w:val="24"/>
              </w:rPr>
              <w:t>文献研究法</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项目组通过图书、网络等各种渠道查阅文献，研究、比较和分析国内外高校将人工智能应用于教学过程中的实践案例和研究成果，为项目组的研究提供理论指导和研究思路，为本项目的顺利实施提供参考依据。</w:t>
            </w:r>
          </w:p>
          <w:p w:rsidR="00947AEF" w:rsidRDefault="00936CFE">
            <w:pPr>
              <w:numPr>
                <w:ilvl w:val="0"/>
                <w:numId w:val="8"/>
              </w:numPr>
              <w:spacing w:line="440" w:lineRule="exact"/>
              <w:ind w:firstLineChars="200" w:firstLine="482"/>
              <w:rPr>
                <w:rFonts w:ascii="仿宋_GB2312" w:eastAsia="仿宋_GB2312" w:hAnsi="宋体"/>
                <w:b/>
                <w:bCs/>
                <w:sz w:val="24"/>
              </w:rPr>
            </w:pPr>
            <w:r>
              <w:rPr>
                <w:rFonts w:ascii="仿宋_GB2312" w:eastAsia="仿宋_GB2312" w:hAnsi="宋体" w:hint="eastAsia"/>
                <w:b/>
                <w:bCs/>
                <w:sz w:val="24"/>
              </w:rPr>
              <w:lastRenderedPageBreak/>
              <w:t>教育实验法</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项目组选择自动化与电气工程学院的《模拟电子技术》为试点课程，通过构建基于人工智能的服务教学系统，以自动化与电气工程学院的在校学生为试点对象，对比试点前后学生对于课程知识点的掌握情况和学生反馈情况，从而优化改革方案。</w:t>
            </w:r>
          </w:p>
          <w:p w:rsidR="00947AEF" w:rsidRDefault="00936CFE">
            <w:pPr>
              <w:numPr>
                <w:ilvl w:val="0"/>
                <w:numId w:val="8"/>
              </w:numPr>
              <w:spacing w:line="440" w:lineRule="exact"/>
              <w:ind w:firstLineChars="200" w:firstLine="482"/>
              <w:rPr>
                <w:rFonts w:ascii="仿宋_GB2312" w:eastAsia="仿宋_GB2312" w:hAnsi="宋体"/>
                <w:b/>
                <w:bCs/>
                <w:sz w:val="24"/>
              </w:rPr>
            </w:pPr>
            <w:r>
              <w:rPr>
                <w:rFonts w:ascii="仿宋_GB2312" w:eastAsia="仿宋_GB2312" w:hAnsi="宋体" w:hint="eastAsia"/>
                <w:b/>
                <w:bCs/>
                <w:sz w:val="24"/>
              </w:rPr>
              <w:t>德尔菲法</w:t>
            </w:r>
          </w:p>
          <w:p w:rsidR="00947AEF" w:rsidRDefault="00936CFE">
            <w:pPr>
              <w:spacing w:line="440" w:lineRule="exact"/>
              <w:ind w:firstLineChars="200" w:firstLine="480"/>
              <w:rPr>
                <w:rFonts w:ascii="汉仪书宋一简" w:eastAsia="汉仪书宋一简" w:hAnsi="宋体"/>
              </w:rPr>
            </w:pPr>
            <w:r>
              <w:rPr>
                <w:rFonts w:ascii="仿宋_GB2312" w:eastAsia="仿宋_GB2312" w:hAnsi="宋体" w:hint="eastAsia"/>
                <w:sz w:val="24"/>
              </w:rPr>
              <w:t>征询项目组成员和其他专家对于人工智能在高校教学中应用的建议，反复征询并不断修改和完善设计方案，优化设计思路和设计方案，以期项目的实施能够达到更好的效果。</w:t>
            </w:r>
          </w:p>
          <w:p w:rsidR="00947AEF" w:rsidRDefault="00947AEF">
            <w:pPr>
              <w:spacing w:line="360" w:lineRule="auto"/>
              <w:rPr>
                <w:rFonts w:ascii="汉仪书宋一简" w:eastAsia="汉仪书宋一简" w:hAnsi="宋体"/>
              </w:rPr>
            </w:pPr>
          </w:p>
        </w:tc>
      </w:tr>
      <w:tr w:rsidR="00947AEF">
        <w:trPr>
          <w:trHeight w:val="13884"/>
          <w:jc w:val="center"/>
        </w:trPr>
        <w:tc>
          <w:tcPr>
            <w:tcW w:w="8788" w:type="dxa"/>
          </w:tcPr>
          <w:p w:rsidR="00947AEF" w:rsidRDefault="00936CFE">
            <w:pPr>
              <w:spacing w:line="360" w:lineRule="auto"/>
              <w:rPr>
                <w:rFonts w:ascii="仿宋_GB2312" w:eastAsia="仿宋_GB2312" w:hAnsi="宋体"/>
                <w:sz w:val="24"/>
                <w:szCs w:val="24"/>
              </w:rPr>
            </w:pPr>
            <w:r>
              <w:rPr>
                <w:rFonts w:ascii="仿宋_GB2312" w:eastAsia="仿宋_GB2312" w:hAnsi="宋体" w:cs="仿宋_GB2312" w:hint="eastAsia"/>
                <w:sz w:val="24"/>
                <w:szCs w:val="24"/>
              </w:rPr>
              <w:lastRenderedPageBreak/>
              <w:t>（三）创新点和预期效果、具体成果</w:t>
            </w:r>
          </w:p>
          <w:p w:rsidR="00947AEF" w:rsidRDefault="00936CFE">
            <w:pPr>
              <w:spacing w:line="440" w:lineRule="exact"/>
              <w:ind w:firstLineChars="200" w:firstLine="482"/>
              <w:rPr>
                <w:rFonts w:ascii="仿宋_GB2312" w:eastAsia="仿宋_GB2312" w:hAnsi="宋体"/>
                <w:b/>
                <w:bCs/>
                <w:sz w:val="24"/>
              </w:rPr>
            </w:pPr>
            <w:r>
              <w:rPr>
                <w:rFonts w:ascii="仿宋_GB2312" w:eastAsia="仿宋_GB2312" w:hAnsi="宋体" w:hint="eastAsia"/>
                <w:b/>
                <w:bCs/>
                <w:sz w:val="24"/>
              </w:rPr>
              <w:t>1.创新点</w:t>
            </w:r>
          </w:p>
          <w:p w:rsidR="00947AEF" w:rsidRDefault="00936CFE">
            <w:pPr>
              <w:spacing w:line="440" w:lineRule="exact"/>
              <w:ind w:firstLineChars="200" w:firstLine="482"/>
              <w:rPr>
                <w:rFonts w:ascii="仿宋_GB2312" w:eastAsia="仿宋_GB2312" w:hAnsi="宋体"/>
                <w:sz w:val="24"/>
              </w:rPr>
            </w:pPr>
            <w:r>
              <w:rPr>
                <w:rFonts w:ascii="仿宋_GB2312" w:eastAsia="仿宋_GB2312" w:hAnsi="宋体" w:hint="eastAsia"/>
                <w:b/>
                <w:bCs/>
                <w:sz w:val="24"/>
              </w:rPr>
              <w:t>（1）理论层面：提出基于“因材施教”的理念将人工智能应用于高校教学方法中。</w:t>
            </w:r>
            <w:r>
              <w:rPr>
                <w:rFonts w:ascii="仿宋_GB2312" w:eastAsia="仿宋_GB2312" w:hAnsi="宋体" w:hint="eastAsia"/>
                <w:sz w:val="24"/>
              </w:rPr>
              <w:t>项目首次</w:t>
            </w:r>
            <w:proofErr w:type="gramStart"/>
            <w:r>
              <w:rPr>
                <w:rFonts w:ascii="仿宋_GB2312" w:eastAsia="仿宋_GB2312" w:hAnsi="宋体" w:hint="eastAsia"/>
                <w:sz w:val="24"/>
              </w:rPr>
              <w:t>提出讲</w:t>
            </w:r>
            <w:proofErr w:type="gramEnd"/>
            <w:r>
              <w:rPr>
                <w:rFonts w:ascii="仿宋_GB2312" w:eastAsia="仿宋_GB2312" w:hAnsi="宋体" w:hint="eastAsia"/>
                <w:sz w:val="24"/>
              </w:rPr>
              <w:t>“因材施教”的理念渗透于人工智能的教学方法中，借助人工智能结束，设计课堂教学方案，改变传统的填鸭式教学方式，完善了近年来线上线下结合的教学方式。抓</w:t>
            </w:r>
            <w:proofErr w:type="gramStart"/>
            <w:r>
              <w:rPr>
                <w:rFonts w:ascii="仿宋_GB2312" w:eastAsia="仿宋_GB2312" w:hAnsi="宋体" w:hint="eastAsia"/>
                <w:sz w:val="24"/>
              </w:rPr>
              <w:t>准学生</w:t>
            </w:r>
            <w:proofErr w:type="gramEnd"/>
            <w:r>
              <w:rPr>
                <w:rFonts w:ascii="仿宋_GB2312" w:eastAsia="仿宋_GB2312" w:hAnsi="宋体" w:hint="eastAsia"/>
                <w:sz w:val="24"/>
              </w:rPr>
              <w:t>在学习知识尤其是基础理论时的知识点漏洞，提倡根据不同的学生智能化、个性化定制练习、复习题库，节省教师重复劳动的同时也提高学生的学习效率。本项目提出的教学方法将为人工智能在教学过程中的应用提供创新性理论依据。</w:t>
            </w:r>
          </w:p>
          <w:p w:rsidR="00947AEF" w:rsidRDefault="00936CFE">
            <w:pPr>
              <w:spacing w:line="440" w:lineRule="exact"/>
              <w:ind w:firstLineChars="200" w:firstLine="482"/>
              <w:rPr>
                <w:rFonts w:ascii="仿宋_GB2312" w:eastAsia="仿宋_GB2312" w:hAnsi="宋体" w:cs="仿宋_GB2312"/>
                <w:sz w:val="24"/>
                <w:szCs w:val="24"/>
              </w:rPr>
            </w:pPr>
            <w:r>
              <w:rPr>
                <w:rFonts w:ascii="仿宋_GB2312" w:eastAsia="仿宋_GB2312" w:hAnsi="宋体" w:hint="eastAsia"/>
                <w:b/>
                <w:bCs/>
                <w:sz w:val="24"/>
              </w:rPr>
              <w:t>（2）实践层面：构建循环式、反馈式人工智能教学辅助系统。</w:t>
            </w:r>
            <w:r>
              <w:rPr>
                <w:rFonts w:ascii="仿宋_GB2312" w:eastAsia="仿宋_GB2312" w:hAnsi="宋体" w:hint="eastAsia"/>
                <w:sz w:val="24"/>
              </w:rPr>
              <w:t>开发两个数据库，即</w:t>
            </w:r>
            <w:r>
              <w:rPr>
                <w:rFonts w:ascii="仿宋_GB2312" w:eastAsia="仿宋_GB2312" w:hAnsi="宋体" w:cs="仿宋_GB2312" w:hint="eastAsia"/>
                <w:sz w:val="24"/>
                <w:szCs w:val="24"/>
              </w:rPr>
              <w:t>习题资源数据库和学生学情数据库，并构建人工智能教学辅助系统，该数据和教学系统作为辅助工具应用于高校教师的教师过程，提高教师的教学效率，有利于教师掌握每名学生的学习情况和过程性学习成果，同时也有利于学生进行自查自纠。该教学辅助系统通过在试点专业的实践和完善，将一步推至其他专业及院校。</w:t>
            </w:r>
          </w:p>
          <w:p w:rsidR="00947AEF" w:rsidRDefault="00936CFE">
            <w:pPr>
              <w:spacing w:line="440" w:lineRule="exact"/>
              <w:ind w:firstLineChars="200" w:firstLine="482"/>
              <w:rPr>
                <w:rFonts w:ascii="仿宋_GB2312" w:eastAsia="仿宋_GB2312" w:hAnsi="宋体"/>
                <w:b/>
                <w:bCs/>
                <w:sz w:val="24"/>
              </w:rPr>
            </w:pPr>
            <w:r>
              <w:rPr>
                <w:rFonts w:ascii="仿宋_GB2312" w:eastAsia="仿宋_GB2312" w:hAnsi="宋体" w:hint="eastAsia"/>
                <w:b/>
                <w:bCs/>
                <w:sz w:val="24"/>
              </w:rPr>
              <w:t>2.预期效果</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本项目的研究成果初步将应用于济南大学自动化与电气工程学院中，通过试点实践成果惠及多个专业学生，旨在提升学生的学习效率，进一步完善学生的知识体系。成果通过完善和改进将进一步推广至全院以及我省其他兄弟院校中，为高校教学方法和学习模式的改革提供理论依据和实践经验。</w:t>
            </w:r>
          </w:p>
          <w:p w:rsidR="00947AEF" w:rsidRDefault="00936CFE">
            <w:pPr>
              <w:spacing w:line="440" w:lineRule="exact"/>
              <w:ind w:firstLineChars="200" w:firstLine="482"/>
              <w:rPr>
                <w:rFonts w:ascii="仿宋_GB2312" w:eastAsia="仿宋_GB2312" w:hAnsi="宋体"/>
                <w:b/>
                <w:bCs/>
                <w:sz w:val="24"/>
              </w:rPr>
            </w:pPr>
            <w:r>
              <w:rPr>
                <w:rFonts w:ascii="仿宋_GB2312" w:eastAsia="仿宋_GB2312" w:hAnsi="宋体" w:hint="eastAsia"/>
                <w:b/>
                <w:bCs/>
                <w:sz w:val="24"/>
              </w:rPr>
              <w:t>3.具体成果</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（1）人工智能的反馈式教学系统；</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（2）数据库两个：习题资源数据库和学生学情数据库；</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（3）发表论文两篇；</w:t>
            </w:r>
          </w:p>
          <w:p w:rsidR="00947AEF" w:rsidRDefault="00936CFE">
            <w:pPr>
              <w:spacing w:line="440" w:lineRule="exact"/>
              <w:ind w:firstLineChars="200" w:firstLine="480"/>
              <w:rPr>
                <w:rFonts w:ascii="汉仪书宋一简" w:eastAsia="汉仪书宋一简"/>
              </w:rPr>
            </w:pPr>
            <w:r>
              <w:rPr>
                <w:rFonts w:ascii="仿宋_GB2312" w:eastAsia="仿宋_GB2312" w:hAnsi="宋体" w:hint="eastAsia"/>
                <w:sz w:val="24"/>
              </w:rPr>
              <w:t>（4）研究报告</w:t>
            </w:r>
          </w:p>
        </w:tc>
      </w:tr>
      <w:tr w:rsidR="00947AEF">
        <w:trPr>
          <w:trHeight w:val="4734"/>
          <w:jc w:val="center"/>
        </w:trPr>
        <w:tc>
          <w:tcPr>
            <w:tcW w:w="8788" w:type="dxa"/>
          </w:tcPr>
          <w:p w:rsidR="00947AEF" w:rsidRDefault="00936CFE">
            <w:pPr>
              <w:spacing w:line="360" w:lineRule="auto"/>
              <w:rPr>
                <w:rFonts w:ascii="仿宋_GB2312" w:eastAsia="仿宋_GB2312" w:hAnsi="宋体"/>
                <w:sz w:val="24"/>
                <w:szCs w:val="24"/>
              </w:rPr>
            </w:pPr>
            <w:r>
              <w:rPr>
                <w:rFonts w:ascii="仿宋_GB2312" w:eastAsia="仿宋_GB2312" w:hAnsi="宋体" w:cs="仿宋_GB2312" w:hint="eastAsia"/>
                <w:sz w:val="24"/>
                <w:szCs w:val="24"/>
              </w:rPr>
              <w:lastRenderedPageBreak/>
              <w:t>（四）实施范围和推广应用价值</w:t>
            </w:r>
          </w:p>
          <w:p w:rsidR="00947AEF" w:rsidRDefault="00936CFE">
            <w:pPr>
              <w:spacing w:line="360" w:lineRule="auto"/>
              <w:rPr>
                <w:rFonts w:ascii="仿宋_GB2312" w:eastAsia="仿宋_GB2312" w:hAnsi="宋体"/>
                <w:b/>
                <w:bCs/>
                <w:sz w:val="24"/>
              </w:rPr>
            </w:pPr>
            <w:r>
              <w:rPr>
                <w:rFonts w:ascii="仿宋_GB2312" w:eastAsia="仿宋_GB2312" w:hAnsi="宋体" w:hint="eastAsia"/>
                <w:b/>
                <w:bCs/>
                <w:sz w:val="24"/>
              </w:rPr>
              <w:t>1.实施范围</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本项目的初步研究将在自动化与电气工程学院内部进行试点实践，通过试点情况总结经验和不足，进一步改进和完善后在全校范围内实施推广。</w:t>
            </w:r>
          </w:p>
          <w:p w:rsidR="00947AEF" w:rsidRDefault="00936CFE">
            <w:pPr>
              <w:spacing w:line="360" w:lineRule="auto"/>
              <w:rPr>
                <w:rFonts w:ascii="仿宋_GB2312" w:eastAsia="仿宋_GB2312" w:hAnsi="宋体"/>
                <w:b/>
                <w:bCs/>
                <w:sz w:val="24"/>
              </w:rPr>
            </w:pPr>
            <w:r>
              <w:rPr>
                <w:rFonts w:ascii="仿宋_GB2312" w:eastAsia="仿宋_GB2312" w:hAnsi="宋体" w:hint="eastAsia"/>
                <w:b/>
                <w:bCs/>
                <w:sz w:val="24"/>
              </w:rPr>
              <w:t>2.推广应用价值</w:t>
            </w:r>
          </w:p>
          <w:p w:rsidR="00947AEF" w:rsidRDefault="00936CFE">
            <w:pPr>
              <w:spacing w:line="440" w:lineRule="exact"/>
              <w:ind w:firstLineChars="200" w:firstLine="480"/>
              <w:rPr>
                <w:rFonts w:ascii="仿宋_GB2312" w:eastAsia="仿宋_GB2312" w:hAnsi="宋体"/>
                <w:sz w:val="24"/>
              </w:rPr>
            </w:pPr>
            <w:r>
              <w:rPr>
                <w:rFonts w:ascii="仿宋_GB2312" w:eastAsia="仿宋_GB2312" w:hAnsi="宋体" w:hint="eastAsia"/>
                <w:sz w:val="24"/>
              </w:rPr>
              <w:t>本项目的应用价值和推广价值较高。项目形成的人工智能的反馈式教学系统以及探索形成的基于“因材施教”的教学方法，有利于提高高校教师的教学效果，提升高校人才的培养质量，可在本校以及其他院校进行推广应用。</w:t>
            </w:r>
          </w:p>
          <w:p w:rsidR="00947AEF" w:rsidRDefault="00947AEF">
            <w:pPr>
              <w:spacing w:line="360" w:lineRule="auto"/>
              <w:rPr>
                <w:rFonts w:ascii="仿宋_GB2312" w:eastAsia="仿宋_GB2312" w:hAnsi="宋体"/>
                <w:b/>
                <w:bCs/>
                <w:sz w:val="24"/>
              </w:rPr>
            </w:pPr>
          </w:p>
        </w:tc>
      </w:tr>
      <w:tr w:rsidR="00947AEF">
        <w:trPr>
          <w:trHeight w:val="8098"/>
          <w:jc w:val="center"/>
        </w:trPr>
        <w:tc>
          <w:tcPr>
            <w:tcW w:w="8788" w:type="dxa"/>
          </w:tcPr>
          <w:p w:rsidR="00947AEF" w:rsidRDefault="00936CFE">
            <w:pPr>
              <w:numPr>
                <w:ilvl w:val="0"/>
                <w:numId w:val="2"/>
              </w:num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项目具体安排及进度</w:t>
            </w:r>
          </w:p>
          <w:tbl>
            <w:tblPr>
              <w:tblStyle w:val="aa"/>
              <w:tblW w:w="8572" w:type="dxa"/>
              <w:tblLayout w:type="fixed"/>
              <w:tblLook w:val="04A0" w:firstRow="1" w:lastRow="0" w:firstColumn="1" w:lastColumn="0" w:noHBand="0" w:noVBand="1"/>
            </w:tblPr>
            <w:tblGrid>
              <w:gridCol w:w="2069"/>
              <w:gridCol w:w="1755"/>
              <w:gridCol w:w="4748"/>
            </w:tblGrid>
            <w:tr w:rsidR="00947AEF">
              <w:tc>
                <w:tcPr>
                  <w:tcW w:w="2069"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时间</w:t>
                  </w:r>
                </w:p>
              </w:tc>
              <w:tc>
                <w:tcPr>
                  <w:tcW w:w="1755"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进度</w:t>
                  </w:r>
                </w:p>
              </w:tc>
              <w:tc>
                <w:tcPr>
                  <w:tcW w:w="4748"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具体安排</w:t>
                  </w:r>
                </w:p>
              </w:tc>
            </w:tr>
            <w:tr w:rsidR="00947AEF">
              <w:tc>
                <w:tcPr>
                  <w:tcW w:w="2069"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2020.01-2020.04</w:t>
                  </w:r>
                </w:p>
              </w:tc>
              <w:tc>
                <w:tcPr>
                  <w:tcW w:w="1755"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开展调研</w:t>
                  </w:r>
                </w:p>
              </w:tc>
              <w:tc>
                <w:tcPr>
                  <w:tcW w:w="4748"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通过文献查阅和实地调研的形式对我校以及国内外高校中人工智能服务教学过程的现状进行调研分析。</w:t>
                  </w:r>
                </w:p>
              </w:tc>
            </w:tr>
            <w:tr w:rsidR="00947AEF">
              <w:tc>
                <w:tcPr>
                  <w:tcW w:w="2069"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2020.05-2020.06</w:t>
                  </w:r>
                </w:p>
              </w:tc>
              <w:tc>
                <w:tcPr>
                  <w:tcW w:w="1755"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方案设计</w:t>
                  </w:r>
                </w:p>
              </w:tc>
              <w:tc>
                <w:tcPr>
                  <w:tcW w:w="4748"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根据调研分析结果，结合“因材施教”的教育理念，对数据库及反馈式教学系统的开发方案进行设计。</w:t>
                  </w:r>
                </w:p>
              </w:tc>
            </w:tr>
            <w:tr w:rsidR="00947AEF">
              <w:tc>
                <w:tcPr>
                  <w:tcW w:w="2069"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2020.07-2021.07</w:t>
                  </w:r>
                </w:p>
              </w:tc>
              <w:tc>
                <w:tcPr>
                  <w:tcW w:w="1755"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系统开发</w:t>
                  </w:r>
                </w:p>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开展试点</w:t>
                  </w:r>
                </w:p>
              </w:tc>
              <w:tc>
                <w:tcPr>
                  <w:tcW w:w="4748"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开发构建反馈式教学系统及数据库，以自动化于电气工程学院《模拟电子技术》课程为试点课程，逐步展开试点工作。</w:t>
                  </w:r>
                </w:p>
              </w:tc>
            </w:tr>
            <w:tr w:rsidR="00947AEF">
              <w:tc>
                <w:tcPr>
                  <w:tcW w:w="2069"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2021.08-2021.11</w:t>
                  </w:r>
                </w:p>
              </w:tc>
              <w:tc>
                <w:tcPr>
                  <w:tcW w:w="1755"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成果总结</w:t>
                  </w:r>
                </w:p>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撰写报告</w:t>
                  </w:r>
                </w:p>
              </w:tc>
              <w:tc>
                <w:tcPr>
                  <w:tcW w:w="4748"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针对教学系统在试点课程和专业中的应用情况总结经验、成果，撰写研究报告。</w:t>
                  </w:r>
                </w:p>
              </w:tc>
            </w:tr>
            <w:tr w:rsidR="00947AEF">
              <w:tc>
                <w:tcPr>
                  <w:tcW w:w="2069"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2021.12-2022.01</w:t>
                  </w:r>
                </w:p>
              </w:tc>
              <w:tc>
                <w:tcPr>
                  <w:tcW w:w="1755"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结题推广</w:t>
                  </w:r>
                </w:p>
              </w:tc>
              <w:tc>
                <w:tcPr>
                  <w:tcW w:w="4748" w:type="dxa"/>
                </w:tcPr>
                <w:p w:rsidR="00947AEF" w:rsidRDefault="00936CFE">
                  <w:pPr>
                    <w:spacing w:line="360" w:lineRule="auto"/>
                    <w:rPr>
                      <w:rFonts w:ascii="仿宋_GB2312" w:eastAsia="仿宋_GB2312" w:hAnsi="宋体" w:cs="仿宋_GB2312"/>
                      <w:sz w:val="24"/>
                      <w:szCs w:val="24"/>
                    </w:rPr>
                  </w:pPr>
                  <w:r>
                    <w:rPr>
                      <w:rFonts w:ascii="仿宋_GB2312" w:eastAsia="仿宋_GB2312" w:hAnsi="宋体" w:cs="仿宋_GB2312" w:hint="eastAsia"/>
                      <w:sz w:val="24"/>
                      <w:szCs w:val="24"/>
                    </w:rPr>
                    <w:t>撰写结题报告、结题鉴定，成果应用和推广。</w:t>
                  </w:r>
                </w:p>
              </w:tc>
            </w:tr>
          </w:tbl>
          <w:p w:rsidR="00947AEF" w:rsidRDefault="00947AEF">
            <w:pPr>
              <w:spacing w:line="360" w:lineRule="auto"/>
              <w:rPr>
                <w:rFonts w:ascii="仿宋_GB2312" w:eastAsia="仿宋_GB2312" w:hAnsi="宋体" w:cs="仿宋_GB2312"/>
                <w:sz w:val="24"/>
                <w:szCs w:val="24"/>
              </w:rPr>
            </w:pPr>
          </w:p>
          <w:p w:rsidR="00947AEF" w:rsidRDefault="00947AEF">
            <w:pPr>
              <w:spacing w:line="360" w:lineRule="auto"/>
              <w:rPr>
                <w:rFonts w:ascii="汉仪书宋一简" w:eastAsia="汉仪书宋一简"/>
              </w:rPr>
            </w:pPr>
          </w:p>
        </w:tc>
      </w:tr>
    </w:tbl>
    <w:p w:rsidR="00947AEF" w:rsidRDefault="00947AEF">
      <w:pPr>
        <w:spacing w:line="360" w:lineRule="auto"/>
        <w:ind w:firstLineChars="200" w:firstLine="640"/>
        <w:rPr>
          <w:rFonts w:ascii="黑体" w:eastAsia="黑体"/>
          <w:sz w:val="32"/>
          <w:szCs w:val="32"/>
        </w:rPr>
      </w:pPr>
    </w:p>
    <w:p w:rsidR="00947AEF" w:rsidRDefault="00936CFE">
      <w:pPr>
        <w:spacing w:line="360" w:lineRule="auto"/>
        <w:ind w:firstLineChars="200" w:firstLine="640"/>
        <w:rPr>
          <w:rFonts w:ascii="黑体" w:eastAsia="黑体"/>
          <w:sz w:val="32"/>
          <w:szCs w:val="32"/>
        </w:rPr>
      </w:pPr>
      <w:r>
        <w:rPr>
          <w:rFonts w:ascii="黑体" w:eastAsia="黑体" w:cs="黑体" w:hint="eastAsia"/>
          <w:sz w:val="32"/>
          <w:szCs w:val="32"/>
        </w:rPr>
        <w:lastRenderedPageBreak/>
        <w:t>四、条件和保障</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7"/>
      </w:tblGrid>
      <w:tr w:rsidR="00947AEF">
        <w:trPr>
          <w:trHeight w:val="5936"/>
          <w:jc w:val="center"/>
        </w:trPr>
        <w:tc>
          <w:tcPr>
            <w:tcW w:w="8607" w:type="dxa"/>
          </w:tcPr>
          <w:p w:rsidR="00947AEF" w:rsidRDefault="00936CFE">
            <w:pPr>
              <w:spacing w:line="360" w:lineRule="auto"/>
              <w:rPr>
                <w:rFonts w:ascii="仿宋_GB2312" w:eastAsia="仿宋_GB2312" w:hAnsi="宋体"/>
                <w:sz w:val="24"/>
                <w:szCs w:val="24"/>
              </w:rPr>
            </w:pPr>
            <w:r>
              <w:rPr>
                <w:rFonts w:ascii="仿宋_GB2312" w:eastAsia="仿宋_GB2312" w:hAnsi="宋体" w:cs="仿宋_GB2312" w:hint="eastAsia"/>
                <w:sz w:val="24"/>
                <w:szCs w:val="24"/>
              </w:rPr>
              <w:t>（一）项目组成员已开展的相关研究及主要成果</w:t>
            </w:r>
          </w:p>
          <w:p w:rsidR="00947AEF" w:rsidRDefault="00936CFE">
            <w:pPr>
              <w:spacing w:line="360" w:lineRule="auto"/>
              <w:ind w:firstLineChars="200" w:firstLine="420"/>
              <w:rPr>
                <w:rFonts w:ascii="汉仪书宋一简" w:eastAsia="汉仪书宋一简" w:hAnsi="宋体"/>
              </w:rPr>
            </w:pPr>
            <w:r>
              <w:rPr>
                <w:rFonts w:ascii="汉仪书宋一简" w:eastAsia="汉仪书宋一简" w:hAnsi="宋体" w:hint="eastAsia"/>
              </w:rPr>
              <w:t>1、对Bootstrap的相关研究。Bootstrap由Twitter推出，方便构建系统展示和交互页面，是构建互联网系统的优秀工具，可以作为教学反馈系统展示和互动页面开发的主要工具；</w:t>
            </w:r>
          </w:p>
          <w:p w:rsidR="00947AEF" w:rsidRDefault="00936CFE">
            <w:pPr>
              <w:spacing w:line="360" w:lineRule="auto"/>
              <w:ind w:firstLineChars="200" w:firstLine="420"/>
              <w:rPr>
                <w:rFonts w:ascii="汉仪书宋一简" w:eastAsia="汉仪书宋一简" w:hAnsi="宋体"/>
              </w:rPr>
            </w:pPr>
            <w:r>
              <w:rPr>
                <w:rFonts w:ascii="汉仪书宋一简" w:eastAsia="汉仪书宋一简" w:hAnsi="宋体" w:hint="eastAsia"/>
              </w:rPr>
              <w:t>2、对Flask的相关研究。Flask方便系统后端构建，是服务器中系统逻辑的主要载体。</w:t>
            </w:r>
            <w:proofErr w:type="spellStart"/>
            <w:r>
              <w:rPr>
                <w:rFonts w:ascii="汉仪书宋一简" w:eastAsia="汉仪书宋一简" w:hAnsi="宋体"/>
              </w:rPr>
              <w:t>F</w:t>
            </w:r>
            <w:r>
              <w:rPr>
                <w:rFonts w:ascii="汉仪书宋一简" w:eastAsia="汉仪书宋一简" w:hAnsi="宋体" w:hint="eastAsia"/>
              </w:rPr>
              <w:t>alsk</w:t>
            </w:r>
            <w:proofErr w:type="spellEnd"/>
            <w:r>
              <w:rPr>
                <w:rFonts w:ascii="汉仪书宋一简" w:eastAsia="汉仪书宋一简" w:hAnsi="宋体" w:hint="eastAsia"/>
              </w:rPr>
              <w:t>基于python程序语言，而python已经成为现今人工智能算法研究的主流程序语言之一，同样基于python，系统与人工智能方法的结合更加容易实现；</w:t>
            </w:r>
          </w:p>
          <w:p w:rsidR="00947AEF" w:rsidRDefault="00936CFE">
            <w:pPr>
              <w:spacing w:line="360" w:lineRule="auto"/>
              <w:ind w:firstLineChars="200" w:firstLine="420"/>
              <w:rPr>
                <w:rFonts w:ascii="汉仪书宋一简" w:eastAsia="汉仪书宋一简" w:hAnsi="宋体"/>
              </w:rPr>
            </w:pPr>
            <w:r>
              <w:rPr>
                <w:rFonts w:ascii="汉仪书宋一简" w:eastAsia="汉仪书宋一简" w:hAnsi="宋体" w:hint="eastAsia"/>
              </w:rPr>
              <w:t>3、对人工智能算法的研究。项目成员长期从事人工智能算法研究工作，其中包含语音识别研究、文本分类研究、基于近红外水果内部品质识别、铁轨伤识别等方向。</w:t>
            </w:r>
          </w:p>
        </w:tc>
      </w:tr>
      <w:tr w:rsidR="00947AEF">
        <w:trPr>
          <w:trHeight w:val="6847"/>
          <w:jc w:val="center"/>
        </w:trPr>
        <w:tc>
          <w:tcPr>
            <w:tcW w:w="8607" w:type="dxa"/>
          </w:tcPr>
          <w:p w:rsidR="00947AEF" w:rsidRDefault="00936CFE">
            <w:pPr>
              <w:spacing w:line="360" w:lineRule="auto"/>
              <w:rPr>
                <w:rFonts w:ascii="仿宋_GB2312" w:eastAsia="仿宋_GB2312" w:hAnsi="宋体"/>
                <w:sz w:val="24"/>
                <w:szCs w:val="24"/>
              </w:rPr>
            </w:pPr>
            <w:r>
              <w:rPr>
                <w:rFonts w:ascii="仿宋_GB2312" w:eastAsia="仿宋_GB2312" w:hAnsi="宋体" w:cs="仿宋_GB2312" w:hint="eastAsia"/>
                <w:sz w:val="24"/>
                <w:szCs w:val="24"/>
              </w:rPr>
              <w:t>（二）已具备的教学改革基础及单位对项目的支持情况（有关政策、经费及其使用管理制度、保障条件等）</w:t>
            </w:r>
          </w:p>
          <w:p w:rsidR="00947AEF" w:rsidRDefault="00947AEF">
            <w:pPr>
              <w:spacing w:line="360" w:lineRule="auto"/>
              <w:rPr>
                <w:rFonts w:ascii="汉仪书宋一简" w:eastAsia="汉仪书宋一简"/>
              </w:rPr>
            </w:pPr>
          </w:p>
        </w:tc>
      </w:tr>
    </w:tbl>
    <w:p w:rsidR="00947AEF" w:rsidRDefault="00947AEF">
      <w:pPr>
        <w:spacing w:line="360" w:lineRule="auto"/>
        <w:ind w:firstLineChars="200" w:firstLine="640"/>
        <w:rPr>
          <w:rFonts w:eastAsia="黑体"/>
          <w:sz w:val="32"/>
          <w:szCs w:val="32"/>
        </w:rPr>
      </w:pPr>
    </w:p>
    <w:p w:rsidR="00947AEF" w:rsidRDefault="00936CFE">
      <w:pPr>
        <w:spacing w:line="360" w:lineRule="auto"/>
        <w:ind w:firstLineChars="200" w:firstLine="640"/>
        <w:rPr>
          <w:rFonts w:eastAsia="黑体"/>
          <w:sz w:val="32"/>
          <w:szCs w:val="32"/>
        </w:rPr>
      </w:pPr>
      <w:r>
        <w:rPr>
          <w:rFonts w:eastAsia="黑体" w:cs="黑体" w:hint="eastAsia"/>
          <w:sz w:val="32"/>
          <w:szCs w:val="32"/>
        </w:rPr>
        <w:lastRenderedPageBreak/>
        <w:t>五、经费预算</w:t>
      </w:r>
    </w:p>
    <w:tbl>
      <w:tblPr>
        <w:tblW w:w="8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1496"/>
        <w:gridCol w:w="4539"/>
      </w:tblGrid>
      <w:tr w:rsidR="00947AEF">
        <w:trPr>
          <w:trHeight w:val="680"/>
          <w:jc w:val="center"/>
        </w:trPr>
        <w:tc>
          <w:tcPr>
            <w:tcW w:w="2610" w:type="dxa"/>
            <w:vAlign w:val="center"/>
          </w:tcPr>
          <w:p w:rsidR="00947AEF" w:rsidRDefault="00936CFE">
            <w:pPr>
              <w:spacing w:line="360" w:lineRule="auto"/>
              <w:jc w:val="center"/>
              <w:rPr>
                <w:rFonts w:ascii="仿宋_GB2312" w:eastAsia="仿宋_GB2312" w:hAnsi="宋体"/>
                <w:sz w:val="24"/>
                <w:szCs w:val="24"/>
              </w:rPr>
            </w:pPr>
            <w:r>
              <w:rPr>
                <w:rFonts w:ascii="仿宋_GB2312" w:eastAsia="仿宋_GB2312" w:hAnsi="宋体" w:cs="仿宋_GB2312" w:hint="eastAsia"/>
                <w:sz w:val="24"/>
                <w:szCs w:val="24"/>
              </w:rPr>
              <w:t>支出科目</w:t>
            </w:r>
          </w:p>
        </w:tc>
        <w:tc>
          <w:tcPr>
            <w:tcW w:w="1496" w:type="dxa"/>
            <w:vAlign w:val="center"/>
          </w:tcPr>
          <w:p w:rsidR="00947AEF" w:rsidRDefault="00936CFE">
            <w:pPr>
              <w:spacing w:line="360" w:lineRule="auto"/>
              <w:jc w:val="center"/>
              <w:rPr>
                <w:rFonts w:ascii="仿宋_GB2312" w:eastAsia="仿宋_GB2312" w:hAnsi="宋体"/>
                <w:sz w:val="24"/>
                <w:szCs w:val="24"/>
              </w:rPr>
            </w:pPr>
            <w:r>
              <w:rPr>
                <w:rFonts w:ascii="仿宋_GB2312" w:eastAsia="仿宋_GB2312" w:hAnsi="宋体" w:cs="仿宋_GB2312" w:hint="eastAsia"/>
                <w:sz w:val="24"/>
                <w:szCs w:val="24"/>
              </w:rPr>
              <w:t>金额（元）</w:t>
            </w:r>
          </w:p>
        </w:tc>
        <w:tc>
          <w:tcPr>
            <w:tcW w:w="4539" w:type="dxa"/>
            <w:vAlign w:val="center"/>
          </w:tcPr>
          <w:p w:rsidR="00947AEF" w:rsidRDefault="00936CFE">
            <w:pPr>
              <w:spacing w:line="360" w:lineRule="auto"/>
              <w:jc w:val="center"/>
              <w:rPr>
                <w:rFonts w:ascii="仿宋_GB2312" w:eastAsia="仿宋_GB2312" w:hAnsi="宋体"/>
                <w:sz w:val="24"/>
                <w:szCs w:val="24"/>
              </w:rPr>
            </w:pPr>
            <w:r>
              <w:rPr>
                <w:rFonts w:ascii="仿宋_GB2312" w:eastAsia="仿宋_GB2312" w:hAnsi="宋体" w:cs="仿宋_GB2312" w:hint="eastAsia"/>
                <w:sz w:val="24"/>
                <w:szCs w:val="24"/>
              </w:rPr>
              <w:t>预算根据及理由</w:t>
            </w:r>
          </w:p>
        </w:tc>
      </w:tr>
      <w:tr w:rsidR="00947AEF">
        <w:trPr>
          <w:trHeight w:val="680"/>
          <w:jc w:val="center"/>
        </w:trPr>
        <w:tc>
          <w:tcPr>
            <w:tcW w:w="2610"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连续型扫描仪</w:t>
            </w:r>
            <w:r>
              <w:rPr>
                <w:rFonts w:ascii="仿宋_GB2312" w:eastAsia="仿宋_GB2312" w:hAnsi="宋体" w:hint="eastAsia"/>
                <w:b/>
                <w:bCs/>
              </w:rPr>
              <w:t>*</w:t>
            </w:r>
            <w:r>
              <w:rPr>
                <w:rFonts w:ascii="仿宋_GB2312" w:eastAsia="仿宋_GB2312" w:hAnsi="宋体"/>
                <w:b/>
                <w:bCs/>
              </w:rPr>
              <w:t>2</w:t>
            </w:r>
          </w:p>
        </w:tc>
        <w:tc>
          <w:tcPr>
            <w:tcW w:w="1496" w:type="dxa"/>
            <w:vAlign w:val="center"/>
          </w:tcPr>
          <w:p w:rsidR="00947AEF" w:rsidRDefault="00936CFE">
            <w:pPr>
              <w:spacing w:line="360" w:lineRule="auto"/>
              <w:rPr>
                <w:rFonts w:ascii="仿宋_GB2312" w:eastAsia="仿宋_GB2312" w:hAnsi="宋体"/>
                <w:b/>
                <w:bCs/>
              </w:rPr>
            </w:pPr>
            <w:r>
              <w:rPr>
                <w:rFonts w:ascii="仿宋_GB2312" w:eastAsia="仿宋_GB2312" w:hAnsi="宋体" w:hint="eastAsia"/>
                <w:b/>
                <w:bCs/>
              </w:rPr>
              <w:t>6</w:t>
            </w:r>
            <w:r>
              <w:rPr>
                <w:rFonts w:ascii="仿宋_GB2312" w:eastAsia="仿宋_GB2312" w:hAnsi="宋体"/>
                <w:b/>
                <w:bCs/>
              </w:rPr>
              <w:t>000</w:t>
            </w:r>
          </w:p>
        </w:tc>
        <w:tc>
          <w:tcPr>
            <w:tcW w:w="4539"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构建识别系统必备</w:t>
            </w:r>
          </w:p>
        </w:tc>
      </w:tr>
      <w:tr w:rsidR="00947AEF">
        <w:trPr>
          <w:trHeight w:val="680"/>
          <w:jc w:val="center"/>
        </w:trPr>
        <w:tc>
          <w:tcPr>
            <w:tcW w:w="2610"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深度学习GPU运算加速卡</w:t>
            </w:r>
          </w:p>
        </w:tc>
        <w:tc>
          <w:tcPr>
            <w:tcW w:w="1496" w:type="dxa"/>
            <w:vAlign w:val="center"/>
          </w:tcPr>
          <w:p w:rsidR="00947AEF" w:rsidRDefault="00936CFE">
            <w:pPr>
              <w:spacing w:line="360" w:lineRule="auto"/>
              <w:rPr>
                <w:rFonts w:ascii="仿宋_GB2312" w:eastAsia="仿宋_GB2312" w:hAnsi="宋体"/>
                <w:b/>
                <w:bCs/>
              </w:rPr>
            </w:pPr>
            <w:r>
              <w:rPr>
                <w:rFonts w:ascii="仿宋_GB2312" w:eastAsia="仿宋_GB2312" w:hAnsi="宋体" w:hint="eastAsia"/>
                <w:b/>
                <w:bCs/>
              </w:rPr>
              <w:t>2</w:t>
            </w:r>
            <w:r>
              <w:rPr>
                <w:rFonts w:ascii="仿宋_GB2312" w:eastAsia="仿宋_GB2312" w:hAnsi="宋体"/>
                <w:b/>
                <w:bCs/>
              </w:rPr>
              <w:t>0000</w:t>
            </w:r>
          </w:p>
        </w:tc>
        <w:tc>
          <w:tcPr>
            <w:tcW w:w="4539"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用于测试卷识别深度神经网络训练</w:t>
            </w:r>
          </w:p>
        </w:tc>
      </w:tr>
      <w:tr w:rsidR="00947AEF">
        <w:trPr>
          <w:trHeight w:val="680"/>
          <w:jc w:val="center"/>
        </w:trPr>
        <w:tc>
          <w:tcPr>
            <w:tcW w:w="2610"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网站程序服务器</w:t>
            </w:r>
          </w:p>
        </w:tc>
        <w:tc>
          <w:tcPr>
            <w:tcW w:w="1496" w:type="dxa"/>
            <w:vAlign w:val="center"/>
          </w:tcPr>
          <w:p w:rsidR="00947AEF" w:rsidRDefault="00936CFE">
            <w:pPr>
              <w:spacing w:line="360" w:lineRule="auto"/>
              <w:rPr>
                <w:rFonts w:ascii="仿宋_GB2312" w:eastAsia="仿宋_GB2312" w:hAnsi="宋体"/>
                <w:b/>
                <w:bCs/>
              </w:rPr>
            </w:pPr>
            <w:r>
              <w:rPr>
                <w:rFonts w:ascii="仿宋_GB2312" w:eastAsia="仿宋_GB2312" w:hAnsi="宋体" w:hint="eastAsia"/>
                <w:b/>
                <w:bCs/>
              </w:rPr>
              <w:t>1</w:t>
            </w:r>
            <w:r>
              <w:rPr>
                <w:rFonts w:ascii="仿宋_GB2312" w:eastAsia="仿宋_GB2312" w:hAnsi="宋体"/>
                <w:b/>
                <w:bCs/>
              </w:rPr>
              <w:t>0000</w:t>
            </w:r>
          </w:p>
        </w:tc>
        <w:tc>
          <w:tcPr>
            <w:tcW w:w="4539"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用于保存前后端程序已经构建的数据库</w:t>
            </w:r>
          </w:p>
        </w:tc>
      </w:tr>
      <w:tr w:rsidR="00947AEF">
        <w:trPr>
          <w:trHeight w:val="680"/>
          <w:jc w:val="center"/>
        </w:trPr>
        <w:tc>
          <w:tcPr>
            <w:tcW w:w="2610"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实验耗材</w:t>
            </w:r>
          </w:p>
        </w:tc>
        <w:tc>
          <w:tcPr>
            <w:tcW w:w="1496" w:type="dxa"/>
            <w:vAlign w:val="center"/>
          </w:tcPr>
          <w:p w:rsidR="00947AEF" w:rsidRDefault="00936CFE">
            <w:pPr>
              <w:spacing w:line="360" w:lineRule="auto"/>
              <w:rPr>
                <w:rFonts w:ascii="仿宋_GB2312" w:eastAsia="仿宋_GB2312" w:hAnsi="宋体"/>
                <w:b/>
                <w:bCs/>
              </w:rPr>
            </w:pPr>
            <w:r>
              <w:rPr>
                <w:rFonts w:ascii="仿宋_GB2312" w:eastAsia="仿宋_GB2312" w:hAnsi="宋体" w:hint="eastAsia"/>
                <w:b/>
                <w:bCs/>
              </w:rPr>
              <w:t>5</w:t>
            </w:r>
            <w:r>
              <w:rPr>
                <w:rFonts w:ascii="仿宋_GB2312" w:eastAsia="仿宋_GB2312" w:hAnsi="宋体"/>
                <w:b/>
                <w:bCs/>
              </w:rPr>
              <w:t>000</w:t>
            </w:r>
          </w:p>
        </w:tc>
        <w:tc>
          <w:tcPr>
            <w:tcW w:w="4539"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识别系统训练和程序构建中的耗材</w:t>
            </w:r>
          </w:p>
        </w:tc>
      </w:tr>
      <w:tr w:rsidR="00947AEF">
        <w:trPr>
          <w:trHeight w:val="680"/>
          <w:jc w:val="center"/>
        </w:trPr>
        <w:tc>
          <w:tcPr>
            <w:tcW w:w="2610"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计算机</w:t>
            </w:r>
          </w:p>
        </w:tc>
        <w:tc>
          <w:tcPr>
            <w:tcW w:w="1496" w:type="dxa"/>
            <w:vAlign w:val="center"/>
          </w:tcPr>
          <w:p w:rsidR="00947AEF" w:rsidRDefault="00936CFE">
            <w:pPr>
              <w:spacing w:line="360" w:lineRule="auto"/>
              <w:rPr>
                <w:rFonts w:ascii="仿宋_GB2312" w:eastAsia="仿宋_GB2312" w:hAnsi="宋体"/>
                <w:b/>
                <w:bCs/>
              </w:rPr>
            </w:pPr>
            <w:r>
              <w:rPr>
                <w:rFonts w:ascii="仿宋_GB2312" w:eastAsia="仿宋_GB2312" w:hAnsi="宋体" w:hint="eastAsia"/>
                <w:b/>
                <w:bCs/>
              </w:rPr>
              <w:t>5</w:t>
            </w:r>
            <w:r>
              <w:rPr>
                <w:rFonts w:ascii="仿宋_GB2312" w:eastAsia="仿宋_GB2312" w:hAnsi="宋体"/>
                <w:b/>
                <w:bCs/>
              </w:rPr>
              <w:t>000</w:t>
            </w:r>
          </w:p>
        </w:tc>
        <w:tc>
          <w:tcPr>
            <w:tcW w:w="4539"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GPU加速卡载体</w:t>
            </w:r>
            <w:r>
              <w:rPr>
                <w:rFonts w:ascii="仿宋_GB2312" w:eastAsia="仿宋_GB2312" w:hAnsi="宋体" w:hint="eastAsia"/>
                <w:b/>
                <w:bCs/>
              </w:rPr>
              <w:t>，</w:t>
            </w:r>
            <w:r>
              <w:rPr>
                <w:rFonts w:ascii="仿宋_GB2312" w:eastAsia="仿宋_GB2312" w:hAnsi="宋体"/>
                <w:b/>
                <w:bCs/>
              </w:rPr>
              <w:t>且用于日常程序构建</w:t>
            </w:r>
          </w:p>
        </w:tc>
      </w:tr>
      <w:tr w:rsidR="00947AEF">
        <w:trPr>
          <w:trHeight w:val="680"/>
          <w:jc w:val="center"/>
        </w:trPr>
        <w:tc>
          <w:tcPr>
            <w:tcW w:w="2610"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差旅费</w:t>
            </w:r>
            <w:r w:rsidR="00B5281C">
              <w:rPr>
                <w:rFonts w:ascii="仿宋_GB2312" w:eastAsia="仿宋_GB2312" w:hAnsi="宋体"/>
                <w:b/>
                <w:bCs/>
              </w:rPr>
              <w:t>和专家咨询费</w:t>
            </w:r>
          </w:p>
        </w:tc>
        <w:tc>
          <w:tcPr>
            <w:tcW w:w="1496" w:type="dxa"/>
            <w:vAlign w:val="center"/>
          </w:tcPr>
          <w:p w:rsidR="00947AEF" w:rsidRDefault="00B5281C">
            <w:pPr>
              <w:spacing w:line="360" w:lineRule="auto"/>
              <w:rPr>
                <w:rFonts w:ascii="仿宋_GB2312" w:eastAsia="仿宋_GB2312" w:hAnsi="宋体"/>
                <w:b/>
                <w:bCs/>
              </w:rPr>
            </w:pPr>
            <w:r>
              <w:rPr>
                <w:rFonts w:ascii="仿宋_GB2312" w:eastAsia="仿宋_GB2312" w:hAnsi="宋体"/>
                <w:b/>
                <w:bCs/>
              </w:rPr>
              <w:t>5</w:t>
            </w:r>
            <w:r w:rsidR="00936CFE">
              <w:rPr>
                <w:rFonts w:ascii="仿宋_GB2312" w:eastAsia="仿宋_GB2312" w:hAnsi="宋体"/>
                <w:b/>
                <w:bCs/>
              </w:rPr>
              <w:t>000</w:t>
            </w:r>
          </w:p>
        </w:tc>
        <w:tc>
          <w:tcPr>
            <w:tcW w:w="4539" w:type="dxa"/>
            <w:vAlign w:val="center"/>
          </w:tcPr>
          <w:p w:rsidR="00947AEF" w:rsidRDefault="00D50B50">
            <w:pPr>
              <w:spacing w:line="360" w:lineRule="auto"/>
              <w:rPr>
                <w:rFonts w:ascii="仿宋_GB2312" w:eastAsia="仿宋_GB2312" w:hAnsi="宋体" w:hint="eastAsia"/>
                <w:b/>
                <w:bCs/>
              </w:rPr>
            </w:pPr>
            <w:r>
              <w:rPr>
                <w:rFonts w:ascii="仿宋_GB2312" w:eastAsia="仿宋_GB2312" w:hAnsi="宋体"/>
                <w:b/>
                <w:bCs/>
              </w:rPr>
              <w:t>用于会议出差或专家咨询</w:t>
            </w:r>
          </w:p>
        </w:tc>
      </w:tr>
      <w:tr w:rsidR="00947AEF">
        <w:trPr>
          <w:trHeight w:val="680"/>
          <w:jc w:val="center"/>
        </w:trPr>
        <w:tc>
          <w:tcPr>
            <w:tcW w:w="2610" w:type="dxa"/>
            <w:vAlign w:val="center"/>
          </w:tcPr>
          <w:p w:rsidR="00947AEF" w:rsidRDefault="00B5281C">
            <w:pPr>
              <w:spacing w:line="360" w:lineRule="auto"/>
              <w:rPr>
                <w:rFonts w:ascii="仿宋_GB2312" w:eastAsia="仿宋_GB2312" w:hAnsi="宋体"/>
                <w:b/>
                <w:bCs/>
              </w:rPr>
            </w:pPr>
            <w:r>
              <w:rPr>
                <w:rFonts w:ascii="仿宋_GB2312" w:eastAsia="仿宋_GB2312" w:hAnsi="宋体" w:hint="eastAsia"/>
                <w:b/>
                <w:bCs/>
              </w:rPr>
              <w:t>图书购买和论文发表</w:t>
            </w:r>
          </w:p>
        </w:tc>
        <w:tc>
          <w:tcPr>
            <w:tcW w:w="1496" w:type="dxa"/>
            <w:vAlign w:val="center"/>
          </w:tcPr>
          <w:p w:rsidR="00947AEF" w:rsidRDefault="00B5281C">
            <w:pPr>
              <w:spacing w:line="360" w:lineRule="auto"/>
              <w:rPr>
                <w:rFonts w:ascii="仿宋_GB2312" w:eastAsia="仿宋_GB2312" w:hAnsi="宋体"/>
                <w:b/>
                <w:bCs/>
              </w:rPr>
            </w:pPr>
            <w:r>
              <w:rPr>
                <w:rFonts w:ascii="仿宋_GB2312" w:eastAsia="仿宋_GB2312" w:hAnsi="宋体"/>
                <w:b/>
                <w:bCs/>
              </w:rPr>
              <w:t>5</w:t>
            </w:r>
            <w:r w:rsidR="00936CFE">
              <w:rPr>
                <w:rFonts w:ascii="仿宋_GB2312" w:eastAsia="仿宋_GB2312" w:hAnsi="宋体"/>
                <w:b/>
                <w:bCs/>
              </w:rPr>
              <w:t>000</w:t>
            </w:r>
          </w:p>
        </w:tc>
        <w:tc>
          <w:tcPr>
            <w:tcW w:w="4539" w:type="dxa"/>
            <w:vAlign w:val="center"/>
          </w:tcPr>
          <w:p w:rsidR="00947AEF" w:rsidRDefault="00D50B50">
            <w:pPr>
              <w:spacing w:line="360" w:lineRule="auto"/>
              <w:rPr>
                <w:rFonts w:ascii="仿宋_GB2312" w:eastAsia="仿宋_GB2312" w:hAnsi="宋体" w:hint="eastAsia"/>
                <w:b/>
                <w:bCs/>
              </w:rPr>
            </w:pPr>
            <w:r>
              <w:rPr>
                <w:rFonts w:ascii="仿宋_GB2312" w:eastAsia="仿宋_GB2312" w:hAnsi="宋体"/>
                <w:b/>
                <w:bCs/>
              </w:rPr>
              <w:t>用于购买图书和论文发表</w:t>
            </w:r>
            <w:bookmarkStart w:id="0" w:name="_GoBack"/>
            <w:bookmarkEnd w:id="0"/>
          </w:p>
        </w:tc>
      </w:tr>
      <w:tr w:rsidR="00947AEF">
        <w:trPr>
          <w:trHeight w:val="680"/>
          <w:jc w:val="center"/>
        </w:trPr>
        <w:tc>
          <w:tcPr>
            <w:tcW w:w="2610"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管理费</w:t>
            </w:r>
          </w:p>
        </w:tc>
        <w:tc>
          <w:tcPr>
            <w:tcW w:w="1496"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2000</w:t>
            </w:r>
          </w:p>
        </w:tc>
        <w:tc>
          <w:tcPr>
            <w:tcW w:w="4539"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用于组织学生参与到系统构建中</w:t>
            </w:r>
          </w:p>
        </w:tc>
      </w:tr>
      <w:tr w:rsidR="00947AEF">
        <w:trPr>
          <w:trHeight w:val="680"/>
          <w:jc w:val="center"/>
        </w:trPr>
        <w:tc>
          <w:tcPr>
            <w:tcW w:w="2610" w:type="dxa"/>
            <w:vAlign w:val="center"/>
          </w:tcPr>
          <w:p w:rsidR="00947AEF" w:rsidRDefault="00936CFE">
            <w:pPr>
              <w:spacing w:line="360" w:lineRule="auto"/>
              <w:rPr>
                <w:rFonts w:ascii="仿宋_GB2312" w:eastAsia="仿宋_GB2312" w:hAnsi="宋体"/>
                <w:b/>
                <w:bCs/>
              </w:rPr>
            </w:pPr>
            <w:r>
              <w:rPr>
                <w:rFonts w:ascii="仿宋_GB2312" w:eastAsia="仿宋_GB2312" w:hAnsi="宋体"/>
                <w:b/>
                <w:bCs/>
              </w:rPr>
              <w:t>合计</w:t>
            </w:r>
            <w:r>
              <w:rPr>
                <w:rFonts w:ascii="仿宋_GB2312" w:eastAsia="仿宋_GB2312" w:hAnsi="宋体" w:hint="eastAsia"/>
                <w:b/>
                <w:bCs/>
              </w:rPr>
              <w:t>：</w:t>
            </w:r>
          </w:p>
        </w:tc>
        <w:tc>
          <w:tcPr>
            <w:tcW w:w="1496" w:type="dxa"/>
            <w:vAlign w:val="center"/>
          </w:tcPr>
          <w:p w:rsidR="00947AEF" w:rsidRDefault="00936CFE">
            <w:pPr>
              <w:spacing w:line="360" w:lineRule="auto"/>
              <w:rPr>
                <w:rFonts w:ascii="仿宋_GB2312" w:eastAsia="仿宋_GB2312" w:hAnsi="宋体"/>
                <w:b/>
                <w:bCs/>
              </w:rPr>
            </w:pPr>
            <w:r>
              <w:rPr>
                <w:rFonts w:ascii="仿宋_GB2312" w:eastAsia="仿宋_GB2312" w:hAnsi="宋体" w:hint="eastAsia"/>
                <w:b/>
                <w:bCs/>
              </w:rPr>
              <w:t>5</w:t>
            </w:r>
            <w:r w:rsidR="00B5281C">
              <w:rPr>
                <w:rFonts w:ascii="仿宋_GB2312" w:eastAsia="仿宋_GB2312" w:hAnsi="宋体"/>
                <w:b/>
                <w:bCs/>
              </w:rPr>
              <w:t>8</w:t>
            </w:r>
            <w:r>
              <w:rPr>
                <w:rFonts w:ascii="仿宋_GB2312" w:eastAsia="仿宋_GB2312" w:hAnsi="宋体"/>
                <w:b/>
                <w:bCs/>
              </w:rPr>
              <w:t>000</w:t>
            </w:r>
          </w:p>
        </w:tc>
        <w:tc>
          <w:tcPr>
            <w:tcW w:w="4539" w:type="dxa"/>
            <w:vAlign w:val="center"/>
          </w:tcPr>
          <w:p w:rsidR="00947AEF" w:rsidRDefault="00947AEF">
            <w:pPr>
              <w:spacing w:line="360" w:lineRule="auto"/>
              <w:rPr>
                <w:rFonts w:ascii="仿宋_GB2312" w:eastAsia="仿宋_GB2312" w:hAnsi="宋体"/>
                <w:b/>
                <w:bCs/>
              </w:rPr>
            </w:pPr>
          </w:p>
        </w:tc>
      </w:tr>
    </w:tbl>
    <w:p w:rsidR="00947AEF" w:rsidRDefault="00947AEF">
      <w:pPr>
        <w:spacing w:line="360" w:lineRule="auto"/>
        <w:ind w:firstLineChars="200" w:firstLine="640"/>
        <w:rPr>
          <w:rFonts w:eastAsia="黑体"/>
          <w:sz w:val="32"/>
          <w:szCs w:val="32"/>
        </w:rPr>
      </w:pPr>
    </w:p>
    <w:p w:rsidR="00947AEF" w:rsidRDefault="00936CFE">
      <w:pPr>
        <w:spacing w:line="360" w:lineRule="auto"/>
        <w:ind w:firstLineChars="200" w:firstLine="640"/>
        <w:rPr>
          <w:rFonts w:eastAsia="黑体"/>
          <w:sz w:val="32"/>
          <w:szCs w:val="32"/>
        </w:rPr>
      </w:pPr>
      <w:r>
        <w:rPr>
          <w:rFonts w:eastAsia="黑体" w:cs="黑体" w:hint="eastAsia"/>
          <w:sz w:val="32"/>
          <w:szCs w:val="32"/>
        </w:rPr>
        <w:t>六、推荐意见</w:t>
      </w:r>
    </w:p>
    <w:tbl>
      <w:tblPr>
        <w:tblW w:w="8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7"/>
      </w:tblGrid>
      <w:tr w:rsidR="00947AEF">
        <w:trPr>
          <w:trHeight w:val="3837"/>
          <w:jc w:val="center"/>
        </w:trPr>
        <w:tc>
          <w:tcPr>
            <w:tcW w:w="8787" w:type="dxa"/>
          </w:tcPr>
          <w:p w:rsidR="00947AEF" w:rsidRDefault="00947AEF">
            <w:pPr>
              <w:spacing w:line="360" w:lineRule="auto"/>
              <w:rPr>
                <w:rFonts w:ascii="汉仪书宋一简" w:eastAsia="汉仪书宋一简" w:hAnsi="宋体"/>
              </w:rPr>
            </w:pPr>
          </w:p>
          <w:p w:rsidR="00947AEF" w:rsidRDefault="00947AEF">
            <w:pPr>
              <w:spacing w:line="360" w:lineRule="auto"/>
              <w:rPr>
                <w:rFonts w:ascii="汉仪书宋一简" w:eastAsia="汉仪书宋一简" w:hAnsi="宋体"/>
              </w:rPr>
            </w:pPr>
          </w:p>
          <w:p w:rsidR="00947AEF" w:rsidRDefault="00947AEF">
            <w:pPr>
              <w:spacing w:line="360" w:lineRule="auto"/>
              <w:rPr>
                <w:rFonts w:ascii="汉仪书宋一简" w:eastAsia="汉仪书宋一简" w:hAnsi="宋体"/>
              </w:rPr>
            </w:pPr>
          </w:p>
          <w:p w:rsidR="00947AEF" w:rsidRDefault="00947AEF">
            <w:pPr>
              <w:spacing w:line="360" w:lineRule="auto"/>
              <w:rPr>
                <w:rFonts w:ascii="汉仪书宋一简" w:eastAsia="汉仪书宋一简" w:hAnsi="宋体"/>
              </w:rPr>
            </w:pPr>
          </w:p>
          <w:p w:rsidR="00947AEF" w:rsidRDefault="00947AEF">
            <w:pPr>
              <w:spacing w:line="360" w:lineRule="auto"/>
              <w:rPr>
                <w:rFonts w:ascii="汉仪书宋一简" w:eastAsia="汉仪书宋一简" w:hAnsi="宋体"/>
              </w:rPr>
            </w:pPr>
          </w:p>
          <w:p w:rsidR="00947AEF" w:rsidRDefault="00947AEF">
            <w:pPr>
              <w:spacing w:line="360" w:lineRule="auto"/>
              <w:rPr>
                <w:rFonts w:ascii="汉仪书宋一简" w:eastAsia="汉仪书宋一简" w:hAnsi="宋体"/>
              </w:rPr>
            </w:pPr>
          </w:p>
          <w:p w:rsidR="00947AEF" w:rsidRDefault="00936CFE">
            <w:pPr>
              <w:spacing w:line="360" w:lineRule="auto"/>
              <w:jc w:val="center"/>
              <w:rPr>
                <w:rFonts w:ascii="汉仪书宋一简" w:eastAsia="汉仪书宋一简" w:hAnsi="宋体"/>
              </w:rPr>
            </w:pPr>
            <w:r>
              <w:rPr>
                <w:rFonts w:ascii="汉仪书宋一简" w:eastAsia="汉仪书宋一简" w:hAnsi="宋体" w:cs="汉仪书宋一简" w:hint="eastAsia"/>
              </w:rPr>
              <w:t xml:space="preserve">　　　　　　　　　　　　　　　</w:t>
            </w:r>
          </w:p>
          <w:p w:rsidR="00947AEF" w:rsidRDefault="00936CFE">
            <w:pPr>
              <w:spacing w:line="360" w:lineRule="auto"/>
              <w:ind w:firstLineChars="50" w:firstLine="120"/>
              <w:rPr>
                <w:rFonts w:ascii="仿宋_GB2312" w:eastAsia="仿宋_GB2312" w:hAnsi="宋体"/>
                <w:sz w:val="24"/>
                <w:szCs w:val="24"/>
              </w:rPr>
            </w:pPr>
            <w:r>
              <w:rPr>
                <w:rFonts w:ascii="仿宋_GB2312" w:eastAsia="仿宋_GB2312" w:hAnsi="宋体" w:cs="仿宋_GB2312" w:hint="eastAsia"/>
                <w:sz w:val="24"/>
                <w:szCs w:val="24"/>
              </w:rPr>
              <w:t>负责人签字：</w:t>
            </w:r>
            <w:r>
              <w:rPr>
                <w:rFonts w:ascii="仿宋_GB2312" w:eastAsia="仿宋_GB2312" w:hAnsi="宋体" w:cs="仿宋_GB2312"/>
                <w:sz w:val="24"/>
                <w:szCs w:val="24"/>
              </w:rPr>
              <w:t xml:space="preserve">                             </w:t>
            </w:r>
            <w:r>
              <w:rPr>
                <w:rFonts w:ascii="仿宋_GB2312" w:eastAsia="仿宋_GB2312" w:hAnsi="宋体" w:cs="仿宋_GB2312" w:hint="eastAsia"/>
                <w:sz w:val="24"/>
                <w:szCs w:val="24"/>
              </w:rPr>
              <w:t>单位</w:t>
            </w:r>
            <w:r>
              <w:rPr>
                <w:rFonts w:ascii="仿宋_GB2312" w:eastAsia="仿宋_GB2312" w:hAnsi="宋体" w:cs="仿宋_GB2312"/>
                <w:sz w:val="24"/>
                <w:szCs w:val="24"/>
              </w:rPr>
              <w:t>(</w:t>
            </w:r>
            <w:r>
              <w:rPr>
                <w:rFonts w:ascii="仿宋_GB2312" w:eastAsia="仿宋_GB2312" w:hAnsi="宋体" w:cs="仿宋_GB2312" w:hint="eastAsia"/>
                <w:sz w:val="24"/>
                <w:szCs w:val="24"/>
              </w:rPr>
              <w:t>盖章</w:t>
            </w:r>
            <w:r>
              <w:rPr>
                <w:rFonts w:ascii="仿宋_GB2312" w:eastAsia="仿宋_GB2312" w:hAnsi="宋体" w:cs="仿宋_GB2312"/>
                <w:sz w:val="24"/>
                <w:szCs w:val="24"/>
              </w:rPr>
              <w:t>)</w:t>
            </w:r>
            <w:r>
              <w:rPr>
                <w:rFonts w:ascii="仿宋_GB2312" w:eastAsia="仿宋_GB2312" w:hAnsi="宋体" w:cs="仿宋_GB2312" w:hint="eastAsia"/>
                <w:sz w:val="24"/>
                <w:szCs w:val="24"/>
              </w:rPr>
              <w:t>：</w:t>
            </w:r>
          </w:p>
          <w:p w:rsidR="00947AEF" w:rsidRDefault="00936CFE">
            <w:pPr>
              <w:spacing w:line="360" w:lineRule="auto"/>
              <w:ind w:firstLineChars="700" w:firstLine="1680"/>
              <w:jc w:val="left"/>
              <w:rPr>
                <w:rFonts w:ascii="仿宋_GB2312" w:eastAsia="仿宋_GB2312" w:hAnsi="宋体"/>
                <w:sz w:val="24"/>
                <w:szCs w:val="24"/>
              </w:rPr>
            </w:pPr>
            <w:r>
              <w:rPr>
                <w:rFonts w:ascii="仿宋_GB2312" w:eastAsia="仿宋_GB2312" w:hAnsi="宋体" w:cs="仿宋_GB2312"/>
                <w:sz w:val="24"/>
                <w:szCs w:val="24"/>
              </w:rPr>
              <w:t xml:space="preserve">                                   </w:t>
            </w:r>
            <w:r>
              <w:rPr>
                <w:rFonts w:ascii="仿宋_GB2312" w:eastAsia="仿宋_GB2312" w:hAnsi="宋体" w:cs="仿宋_GB2312" w:hint="eastAsia"/>
                <w:sz w:val="24"/>
                <w:szCs w:val="24"/>
              </w:rPr>
              <w:t>年</w:t>
            </w:r>
            <w:r>
              <w:rPr>
                <w:rFonts w:ascii="仿宋_GB2312" w:eastAsia="仿宋_GB2312" w:hAnsi="宋体" w:cs="仿宋_GB2312"/>
                <w:sz w:val="24"/>
                <w:szCs w:val="24"/>
              </w:rPr>
              <w:t xml:space="preserve">   </w:t>
            </w:r>
            <w:r>
              <w:rPr>
                <w:rFonts w:ascii="仿宋_GB2312" w:eastAsia="仿宋_GB2312" w:hAnsi="宋体" w:cs="仿宋_GB2312" w:hint="eastAsia"/>
                <w:sz w:val="24"/>
                <w:szCs w:val="24"/>
              </w:rPr>
              <w:t>月</w:t>
            </w:r>
            <w:r>
              <w:rPr>
                <w:rFonts w:ascii="仿宋_GB2312" w:eastAsia="仿宋_GB2312" w:hAnsi="宋体" w:cs="仿宋_GB2312"/>
                <w:sz w:val="24"/>
                <w:szCs w:val="24"/>
              </w:rPr>
              <w:t xml:space="preserve">   </w:t>
            </w:r>
            <w:r>
              <w:rPr>
                <w:rFonts w:ascii="仿宋_GB2312" w:eastAsia="仿宋_GB2312" w:hAnsi="宋体" w:cs="仿宋_GB2312" w:hint="eastAsia"/>
                <w:sz w:val="24"/>
                <w:szCs w:val="24"/>
              </w:rPr>
              <w:t>日</w:t>
            </w:r>
          </w:p>
          <w:p w:rsidR="00947AEF" w:rsidRDefault="00947AEF">
            <w:pPr>
              <w:spacing w:line="360" w:lineRule="auto"/>
              <w:ind w:firstLine="420"/>
              <w:jc w:val="right"/>
              <w:rPr>
                <w:rFonts w:ascii="汉仪书宋一简" w:eastAsia="汉仪书宋一简"/>
              </w:rPr>
            </w:pPr>
          </w:p>
        </w:tc>
      </w:tr>
    </w:tbl>
    <w:p w:rsidR="00947AEF" w:rsidRDefault="00936CFE">
      <w:pPr>
        <w:spacing w:line="360" w:lineRule="auto"/>
        <w:ind w:left="693" w:hangingChars="330" w:hanging="693"/>
        <w:sectPr w:rsidR="00947AEF">
          <w:pgSz w:w="11906" w:h="16838"/>
          <w:pgMar w:top="1440" w:right="1800" w:bottom="1440" w:left="1800" w:header="851" w:footer="992" w:gutter="0"/>
          <w:cols w:space="425"/>
          <w:docGrid w:type="lines" w:linePitch="312"/>
        </w:sectPr>
      </w:pPr>
      <w:r>
        <w:rPr>
          <w:rFonts w:cs="宋体" w:hint="eastAsia"/>
        </w:rPr>
        <w:t>说明：表中空格不够，可另加附页，但页码要清</w:t>
      </w:r>
    </w:p>
    <w:p w:rsidR="00947AEF" w:rsidRDefault="00947AEF">
      <w:pPr>
        <w:spacing w:line="360" w:lineRule="auto"/>
        <w:rPr>
          <w:rFonts w:ascii="仿宋"/>
          <w:color w:val="000000"/>
          <w:sz w:val="32"/>
        </w:rPr>
      </w:pPr>
    </w:p>
    <w:sectPr w:rsidR="00947AEF">
      <w:footerReference w:type="default" r:id="rId1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780" w:rsidRDefault="00527780">
      <w:r>
        <w:separator/>
      </w:r>
    </w:p>
  </w:endnote>
  <w:endnote w:type="continuationSeparator" w:id="0">
    <w:p w:rsidR="00527780" w:rsidRDefault="0052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方正小标宋简体">
    <w:altName w:val="方正舒体"/>
    <w:charset w:val="86"/>
    <w:family w:val="script"/>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汉仪书宋一简">
    <w:altName w:val="宋体"/>
    <w:charset w:val="86"/>
    <w:family w:val="modern"/>
    <w:pitch w:val="default"/>
    <w:sig w:usb0="00000000" w:usb1="00000000" w:usb2="00000012"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AEF" w:rsidRDefault="00947AEF">
    <w:pPr>
      <w:pStyle w:val="a7"/>
      <w:framePr w:wrap="around" w:vAnchor="text" w:hAnchor="margin" w:xAlign="outside" w:y="1"/>
      <w:rPr>
        <w:rStyle w:val="ab"/>
        <w:sz w:val="28"/>
        <w:szCs w:val="28"/>
      </w:rPr>
    </w:pPr>
  </w:p>
  <w:p w:rsidR="00947AEF" w:rsidRDefault="00947AEF">
    <w:pPr>
      <w:pStyle w:val="a7"/>
      <w:ind w:right="360" w:firstLine="360"/>
      <w:jc w:val="center"/>
    </w:pPr>
  </w:p>
  <w:p w:rsidR="00947AEF" w:rsidRDefault="00947AEF">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AEF" w:rsidRDefault="00936CFE">
    <w:pPr>
      <w:pStyle w:val="a3"/>
      <w:spacing w:line="14" w:lineRule="auto"/>
      <w:rPr>
        <w:sz w:val="20"/>
      </w:rPr>
    </w:pPr>
    <w:r>
      <w:rPr>
        <w:noProof/>
        <w:lang w:val="en-US" w:bidi="ar-SA"/>
      </w:rPr>
      <mc:AlternateContent>
        <mc:Choice Requires="wps">
          <w:drawing>
            <wp:anchor distT="0" distB="0" distL="114300" distR="114300" simplePos="0" relativeHeight="251540480" behindDoc="1" locked="0" layoutInCell="1" allowOverlap="1">
              <wp:simplePos x="0" y="0"/>
              <wp:positionH relativeFrom="page">
                <wp:posOffset>3816350</wp:posOffset>
              </wp:positionH>
              <wp:positionV relativeFrom="page">
                <wp:posOffset>9787890</wp:posOffset>
              </wp:positionV>
              <wp:extent cx="107950" cy="1524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7950" cy="152400"/>
                      </a:xfrm>
                      <a:prstGeom prst="rect">
                        <a:avLst/>
                      </a:prstGeom>
                      <a:noFill/>
                      <a:ln>
                        <a:noFill/>
                      </a:ln>
                    </wps:spPr>
                    <wps:txbx>
                      <w:txbxContent>
                        <w:p w:rsidR="00947AEF" w:rsidRDefault="00936CFE">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rsidR="00D50B50">
                            <w:rPr>
                              <w:rFonts w:ascii="Times New Roman"/>
                              <w:noProof/>
                              <w:sz w:val="18"/>
                            </w:rPr>
                            <w:t>18</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 o:spid="_x0000_s1033" type="#_x0000_t202" style="position:absolute;left:0;text-align:left;margin-left:300.5pt;margin-top:770.7pt;width:8.5pt;height:12pt;z-index:-251776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" filled="f" stroked="f">
              <v:textbox inset="0,0,0,0">
                <w:txbxContent>
                  <w:p w:rsidR="00947AEF" w:rsidRDefault="00936CFE">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rsidR="00D50B50">
                      <w:rPr>
                        <w:rFonts w:ascii="Times New Roman"/>
                        <w:noProof/>
                        <w:sz w:val="18"/>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780" w:rsidRDefault="00527780">
      <w:r>
        <w:separator/>
      </w:r>
    </w:p>
  </w:footnote>
  <w:footnote w:type="continuationSeparator" w:id="0">
    <w:p w:rsidR="00527780" w:rsidRDefault="005277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D4F787"/>
    <w:multiLevelType w:val="singleLevel"/>
    <w:tmpl w:val="8AD4F787"/>
    <w:lvl w:ilvl="0">
      <w:start w:val="1"/>
      <w:numFmt w:val="chineseCounting"/>
      <w:suff w:val="nothing"/>
      <w:lvlText w:val="（%1）"/>
      <w:lvlJc w:val="left"/>
      <w:rPr>
        <w:rFonts w:hint="eastAsia"/>
      </w:rPr>
    </w:lvl>
  </w:abstractNum>
  <w:abstractNum w:abstractNumId="1">
    <w:nsid w:val="AABFBBF5"/>
    <w:multiLevelType w:val="singleLevel"/>
    <w:tmpl w:val="AABFBBF5"/>
    <w:lvl w:ilvl="0">
      <w:start w:val="2"/>
      <w:numFmt w:val="decimal"/>
      <w:lvlText w:val="%1."/>
      <w:lvlJc w:val="left"/>
      <w:pPr>
        <w:tabs>
          <w:tab w:val="left" w:pos="312"/>
        </w:tabs>
      </w:pPr>
    </w:lvl>
  </w:abstractNum>
  <w:abstractNum w:abstractNumId="2">
    <w:nsid w:val="AD842D33"/>
    <w:multiLevelType w:val="singleLevel"/>
    <w:tmpl w:val="AD842D33"/>
    <w:lvl w:ilvl="0">
      <w:start w:val="1"/>
      <w:numFmt w:val="decimal"/>
      <w:lvlText w:val="%1."/>
      <w:lvlJc w:val="left"/>
      <w:pPr>
        <w:tabs>
          <w:tab w:val="left" w:pos="312"/>
        </w:tabs>
      </w:pPr>
    </w:lvl>
  </w:abstractNum>
  <w:abstractNum w:abstractNumId="3">
    <w:nsid w:val="B0F8ECDD"/>
    <w:multiLevelType w:val="singleLevel"/>
    <w:tmpl w:val="B0F8ECDD"/>
    <w:lvl w:ilvl="0">
      <w:start w:val="2"/>
      <w:numFmt w:val="decimal"/>
      <w:suff w:val="nothing"/>
      <w:lvlText w:val="（%1）"/>
      <w:lvlJc w:val="left"/>
    </w:lvl>
  </w:abstractNum>
  <w:abstractNum w:abstractNumId="4">
    <w:nsid w:val="C47A7EF7"/>
    <w:multiLevelType w:val="singleLevel"/>
    <w:tmpl w:val="C47A7EF7"/>
    <w:lvl w:ilvl="0">
      <w:start w:val="1"/>
      <w:numFmt w:val="decimal"/>
      <w:lvlText w:val="%1."/>
      <w:lvlJc w:val="left"/>
      <w:pPr>
        <w:tabs>
          <w:tab w:val="left" w:pos="312"/>
        </w:tabs>
      </w:pPr>
    </w:lvl>
  </w:abstractNum>
  <w:abstractNum w:abstractNumId="5">
    <w:nsid w:val="CC6DC5F9"/>
    <w:multiLevelType w:val="singleLevel"/>
    <w:tmpl w:val="CC6DC5F9"/>
    <w:lvl w:ilvl="0">
      <w:start w:val="1"/>
      <w:numFmt w:val="decimal"/>
      <w:suff w:val="nothing"/>
      <w:lvlText w:val="（%1）"/>
      <w:lvlJc w:val="left"/>
    </w:lvl>
  </w:abstractNum>
  <w:abstractNum w:abstractNumId="6">
    <w:nsid w:val="DE14B6F1"/>
    <w:multiLevelType w:val="singleLevel"/>
    <w:tmpl w:val="DE14B6F1"/>
    <w:lvl w:ilvl="0">
      <w:start w:val="1"/>
      <w:numFmt w:val="decimal"/>
      <w:suff w:val="nothing"/>
      <w:lvlText w:val="（%1）"/>
      <w:lvlJc w:val="left"/>
    </w:lvl>
  </w:abstractNum>
  <w:abstractNum w:abstractNumId="7">
    <w:nsid w:val="5675E50D"/>
    <w:multiLevelType w:val="singleLevel"/>
    <w:tmpl w:val="5675E50D"/>
    <w:lvl w:ilvl="0">
      <w:start w:val="1"/>
      <w:numFmt w:val="chineseCounting"/>
      <w:suff w:val="nothing"/>
      <w:lvlText w:val="%1、"/>
      <w:lvlJc w:val="left"/>
      <w:rPr>
        <w:rFonts w:hint="eastAsia"/>
      </w:rPr>
    </w:lvl>
  </w:abstractNum>
  <w:num w:numId="1">
    <w:abstractNumId w:val="7"/>
  </w:num>
  <w:num w:numId="2">
    <w:abstractNumId w:val="0"/>
  </w:num>
  <w:num w:numId="3">
    <w:abstractNumId w:val="2"/>
  </w:num>
  <w:num w:numId="4">
    <w:abstractNumId w:val="3"/>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A00EF0"/>
    <w:rsid w:val="00021870"/>
    <w:rsid w:val="00043F61"/>
    <w:rsid w:val="00061F08"/>
    <w:rsid w:val="00090527"/>
    <w:rsid w:val="0009486F"/>
    <w:rsid w:val="00097B67"/>
    <w:rsid w:val="000C1946"/>
    <w:rsid w:val="000D133C"/>
    <w:rsid w:val="000D74E6"/>
    <w:rsid w:val="000E07D6"/>
    <w:rsid w:val="000E34AB"/>
    <w:rsid w:val="0010201A"/>
    <w:rsid w:val="00137287"/>
    <w:rsid w:val="00137B45"/>
    <w:rsid w:val="00143A20"/>
    <w:rsid w:val="001519E4"/>
    <w:rsid w:val="001662EF"/>
    <w:rsid w:val="00166F84"/>
    <w:rsid w:val="00174535"/>
    <w:rsid w:val="00180104"/>
    <w:rsid w:val="00190CB3"/>
    <w:rsid w:val="001B0EEC"/>
    <w:rsid w:val="001C6E20"/>
    <w:rsid w:val="00204DB5"/>
    <w:rsid w:val="00207E13"/>
    <w:rsid w:val="00232D22"/>
    <w:rsid w:val="00232F7E"/>
    <w:rsid w:val="00235D99"/>
    <w:rsid w:val="00237E22"/>
    <w:rsid w:val="00247148"/>
    <w:rsid w:val="00274544"/>
    <w:rsid w:val="0028342A"/>
    <w:rsid w:val="002B19CD"/>
    <w:rsid w:val="002D7622"/>
    <w:rsid w:val="002E7FE9"/>
    <w:rsid w:val="00304C14"/>
    <w:rsid w:val="00305364"/>
    <w:rsid w:val="00307920"/>
    <w:rsid w:val="00311364"/>
    <w:rsid w:val="00326A93"/>
    <w:rsid w:val="0034688C"/>
    <w:rsid w:val="00363F4B"/>
    <w:rsid w:val="00366A83"/>
    <w:rsid w:val="00371875"/>
    <w:rsid w:val="00394AA1"/>
    <w:rsid w:val="003B1BED"/>
    <w:rsid w:val="003B3AA0"/>
    <w:rsid w:val="003C37EC"/>
    <w:rsid w:val="003E458D"/>
    <w:rsid w:val="004002BF"/>
    <w:rsid w:val="00423454"/>
    <w:rsid w:val="00444AEC"/>
    <w:rsid w:val="00445998"/>
    <w:rsid w:val="004541C3"/>
    <w:rsid w:val="00455F3B"/>
    <w:rsid w:val="00481E9C"/>
    <w:rsid w:val="004A39F1"/>
    <w:rsid w:val="004E11B0"/>
    <w:rsid w:val="004F1691"/>
    <w:rsid w:val="004F77E1"/>
    <w:rsid w:val="00503699"/>
    <w:rsid w:val="00510FF4"/>
    <w:rsid w:val="00527780"/>
    <w:rsid w:val="00531077"/>
    <w:rsid w:val="00537B6B"/>
    <w:rsid w:val="0055461A"/>
    <w:rsid w:val="005570B3"/>
    <w:rsid w:val="00557BEE"/>
    <w:rsid w:val="00573798"/>
    <w:rsid w:val="0057717F"/>
    <w:rsid w:val="00596470"/>
    <w:rsid w:val="005B4F1B"/>
    <w:rsid w:val="005D2961"/>
    <w:rsid w:val="005E3223"/>
    <w:rsid w:val="005E33FD"/>
    <w:rsid w:val="005E3F1F"/>
    <w:rsid w:val="005E6672"/>
    <w:rsid w:val="005E7B13"/>
    <w:rsid w:val="005F488C"/>
    <w:rsid w:val="005F5C40"/>
    <w:rsid w:val="00606552"/>
    <w:rsid w:val="006103FA"/>
    <w:rsid w:val="00614771"/>
    <w:rsid w:val="00626DDB"/>
    <w:rsid w:val="00647684"/>
    <w:rsid w:val="006715E5"/>
    <w:rsid w:val="00674283"/>
    <w:rsid w:val="00675548"/>
    <w:rsid w:val="006962C5"/>
    <w:rsid w:val="006A25C3"/>
    <w:rsid w:val="006A5048"/>
    <w:rsid w:val="006B20B7"/>
    <w:rsid w:val="006C2D34"/>
    <w:rsid w:val="006D1B95"/>
    <w:rsid w:val="006D55F6"/>
    <w:rsid w:val="00761240"/>
    <w:rsid w:val="00763263"/>
    <w:rsid w:val="00767CBB"/>
    <w:rsid w:val="00776CF5"/>
    <w:rsid w:val="00777EB4"/>
    <w:rsid w:val="00782CBF"/>
    <w:rsid w:val="007B32D6"/>
    <w:rsid w:val="007C719F"/>
    <w:rsid w:val="007D572F"/>
    <w:rsid w:val="007D6308"/>
    <w:rsid w:val="007F1310"/>
    <w:rsid w:val="007F331C"/>
    <w:rsid w:val="00801E03"/>
    <w:rsid w:val="008066B0"/>
    <w:rsid w:val="00825E4B"/>
    <w:rsid w:val="00832BF3"/>
    <w:rsid w:val="0084259A"/>
    <w:rsid w:val="008656D5"/>
    <w:rsid w:val="00875EAB"/>
    <w:rsid w:val="0089620C"/>
    <w:rsid w:val="008A0BC6"/>
    <w:rsid w:val="008B17E2"/>
    <w:rsid w:val="008D4736"/>
    <w:rsid w:val="008D7A21"/>
    <w:rsid w:val="008E6390"/>
    <w:rsid w:val="008F1306"/>
    <w:rsid w:val="00914ECD"/>
    <w:rsid w:val="00920CF0"/>
    <w:rsid w:val="00933754"/>
    <w:rsid w:val="00936CFE"/>
    <w:rsid w:val="0094270E"/>
    <w:rsid w:val="00947AEF"/>
    <w:rsid w:val="009607A6"/>
    <w:rsid w:val="009823F7"/>
    <w:rsid w:val="009B15F9"/>
    <w:rsid w:val="009B702D"/>
    <w:rsid w:val="009B769E"/>
    <w:rsid w:val="009D09FA"/>
    <w:rsid w:val="009D6DA9"/>
    <w:rsid w:val="009E67D2"/>
    <w:rsid w:val="009F7EE7"/>
    <w:rsid w:val="00A024CA"/>
    <w:rsid w:val="00A06A77"/>
    <w:rsid w:val="00A14BA5"/>
    <w:rsid w:val="00A16B90"/>
    <w:rsid w:val="00A269A7"/>
    <w:rsid w:val="00A37C6C"/>
    <w:rsid w:val="00A576B1"/>
    <w:rsid w:val="00A57EFA"/>
    <w:rsid w:val="00A828CD"/>
    <w:rsid w:val="00A8571A"/>
    <w:rsid w:val="00A87660"/>
    <w:rsid w:val="00AA4023"/>
    <w:rsid w:val="00AC0B55"/>
    <w:rsid w:val="00AD5C9C"/>
    <w:rsid w:val="00AE6113"/>
    <w:rsid w:val="00AF58BC"/>
    <w:rsid w:val="00AF6660"/>
    <w:rsid w:val="00B26156"/>
    <w:rsid w:val="00B444B4"/>
    <w:rsid w:val="00B45941"/>
    <w:rsid w:val="00B5281C"/>
    <w:rsid w:val="00B72CF9"/>
    <w:rsid w:val="00B76CC2"/>
    <w:rsid w:val="00B8521B"/>
    <w:rsid w:val="00B85294"/>
    <w:rsid w:val="00B93861"/>
    <w:rsid w:val="00B968BD"/>
    <w:rsid w:val="00BA60F0"/>
    <w:rsid w:val="00BB0BA2"/>
    <w:rsid w:val="00BE111D"/>
    <w:rsid w:val="00BE5C9F"/>
    <w:rsid w:val="00C16F15"/>
    <w:rsid w:val="00C23B2B"/>
    <w:rsid w:val="00C5235E"/>
    <w:rsid w:val="00C573E4"/>
    <w:rsid w:val="00C70220"/>
    <w:rsid w:val="00C75CE9"/>
    <w:rsid w:val="00C82931"/>
    <w:rsid w:val="00C85F13"/>
    <w:rsid w:val="00CA490A"/>
    <w:rsid w:val="00CB015F"/>
    <w:rsid w:val="00CC1BEC"/>
    <w:rsid w:val="00CC7FDF"/>
    <w:rsid w:val="00CD57B0"/>
    <w:rsid w:val="00D37386"/>
    <w:rsid w:val="00D40D3E"/>
    <w:rsid w:val="00D425D7"/>
    <w:rsid w:val="00D44CC7"/>
    <w:rsid w:val="00D47F27"/>
    <w:rsid w:val="00D50B50"/>
    <w:rsid w:val="00D53B8D"/>
    <w:rsid w:val="00D603D0"/>
    <w:rsid w:val="00D94421"/>
    <w:rsid w:val="00DB4CFE"/>
    <w:rsid w:val="00DB60D5"/>
    <w:rsid w:val="00DD025E"/>
    <w:rsid w:val="00DF09F2"/>
    <w:rsid w:val="00DF0F10"/>
    <w:rsid w:val="00DF7B27"/>
    <w:rsid w:val="00E027AB"/>
    <w:rsid w:val="00E03579"/>
    <w:rsid w:val="00E149FE"/>
    <w:rsid w:val="00E63734"/>
    <w:rsid w:val="00EA5448"/>
    <w:rsid w:val="00EA5FD0"/>
    <w:rsid w:val="00EB195A"/>
    <w:rsid w:val="00EB3F3B"/>
    <w:rsid w:val="00EB5A98"/>
    <w:rsid w:val="00EC2A7F"/>
    <w:rsid w:val="00EC52F2"/>
    <w:rsid w:val="00ED41CE"/>
    <w:rsid w:val="00EE10A6"/>
    <w:rsid w:val="00F0762F"/>
    <w:rsid w:val="00F1573B"/>
    <w:rsid w:val="00F36938"/>
    <w:rsid w:val="00F534CD"/>
    <w:rsid w:val="00F85892"/>
    <w:rsid w:val="00F90C7F"/>
    <w:rsid w:val="00FB4D1D"/>
    <w:rsid w:val="00FB685B"/>
    <w:rsid w:val="00FD0F03"/>
    <w:rsid w:val="00FF4D5C"/>
    <w:rsid w:val="024F335A"/>
    <w:rsid w:val="02EF5BD6"/>
    <w:rsid w:val="04A00EF0"/>
    <w:rsid w:val="050F23D6"/>
    <w:rsid w:val="062647C0"/>
    <w:rsid w:val="072F24FF"/>
    <w:rsid w:val="0732559F"/>
    <w:rsid w:val="08E52ADE"/>
    <w:rsid w:val="096A2DE9"/>
    <w:rsid w:val="0D7A017B"/>
    <w:rsid w:val="163E3F78"/>
    <w:rsid w:val="18C55EEF"/>
    <w:rsid w:val="1B2212D9"/>
    <w:rsid w:val="1E47260C"/>
    <w:rsid w:val="21254B62"/>
    <w:rsid w:val="21FC36A2"/>
    <w:rsid w:val="221A42AB"/>
    <w:rsid w:val="22263759"/>
    <w:rsid w:val="238B0A52"/>
    <w:rsid w:val="249D5650"/>
    <w:rsid w:val="25182D38"/>
    <w:rsid w:val="25565A65"/>
    <w:rsid w:val="25F17146"/>
    <w:rsid w:val="27053468"/>
    <w:rsid w:val="28DB0546"/>
    <w:rsid w:val="2C7508F9"/>
    <w:rsid w:val="2D7069C5"/>
    <w:rsid w:val="2E902638"/>
    <w:rsid w:val="2EF92484"/>
    <w:rsid w:val="2F782929"/>
    <w:rsid w:val="364432B2"/>
    <w:rsid w:val="39AB2E05"/>
    <w:rsid w:val="39B819AA"/>
    <w:rsid w:val="3C412385"/>
    <w:rsid w:val="43432F59"/>
    <w:rsid w:val="43507994"/>
    <w:rsid w:val="459C4BB8"/>
    <w:rsid w:val="48942B8B"/>
    <w:rsid w:val="49C70146"/>
    <w:rsid w:val="4CA92333"/>
    <w:rsid w:val="4CAA2DD9"/>
    <w:rsid w:val="4E2F133D"/>
    <w:rsid w:val="4EE10904"/>
    <w:rsid w:val="4F404AA5"/>
    <w:rsid w:val="508A62FB"/>
    <w:rsid w:val="52326E86"/>
    <w:rsid w:val="52F6077B"/>
    <w:rsid w:val="53224557"/>
    <w:rsid w:val="57C229A3"/>
    <w:rsid w:val="59AA6A38"/>
    <w:rsid w:val="59EE6B74"/>
    <w:rsid w:val="5F476055"/>
    <w:rsid w:val="609E0E8A"/>
    <w:rsid w:val="62C90B6F"/>
    <w:rsid w:val="64312999"/>
    <w:rsid w:val="64D6328B"/>
    <w:rsid w:val="665C6CE5"/>
    <w:rsid w:val="68B25D76"/>
    <w:rsid w:val="68BC0D88"/>
    <w:rsid w:val="699E2C25"/>
    <w:rsid w:val="6A9C7BC9"/>
    <w:rsid w:val="6BAE3C5A"/>
    <w:rsid w:val="6DC84964"/>
    <w:rsid w:val="6F816193"/>
    <w:rsid w:val="73825233"/>
    <w:rsid w:val="740F4CB4"/>
    <w:rsid w:val="76006817"/>
    <w:rsid w:val="7B3E172C"/>
    <w:rsid w:val="7E751850"/>
    <w:rsid w:val="7EBD1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5:docId w15:val="{911BF531-C969-41D9-8532-19A1D381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Body Text" w:uiPriority="1" w:qFormat="1"/>
    <w:lsdException w:name="Body Text Indent"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uiPriority w:val="1"/>
    <w:qFormat/>
    <w:pPr>
      <w:ind w:left="101"/>
      <w:outlineLvl w:val="0"/>
    </w:pPr>
    <w:rPr>
      <w:rFonts w:ascii="仿宋" w:eastAsia="仿宋" w:hAnsi="仿宋" w:cs="仿宋"/>
      <w:sz w:val="32"/>
      <w:szCs w:val="32"/>
      <w:lang w:val="zh-CN" w:bidi="zh-CN"/>
    </w:rPr>
  </w:style>
  <w:style w:type="paragraph" w:styleId="2">
    <w:name w:val="heading 2"/>
    <w:basedOn w:val="a"/>
    <w:next w:val="a"/>
    <w:uiPriority w:val="1"/>
    <w:qFormat/>
    <w:pPr>
      <w:spacing w:line="358" w:lineRule="exact"/>
      <w:ind w:left="3862"/>
      <w:outlineLvl w:val="1"/>
    </w:pPr>
    <w:rPr>
      <w:rFonts w:ascii="仿宋" w:eastAsia="仿宋" w:hAnsi="仿宋" w:cs="仿宋"/>
      <w:b/>
      <w:bCs/>
      <w:sz w:val="28"/>
      <w:szCs w:val="28"/>
      <w:lang w:val="zh-CN" w:bidi="zh-CN"/>
    </w:rPr>
  </w:style>
  <w:style w:type="paragraph" w:styleId="3">
    <w:name w:val="heading 3"/>
    <w:basedOn w:val="a"/>
    <w:next w:val="a"/>
    <w:semiHidden/>
    <w:unhideWhenUsed/>
    <w:qFormat/>
    <w:pPr>
      <w:spacing w:beforeAutospacing="1" w:afterAutospacing="1"/>
      <w:jc w:val="left"/>
      <w:outlineLvl w:val="2"/>
    </w:pPr>
    <w:rPr>
      <w:rFonts w:ascii="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仿宋" w:eastAsia="仿宋" w:hAnsi="仿宋" w:cs="仿宋"/>
      <w:sz w:val="28"/>
      <w:szCs w:val="28"/>
      <w:lang w:val="zh-CN" w:bidi="zh-CN"/>
    </w:rPr>
  </w:style>
  <w:style w:type="paragraph" w:styleId="a4">
    <w:name w:val="Body Text Indent"/>
    <w:basedOn w:val="a"/>
    <w:next w:val="a"/>
    <w:qFormat/>
    <w:pPr>
      <w:widowControl/>
      <w:ind w:firstLine="420"/>
    </w:pPr>
    <w:rPr>
      <w:color w:val="000000"/>
    </w:rPr>
  </w:style>
  <w:style w:type="paragraph" w:styleId="a5">
    <w:name w:val="Date"/>
    <w:basedOn w:val="a"/>
    <w:next w:val="a"/>
    <w:link w:val="Char"/>
    <w:qFormat/>
    <w:pPr>
      <w:ind w:leftChars="2500" w:left="100"/>
    </w:pPr>
  </w:style>
  <w:style w:type="paragraph" w:styleId="a6">
    <w:name w:val="Balloon Text"/>
    <w:basedOn w:val="a"/>
    <w:link w:val="Char0"/>
    <w:qFormat/>
    <w:rPr>
      <w:sz w:val="18"/>
      <w:szCs w:val="18"/>
    </w:rPr>
  </w:style>
  <w:style w:type="paragraph" w:styleId="a7">
    <w:name w:val="footer"/>
    <w:basedOn w:val="a"/>
    <w:link w:val="Char1"/>
    <w:uiPriority w:val="99"/>
    <w:qFormat/>
    <w:pPr>
      <w:tabs>
        <w:tab w:val="center" w:pos="4153"/>
        <w:tab w:val="right" w:pos="8306"/>
      </w:tabs>
      <w:snapToGrid w:val="0"/>
      <w:jc w:val="left"/>
    </w:pPr>
    <w:rPr>
      <w:sz w:val="18"/>
      <w:szCs w:val="18"/>
    </w:rPr>
  </w:style>
  <w:style w:type="paragraph" w:styleId="a8">
    <w:name w:val="header"/>
    <w:basedOn w:val="a"/>
    <w:link w:val="Char2"/>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widowControl/>
      <w:spacing w:before="100" w:beforeAutospacing="1" w:after="100" w:afterAutospacing="1"/>
      <w:jc w:val="left"/>
    </w:pPr>
    <w:rPr>
      <w:rFonts w:ascii="宋体" w:hAnsi="宋体" w:cs="宋体"/>
      <w:kern w:val="0"/>
      <w:sz w:val="24"/>
      <w:szCs w:val="24"/>
    </w:rPr>
  </w:style>
  <w:style w:type="table" w:styleId="aa">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page number"/>
    <w:basedOn w:val="a0"/>
    <w:qFormat/>
  </w:style>
  <w:style w:type="character" w:styleId="ac">
    <w:name w:val="Hyperlink"/>
    <w:basedOn w:val="a0"/>
    <w:rPr>
      <w:color w:val="0000FF"/>
      <w:u w:val="single"/>
    </w:rPr>
  </w:style>
  <w:style w:type="paragraph" w:customStyle="1" w:styleId="ad">
    <w:name w:val="小节标题"/>
    <w:basedOn w:val="a"/>
    <w:next w:val="a"/>
    <w:uiPriority w:val="99"/>
    <w:qFormat/>
    <w:pPr>
      <w:widowControl/>
      <w:spacing w:before="175" w:after="102" w:line="566" w:lineRule="atLeast"/>
      <w:textAlignment w:val="baseline"/>
    </w:pPr>
    <w:rPr>
      <w:rFonts w:eastAsia="黑体"/>
      <w:color w:val="000000"/>
      <w:kern w:val="0"/>
      <w:u w:color="000000"/>
    </w:rPr>
  </w:style>
  <w:style w:type="character" w:customStyle="1" w:styleId="Char2">
    <w:name w:val="页眉 Char"/>
    <w:basedOn w:val="a0"/>
    <w:link w:val="a8"/>
    <w:qFormat/>
    <w:rPr>
      <w:rFonts w:ascii="Calibri" w:eastAsia="宋体" w:hAnsi="Calibri" w:cs="Calibri"/>
      <w:kern w:val="2"/>
      <w:sz w:val="18"/>
      <w:szCs w:val="18"/>
    </w:rPr>
  </w:style>
  <w:style w:type="paragraph" w:customStyle="1" w:styleId="Default">
    <w:name w:val="Default"/>
    <w:qFormat/>
    <w:pPr>
      <w:widowControl w:val="0"/>
      <w:autoSpaceDE w:val="0"/>
      <w:autoSpaceDN w:val="0"/>
      <w:adjustRightInd w:val="0"/>
    </w:pPr>
    <w:rPr>
      <w:rFonts w:ascii="黑体" w:eastAsia="黑体" w:hAnsiTheme="minorHAnsi" w:cs="黑体"/>
      <w:color w:val="000000"/>
      <w:sz w:val="24"/>
      <w:szCs w:val="24"/>
    </w:rPr>
  </w:style>
  <w:style w:type="paragraph" w:styleId="ae">
    <w:name w:val="List Paragraph"/>
    <w:basedOn w:val="a"/>
    <w:uiPriority w:val="99"/>
    <w:qFormat/>
    <w:pPr>
      <w:ind w:firstLineChars="200" w:firstLine="420"/>
    </w:pPr>
  </w:style>
  <w:style w:type="character" w:customStyle="1" w:styleId="font11">
    <w:name w:val="font11"/>
    <w:basedOn w:val="a0"/>
    <w:qFormat/>
    <w:rPr>
      <w:rFonts w:ascii="宋体" w:eastAsia="宋体" w:hAnsi="宋体" w:cs="宋体" w:hint="eastAsia"/>
      <w:color w:val="000000"/>
      <w:sz w:val="40"/>
      <w:szCs w:val="40"/>
      <w:u w:val="none"/>
    </w:rPr>
  </w:style>
  <w:style w:type="character" w:customStyle="1" w:styleId="font41">
    <w:name w:val="font41"/>
    <w:basedOn w:val="a0"/>
    <w:qFormat/>
    <w:rPr>
      <w:rFonts w:ascii="宋体" w:eastAsia="宋体" w:hAnsi="宋体" w:cs="宋体" w:hint="eastAsia"/>
      <w:color w:val="000000"/>
      <w:sz w:val="24"/>
      <w:szCs w:val="24"/>
      <w:u w:val="none"/>
    </w:rPr>
  </w:style>
  <w:style w:type="character" w:customStyle="1" w:styleId="font01">
    <w:name w:val="font01"/>
    <w:basedOn w:val="a0"/>
    <w:qFormat/>
    <w:rPr>
      <w:rFonts w:ascii="楷体_GB2312" w:eastAsia="楷体_GB2312" w:cs="楷体_GB2312"/>
      <w:color w:val="000000"/>
      <w:sz w:val="24"/>
      <w:szCs w:val="24"/>
      <w:u w:val="none"/>
    </w:rPr>
  </w:style>
  <w:style w:type="character" w:customStyle="1" w:styleId="Char">
    <w:name w:val="日期 Char"/>
    <w:basedOn w:val="a0"/>
    <w:link w:val="a5"/>
    <w:qFormat/>
    <w:rPr>
      <w:rFonts w:ascii="Calibri" w:hAnsi="Calibri" w:cs="Calibri"/>
      <w:kern w:val="2"/>
      <w:sz w:val="21"/>
      <w:szCs w:val="21"/>
    </w:rPr>
  </w:style>
  <w:style w:type="character" w:customStyle="1" w:styleId="Char1">
    <w:name w:val="页脚 Char"/>
    <w:basedOn w:val="a0"/>
    <w:link w:val="a7"/>
    <w:uiPriority w:val="99"/>
    <w:qFormat/>
    <w:rPr>
      <w:rFonts w:ascii="Calibri" w:hAnsi="Calibri" w:cs="Calibri"/>
      <w:kern w:val="2"/>
      <w:sz w:val="18"/>
      <w:szCs w:val="18"/>
    </w:rPr>
  </w:style>
  <w:style w:type="character" w:customStyle="1" w:styleId="Char0">
    <w:name w:val="批注框文本 Char"/>
    <w:basedOn w:val="a0"/>
    <w:link w:val="a6"/>
    <w:qFormat/>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tandfonline.com/author/VanLehn,+Kurt"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1603</Words>
  <Characters>9142</Characters>
  <Application>Microsoft Office Word</Application>
  <DocSecurity>0</DocSecurity>
  <Lines>76</Lines>
  <Paragraphs>21</Paragraphs>
  <ScaleCrop>false</ScaleCrop>
  <Company>China</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dc:creator>
  <cp:lastModifiedBy>123</cp:lastModifiedBy>
  <cp:revision>18</cp:revision>
  <cp:lastPrinted>2019-11-19T00:17:00Z</cp:lastPrinted>
  <dcterms:created xsi:type="dcterms:W3CDTF">2019-11-25T06:47:00Z</dcterms:created>
  <dcterms:modified xsi:type="dcterms:W3CDTF">2019-12-11T05:02:00Z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