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5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hint="eastAsia" w:ascii="等线" w:hAnsi="等线" w:eastAsia="等线"/>
          <w:sz w:val="24"/>
          <w:szCs w:val="24"/>
        </w:rPr>
      </w:pPr>
      <w:bookmarkStart w:id="0" w:name="_GoBack"/>
      <w:r>
        <w:rPr>
          <w:rFonts w:hint="eastAsia" w:ascii="等线" w:hAnsi="等线" w:eastAsia="等线"/>
          <w:sz w:val="24"/>
          <w:szCs w:val="24"/>
        </w:rPr>
        <w:t>问题：</w:t>
      </w:r>
    </w:p>
    <w:p w14:paraId="3A59E2D8">
      <w:pPr>
        <w:numPr>
          <w:ilvl w:val="0"/>
          <w:numId w:val="0"/>
        </w:num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仿宋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54825308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统计建模是通过一个假设一个合适的数据模型，然后根据数据估计模型参数。相反，机器学习方法不是从模型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模型开始，而是使用一种算法来学习响应与预测变量之间的关系。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器学习方法是假设生成过程是复杂和未知的，试图通过观察输入和响应发现主导模式。</w:t>
      </w:r>
    </w:p>
    <w:p w14:paraId="6050E9BC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传统统计方法选择了一个模型，没有检验任何其他假设。机器学习方法首先给出的是模型集合，包括多项式模型、指数模型等，目标是从不同模型选择最佳的一个。当然，最终的结果与回归算法结果可能是一致的。</w:t>
      </w:r>
    </w:p>
    <w:p w14:paraId="3C3DD54D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统计模型重点是描述数据与结果变量之间的关系，评估模型的合理性是通过置信区间、显著性检验和其他检验对回归参数进行分析，即统计推断。机器学习涉及训练集和测试集，模型优劣通过测试集评估。</w:t>
      </w:r>
    </w:p>
    <w:p w14:paraId="3355070A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统计建模更多关注变量之间的关系和意义，是可解释的。然而，机器学习强调预测性能，而不在于模型是否具有可解释性。</w:t>
      </w:r>
    </w:p>
    <w:p w14:paraId="08A2F899">
      <w:pPr>
        <w:numPr>
          <w:ilvl w:val="0"/>
          <w:numId w:val="0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 w14:paraId="450F1F5C">
      <w:pPr>
        <w:numPr>
          <w:ilvl w:val="0"/>
          <w:numId w:val="0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 w14:paraId="25604A71"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2. 生态学上常用树模型，包括随机森林、提升回归树。建模步骤包括：数据预处理、拆分数据集、选择特征、算法和训练模型、模型评估等。caret为各种机器学习算法提供了统一模板，加载</w:t>
      </w:r>
      <w:r>
        <w:rPr>
          <w:rFonts w:hint="eastAsia" w:ascii="Times New Roman" w:hAnsi="Times New Roman" w:eastAsia="仿宋" w:cs="Times New Roman"/>
          <w:sz w:val="24"/>
          <w:szCs w:val="24"/>
        </w:rPr>
        <w:t>mtcars</w:t>
      </w:r>
      <w:r>
        <w:rPr>
          <w:rFonts w:ascii="Times New Roman" w:hAnsi="Times New Roman" w:eastAsia="仿宋" w:cs="Times New Roman"/>
          <w:sz w:val="24"/>
          <w:szCs w:val="24"/>
        </w:rPr>
        <w:t>数据集，请根据问题填空。</w:t>
      </w:r>
    </w:p>
    <w:p w14:paraId="0A10DAC6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等线" w:hAnsi="等线" w:eastAsia="等线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 xml:space="preserve">       1）</w:t>
      </w:r>
      <w:r>
        <w:rPr>
          <w:rFonts w:hint="eastAsia" w:ascii="Times New Roman" w:hAnsi="Times New Roman" w:eastAsia="仿宋" w:cs="Times New Roman"/>
          <w:szCs w:val="21"/>
        </w:rPr>
        <w:t>对于doubs中的鱼群数据，按照样地，计算各样地鱼类Shannon多样性指数，并新增mpg列。</w:t>
      </w:r>
    </w:p>
    <w:p w14:paraId="3BC83B7D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install.packages("vegan")</w:t>
      </w:r>
    </w:p>
    <w:p w14:paraId="747CA4A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library(vegan)  # 需要加载 vegan 包来计算 Shannon 指数</w:t>
      </w:r>
    </w:p>
    <w:p w14:paraId="42DA14F4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library(dplyr)</w:t>
      </w:r>
    </w:p>
    <w:p w14:paraId="5E69282C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# 加载 fish 数据，并添加 site（样地编号）列</w:t>
      </w:r>
    </w:p>
    <w:p w14:paraId="3C0810A5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fish_data &lt;- doubs$fish %&gt;% </w:t>
      </w:r>
    </w:p>
    <w:p w14:paraId="215AACA1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mutate(site = row_number())  # 添加 site 变量</w:t>
      </w:r>
    </w:p>
    <w:p w14:paraId="556154C9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# 按照 site 分组，计算 Shannon 指数</w:t>
      </w:r>
    </w:p>
    <w:p w14:paraId="2D075CA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shannon_index &lt;- fish_data %&gt;%</w:t>
      </w:r>
    </w:p>
    <w:p w14:paraId="12F13038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group_by(site) %&gt;% #分组</w:t>
      </w:r>
    </w:p>
    <w:p w14:paraId="17E9DAA6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summarise(Shannon = diversity(select(., -site), index = "shannon")) %&gt;%</w:t>
      </w:r>
    </w:p>
    <w:p w14:paraId="0F73A71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mutate(mpg = Shannon)  # 添加 mpg 列</w:t>
      </w:r>
    </w:p>
    <w:p w14:paraId="16C44603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shannon_index</w:t>
      </w:r>
    </w:p>
    <w:p w14:paraId="7A149FF2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2）</w:t>
      </w:r>
      <w:r>
        <w:rPr>
          <w:rFonts w:ascii="Times New Roman" w:hAnsi="Times New Roman" w:eastAsia="仿宋" w:cs="Times New Roman"/>
          <w:szCs w:val="21"/>
        </w:rPr>
        <w:t>利用train()，训练随机森林（randomForest）模型</w:t>
      </w:r>
    </w:p>
    <w:p w14:paraId="022CA9DB">
      <w:pPr>
        <w:ind w:firstLine="630" w:firstLineChars="300"/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</w:rPr>
        <w:t>__</w:t>
      </w:r>
      <w:r>
        <w:rPr>
          <w:rFonts w:ascii="Times New Roman" w:hAnsi="Times New Roman" w:eastAsia="仿宋" w:cs="Times New Roman"/>
          <w:szCs w:val="21"/>
        </w:rPr>
        <w:t xml:space="preserve">") 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#使用随机森林模型，训练training_data 中的数据预测map结果</w:t>
      </w:r>
    </w:p>
    <w:p w14:paraId="067CF474">
      <w:pPr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 xml:space="preserve">      </w:t>
      </w:r>
      <w:r>
        <w:rPr>
          <w:rFonts w:hint="eastAsia" w:ascii="Times New Roman" w:hAnsi="Times New Roman" w:eastAsia="仿宋" w:cs="Times New Roman"/>
          <w:szCs w:val="21"/>
        </w:rPr>
        <w:t xml:space="preserve">  3</w:t>
      </w:r>
      <w:r>
        <w:rPr>
          <w:rFonts w:ascii="Times New Roman" w:hAnsi="Times New Roman" w:eastAsia="仿宋" w:cs="Times New Roman"/>
          <w:szCs w:val="21"/>
        </w:rPr>
        <w:t>）通过trainControl()，向train()添加重采样10-fold cross-validation，以优化参数</w:t>
      </w:r>
    </w:p>
    <w:p w14:paraId="02BABAF9">
      <w:pPr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 xml:space="preserve">      </w:t>
      </w:r>
      <w:r>
        <w:rPr>
          <w:rFonts w:hint="eastAsia" w:ascii="Times New Roman" w:hAnsi="Times New Roman" w:eastAsia="仿宋" w:cs="Times New Roman"/>
          <w:szCs w:val="21"/>
        </w:rPr>
        <w:t xml:space="preserve">     </w:t>
      </w:r>
      <w:r>
        <w:rPr>
          <w:rFonts w:ascii="Times New Roman" w:hAnsi="Times New Roman" w:eastAsia="仿宋" w:cs="Times New Roman"/>
          <w:szCs w:val="21"/>
        </w:rPr>
        <w:t>fitControl &lt;- trainControl(method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仿宋" w:cs="Times New Roman"/>
          <w:szCs w:val="21"/>
          <w:u w:val="single"/>
        </w:rPr>
        <w:t>repeatedcv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    </w:t>
      </w:r>
      <w:r>
        <w:rPr>
          <w:rFonts w:ascii="Times New Roman" w:hAnsi="Times New Roman" w:eastAsia="仿宋" w:cs="Times New Roman"/>
          <w:szCs w:val="21"/>
        </w:rPr>
        <w:t>",  number = 10, repeats = 5)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#使用重复的交叉验证，10折重复验证，重复5次</w:t>
      </w:r>
    </w:p>
    <w:p w14:paraId="2CC17E47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 xml:space="preserve">trControl =fitControl) </w:t>
      </w:r>
    </w:p>
    <w:p w14:paraId="1616358C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3）在train()中，增加中心化和标准化等数据预处理，提高模型精度</w:t>
      </w:r>
    </w:p>
    <w:p w14:paraId="6D1107D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</w:p>
    <w:p w14:paraId="41667DA0">
      <w:pPr>
        <w:ind w:firstLine="2100" w:firstLineChars="1000"/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#指定预先处理，包括中心化（减去每列均值），标准化（除去每列的标准差）</w:t>
      </w:r>
    </w:p>
    <w:p w14:paraId="34DC6A75">
      <w:pPr>
        <w:ind w:firstLine="2100" w:firstLineChars="10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=fitControl)</w:t>
      </w:r>
    </w:p>
    <w:p w14:paraId="06ECD177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4）rf有mtry和tree两个参数，</w:t>
      </w:r>
      <w:r>
        <w:rPr>
          <w:rFonts w:hint="eastAsia" w:ascii="Times New Roman" w:hAnsi="Times New Roman" w:eastAsia="仿宋" w:cs="Times New Roman"/>
          <w:szCs w:val="21"/>
        </w:rPr>
        <w:t>可以通过expand.grid()设置调优，</w:t>
      </w:r>
      <w:r>
        <w:rPr>
          <w:rFonts w:ascii="Times New Roman" w:hAnsi="Times New Roman" w:eastAsia="仿宋" w:cs="Times New Roman"/>
          <w:szCs w:val="21"/>
        </w:rPr>
        <w:t>并在train()添加</w:t>
      </w:r>
    </w:p>
    <w:p w14:paraId="462C763B">
      <w:pPr>
        <w:ind w:firstLine="630" w:firstLineChars="300"/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>grid &lt;- expand.grid(.mtry=c(1:10))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=#构建特征数量，从1到10进行尝试</w:t>
      </w:r>
    </w:p>
    <w:p w14:paraId="32C0918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ascii="Times New Roman" w:hAnsi="Times New Roman" w:eastAsia="仿宋" w:cs="Times New Roman"/>
          <w:szCs w:val="21"/>
        </w:rPr>
        <w:t>",</w:t>
      </w:r>
    </w:p>
    <w:p w14:paraId="209B7E39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</w:p>
    <w:p w14:paraId="0846218F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=fitControl,</w:t>
      </w:r>
    </w:p>
    <w:p w14:paraId="05821E0E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tuneGrid = grid</w:t>
      </w:r>
      <w:r>
        <w:rPr>
          <w:rFonts w:ascii="Times New Roman" w:hAnsi="Times New Roman" w:eastAsia="仿宋" w:cs="Times New Roman"/>
          <w:szCs w:val="21"/>
        </w:rPr>
        <w:t>)</w:t>
      </w:r>
    </w:p>
    <w:p w14:paraId="632C8A62">
      <w:pPr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 xml:space="preserve">     </w:t>
      </w:r>
    </w:p>
    <w:p w14:paraId="3EC5AF43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什么是递归消除选择？在caret包中，为何选择随机森林等树模型时，没有特征选择这个过程？</w:t>
      </w:r>
    </w:p>
    <w:p w14:paraId="0F5047FD">
      <w:pPr>
        <w:numPr>
          <w:ilvl w:val="0"/>
          <w:numId w:val="0"/>
        </w:numPr>
        <w:ind w:leftChars="0"/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递归特征消除（FRE）：使用一个基模型来进行多轮训练，首先使用所有特征训练模型得到每个特征权重，并剔除拥有最小权重特征，之后再基于其余特征训练，重复前面的过程，如此往复递归，直至剩余的特征数量达到所需的特征数量。</w:t>
      </w:r>
    </w:p>
    <w:p w14:paraId="3730D95D">
      <w:pPr>
        <w:numPr>
          <w:ilvl w:val="0"/>
          <w:numId w:val="0"/>
        </w:numPr>
        <w:ind w:leftChars="0"/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随机森林模型会从n个特征中选择m个特征，根据每个特征对分类的贡献，从m中选择一个最优的特征做分割点，具有处理大量特征的能力，可以通过自身的机制判断特征的重要性，所以不需要特征选择。</w:t>
      </w:r>
    </w:p>
    <w:p w14:paraId="627F71D1">
      <w:pPr>
        <w:rPr>
          <w:rFonts w:hint="eastAsia" w:ascii="等线" w:hAnsi="等线" w:eastAsia="等线"/>
        </w:rPr>
      </w:pPr>
    </w:p>
    <w:p w14:paraId="5E879D51">
      <w:pPr>
        <w:rPr>
          <w:rFonts w:hint="eastAsia" w:ascii="等线" w:hAnsi="等线" w:eastAsia="等线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3E52F"/>
    <w:multiLevelType w:val="singleLevel"/>
    <w:tmpl w:val="21A3E52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B647403"/>
    <w:multiLevelType w:val="singleLevel"/>
    <w:tmpl w:val="5B6474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01DDE"/>
    <w:rsid w:val="000848C7"/>
    <w:rsid w:val="00097F9D"/>
    <w:rsid w:val="000B2B33"/>
    <w:rsid w:val="0016082D"/>
    <w:rsid w:val="001641F3"/>
    <w:rsid w:val="00296A64"/>
    <w:rsid w:val="004726B9"/>
    <w:rsid w:val="00525CF8"/>
    <w:rsid w:val="005C12F2"/>
    <w:rsid w:val="0074319D"/>
    <w:rsid w:val="008214B9"/>
    <w:rsid w:val="00872BC1"/>
    <w:rsid w:val="0087597C"/>
    <w:rsid w:val="00920934"/>
    <w:rsid w:val="00B70B66"/>
    <w:rsid w:val="00C329F8"/>
    <w:rsid w:val="00C71175"/>
    <w:rsid w:val="00D21595"/>
    <w:rsid w:val="00E47764"/>
    <w:rsid w:val="00E86533"/>
    <w:rsid w:val="00F13E6F"/>
    <w:rsid w:val="0E266744"/>
    <w:rsid w:val="10B50F76"/>
    <w:rsid w:val="436217D7"/>
    <w:rsid w:val="73C16CA9"/>
    <w:rsid w:val="76972EA4"/>
    <w:rsid w:val="785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  <w:bCs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790</Words>
  <Characters>1302</Characters>
  <Lines>7</Lines>
  <Paragraphs>2</Paragraphs>
  <TotalTime>284</TotalTime>
  <ScaleCrop>false</ScaleCrop>
  <LinksUpToDate>false</LinksUpToDate>
  <CharactersWithSpaces>1434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2025-04-06T08:06:07Z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1C146298F65348B9B8ED4D862566010C_13</vt:lpwstr>
  </property>
</Properties>
</file>