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800FD">
      <w:pPr>
        <w:rPr>
          <w:rFonts w:hint="eastAsia" w:ascii="等线" w:hAnsi="等线" w:eastAsia="等线"/>
          <w:b/>
          <w:bCs/>
          <w:szCs w:val="21"/>
        </w:rPr>
      </w:pPr>
      <w:r>
        <w:rPr>
          <w:rFonts w:ascii="等线" w:hAnsi="等线" w:eastAsia="等线"/>
          <w:b/>
          <w:bCs/>
          <w:szCs w:val="21"/>
        </w:rPr>
        <w:t>Homework-0</w:t>
      </w:r>
      <w:r>
        <w:rPr>
          <w:rFonts w:hint="eastAsia" w:ascii="等线" w:hAnsi="等线" w:eastAsia="等线"/>
          <w:b/>
          <w:bCs/>
          <w:szCs w:val="21"/>
        </w:rPr>
        <w:t>5</w:t>
      </w:r>
    </w:p>
    <w:p w14:paraId="3F3C1FB4">
      <w:pPr>
        <w:rPr>
          <w:rFonts w:hint="eastAsia" w:ascii="等线" w:hAnsi="等线" w:eastAsia="等线"/>
          <w:szCs w:val="21"/>
        </w:rPr>
      </w:pPr>
    </w:p>
    <w:p w14:paraId="0C2784E9">
      <w:pPr>
        <w:rPr>
          <w:rFonts w:hint="eastAsia" w:ascii="等线" w:hAnsi="等线" w:eastAsia="等线"/>
          <w:sz w:val="24"/>
          <w:szCs w:val="24"/>
        </w:rPr>
      </w:pPr>
      <w:r>
        <w:rPr>
          <w:rFonts w:hint="eastAsia" w:ascii="等线" w:hAnsi="等线" w:eastAsia="等线"/>
          <w:sz w:val="24"/>
          <w:szCs w:val="24"/>
        </w:rPr>
        <w:t>问题：</w:t>
      </w:r>
    </w:p>
    <w:p w14:paraId="3A59E2D8">
      <w:pPr>
        <w:numPr>
          <w:ilvl w:val="0"/>
          <w:numId w:val="0"/>
        </w:numPr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  <w14:ligatures w14:val="standardContextual"/>
        </w:rPr>
        <w:t>1.</w:t>
      </w:r>
      <w:r>
        <w:rPr>
          <w:rFonts w:ascii="Times New Roman" w:hAnsi="Times New Roman" w:eastAsia="仿宋" w:cs="Times New Roman"/>
          <w:sz w:val="24"/>
          <w:szCs w:val="24"/>
        </w:rPr>
        <w:t>从建模目标、建模算法和评估方面，阐述机器学习建模与传统统计模型有哪些不同？</w:t>
      </w:r>
    </w:p>
    <w:p w14:paraId="54825308">
      <w:pPr>
        <w:numPr>
          <w:ilvl w:val="0"/>
          <w:numId w:val="1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统计建模是通过一个假设一个合适的数据模型，然后根据数据估计模型参数。相反，机器学习方法不是从模型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模型开始，而是使用一种算法来学习响应与预测变量之间的关系。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器学习方法是假设生成过程是复杂和未知的，试图通过观察输入和响应发现主导模式。</w:t>
      </w:r>
    </w:p>
    <w:p w14:paraId="6050E9BC">
      <w:pPr>
        <w:numPr>
          <w:ilvl w:val="0"/>
          <w:numId w:val="1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传统统计方法选择了一个模型，没有检验任何其他假设。机器学习方法首先给出的是模型集合，包括多项式模型、指数模型等，目标是从不同模型选择最佳的一个。当然，最终的结果与回归算法结果可能是一致的。</w:t>
      </w:r>
    </w:p>
    <w:p w14:paraId="3C3DD54D">
      <w:pPr>
        <w:numPr>
          <w:ilvl w:val="0"/>
          <w:numId w:val="1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统计模型重点是描述数据与结果变量之间的关系，评估模型的合理性是通过置信区间、显著性检验和其他检验对回归参数进行分析，即统计推断。机器学习涉及训练集和测试集，模型优劣通过测试集评估。</w:t>
      </w:r>
    </w:p>
    <w:p w14:paraId="3355070A">
      <w:pPr>
        <w:numPr>
          <w:ilvl w:val="0"/>
          <w:numId w:val="1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统计建模更多关注变量之间的关系和意义，是可解释的。然而，机器学习强调预测性能，而不在于模型是否具有可解释性。</w:t>
      </w:r>
    </w:p>
    <w:p w14:paraId="08A2F899">
      <w:pPr>
        <w:numPr>
          <w:ilvl w:val="0"/>
          <w:numId w:val="0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</w:p>
    <w:p w14:paraId="450F1F5C">
      <w:pPr>
        <w:numPr>
          <w:ilvl w:val="0"/>
          <w:numId w:val="0"/>
        </w:numP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</w:p>
    <w:p w14:paraId="25604A71">
      <w:pPr>
        <w:rPr>
          <w:rFonts w:ascii="Times New Roman" w:hAnsi="Times New Roman" w:eastAsia="仿宋" w:cs="Times New Roman"/>
          <w:sz w:val="24"/>
          <w:szCs w:val="24"/>
        </w:rPr>
      </w:pPr>
      <w:r>
        <w:rPr>
          <w:rFonts w:ascii="Times New Roman" w:hAnsi="Times New Roman" w:eastAsia="仿宋" w:cs="Times New Roman"/>
          <w:sz w:val="24"/>
          <w:szCs w:val="24"/>
        </w:rPr>
        <w:t>2. 生态学上常用树模型，包括随机森林、提升回归树。建模步骤包括：数据预处理、拆分数据集、选择特征、算法和训练模型、模型评估等。caret为各种机器学习算法提供了统一模板，加载</w:t>
      </w:r>
      <w:r>
        <w:rPr>
          <w:rFonts w:hint="eastAsia" w:ascii="Times New Roman" w:hAnsi="Times New Roman" w:eastAsia="仿宋" w:cs="Times New Roman"/>
          <w:sz w:val="24"/>
          <w:szCs w:val="24"/>
        </w:rPr>
        <w:t>mtcars</w:t>
      </w:r>
      <w:r>
        <w:rPr>
          <w:rFonts w:ascii="Times New Roman" w:hAnsi="Times New Roman" w:eastAsia="仿宋" w:cs="Times New Roman"/>
          <w:sz w:val="24"/>
          <w:szCs w:val="24"/>
        </w:rPr>
        <w:t>数据集，请根据问题填空。</w:t>
      </w:r>
    </w:p>
    <w:p w14:paraId="0A10DAC6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等线" w:hAnsi="等线" w:eastAsia="等线"/>
          <w:szCs w:val="21"/>
        </w:rPr>
        <w:t xml:space="preserve"> </w:t>
      </w:r>
      <w:r>
        <w:rPr>
          <w:rFonts w:ascii="Times New Roman" w:hAnsi="Times New Roman" w:eastAsia="仿宋" w:cs="Times New Roman"/>
          <w:szCs w:val="21"/>
        </w:rPr>
        <w:t xml:space="preserve">       1）</w:t>
      </w:r>
      <w:r>
        <w:rPr>
          <w:rFonts w:hint="eastAsia" w:ascii="Times New Roman" w:hAnsi="Times New Roman" w:eastAsia="仿宋" w:cs="Times New Roman"/>
          <w:szCs w:val="21"/>
        </w:rPr>
        <w:t>对于doubs中的鱼群数据，按照样地，计算各样地鱼类Shannon多样性指数，并新增mpg列。</w:t>
      </w:r>
    </w:p>
    <w:p w14:paraId="3BC83B7D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install.packages("vegan")</w:t>
      </w:r>
    </w:p>
    <w:p w14:paraId="747CA4A0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library(vegan)  # 需要加载 vegan 包来计算 Shannon 指数</w:t>
      </w:r>
    </w:p>
    <w:p w14:paraId="42DA14F4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library(dplyr)</w:t>
      </w:r>
    </w:p>
    <w:p w14:paraId="5E69282C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# 加载 fish 数据，并添加 site（样地编号）列</w:t>
      </w:r>
    </w:p>
    <w:p w14:paraId="3C0810A5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 xml:space="preserve">fish_data &lt;- doubs$fish %&gt;% </w:t>
      </w:r>
    </w:p>
    <w:p w14:paraId="215AACA1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 xml:space="preserve">  mutate(site = row_number())  # 添加 site 变量</w:t>
      </w:r>
    </w:p>
    <w:p w14:paraId="556154C9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# 按照 site 分组，计算 Shannon 指数</w:t>
      </w:r>
    </w:p>
    <w:p w14:paraId="2D075CA0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shannon_index &lt;- fish_data %&gt;%</w:t>
      </w:r>
    </w:p>
    <w:p w14:paraId="12F13038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 xml:space="preserve">  group_by(site) %&gt;% #分组</w:t>
      </w:r>
    </w:p>
    <w:p w14:paraId="17E9DAA6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 xml:space="preserve">  summarise(Shannon = diversity(select(., -site), index = "shannon")) %&gt;%</w:t>
      </w:r>
    </w:p>
    <w:p w14:paraId="0F73A710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 xml:space="preserve">  mutate(mpg = Shannon)  # 添加 mpg 列</w:t>
      </w:r>
    </w:p>
    <w:p w14:paraId="16C44603">
      <w:pPr>
        <w:rPr>
          <w:rFonts w:hint="eastAsia"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shannon_index</w:t>
      </w:r>
    </w:p>
    <w:p w14:paraId="7A149FF2">
      <w:pPr>
        <w:ind w:firstLine="420" w:firstLineChars="200"/>
        <w:rPr>
          <w:rFonts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2）</w:t>
      </w:r>
      <w:r>
        <w:rPr>
          <w:rFonts w:ascii="Times New Roman" w:hAnsi="Times New Roman" w:eastAsia="仿宋" w:cs="Times New Roman"/>
          <w:szCs w:val="21"/>
        </w:rPr>
        <w:t>利用train()，训练随机森林（randomForest）模型</w:t>
      </w:r>
    </w:p>
    <w:p w14:paraId="022CA9DB">
      <w:pPr>
        <w:ind w:firstLine="630" w:firstLineChars="300"/>
        <w:rPr>
          <w:rFonts w:hint="default" w:ascii="Times New Roman" w:hAnsi="Times New Roman" w:eastAsia="仿宋" w:cs="Times New Roman"/>
          <w:szCs w:val="21"/>
          <w:lang w:val="en-US" w:eastAsia="zh-CN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 data = training_data, 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 </w:t>
      </w:r>
      <w:r>
        <w:rPr>
          <w:rFonts w:hint="eastAsia" w:ascii="Times New Roman" w:hAnsi="Times New Roman" w:eastAsia="仿宋" w:cs="Times New Roman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仿宋" w:cs="Times New Roman"/>
          <w:szCs w:val="21"/>
          <w:u w:val="single"/>
        </w:rPr>
        <w:t>__</w:t>
      </w:r>
      <w:r>
        <w:rPr>
          <w:rFonts w:ascii="Times New Roman" w:hAnsi="Times New Roman" w:eastAsia="仿宋" w:cs="Times New Roman"/>
          <w:szCs w:val="21"/>
        </w:rPr>
        <w:t xml:space="preserve">") </w:t>
      </w:r>
      <w:r>
        <w:rPr>
          <w:rFonts w:hint="eastAsia" w:ascii="Times New Roman" w:hAnsi="Times New Roman" w:eastAsia="仿宋" w:cs="Times New Roman"/>
          <w:szCs w:val="21"/>
          <w:lang w:val="en-US" w:eastAsia="zh-CN"/>
        </w:rPr>
        <w:t>#使用随机森林模型，训练training_data 中的数据预测map结果</w:t>
      </w:r>
    </w:p>
    <w:p w14:paraId="067CF474">
      <w:pPr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 xml:space="preserve">      </w:t>
      </w:r>
      <w:r>
        <w:rPr>
          <w:rFonts w:hint="eastAsia" w:ascii="Times New Roman" w:hAnsi="Times New Roman" w:eastAsia="仿宋" w:cs="Times New Roman"/>
          <w:szCs w:val="21"/>
        </w:rPr>
        <w:t xml:space="preserve">  3</w:t>
      </w:r>
      <w:r>
        <w:rPr>
          <w:rFonts w:ascii="Times New Roman" w:hAnsi="Times New Roman" w:eastAsia="仿宋" w:cs="Times New Roman"/>
          <w:szCs w:val="21"/>
        </w:rPr>
        <w:t>）通过trainControl()，向train()添加重采样10-fold cross-validation，以优化参数</w:t>
      </w:r>
    </w:p>
    <w:p w14:paraId="02BABAF9">
      <w:pPr>
        <w:rPr>
          <w:rFonts w:hint="default" w:ascii="Times New Roman" w:hAnsi="Times New Roman" w:eastAsia="仿宋" w:cs="Times New Roman"/>
          <w:szCs w:val="21"/>
          <w:lang w:val="en-US" w:eastAsia="zh-CN"/>
        </w:rPr>
      </w:pPr>
      <w:r>
        <w:rPr>
          <w:rFonts w:ascii="Times New Roman" w:hAnsi="Times New Roman" w:eastAsia="仿宋" w:cs="Times New Roman"/>
          <w:szCs w:val="21"/>
        </w:rPr>
        <w:t xml:space="preserve">      </w:t>
      </w:r>
      <w:r>
        <w:rPr>
          <w:rFonts w:hint="eastAsia" w:ascii="Times New Roman" w:hAnsi="Times New Roman" w:eastAsia="仿宋" w:cs="Times New Roman"/>
          <w:szCs w:val="21"/>
        </w:rPr>
        <w:t xml:space="preserve">     </w:t>
      </w:r>
      <w:r>
        <w:rPr>
          <w:rFonts w:ascii="Times New Roman" w:hAnsi="Times New Roman" w:eastAsia="仿宋" w:cs="Times New Roman"/>
          <w:szCs w:val="21"/>
        </w:rPr>
        <w:t>fitControl &lt;- trainControl(method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 </w:t>
      </w:r>
      <w:r>
        <w:rPr>
          <w:rFonts w:hint="eastAsia" w:ascii="Times New Roman" w:hAnsi="Times New Roman" w:eastAsia="仿宋" w:cs="Times New Roman"/>
          <w:szCs w:val="21"/>
          <w:u w:val="single"/>
        </w:rPr>
        <w:t>repeatedcv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     </w:t>
      </w:r>
      <w:r>
        <w:rPr>
          <w:rFonts w:ascii="Times New Roman" w:hAnsi="Times New Roman" w:eastAsia="仿宋" w:cs="Times New Roman"/>
          <w:szCs w:val="21"/>
        </w:rPr>
        <w:t>",  number = 10, repeats = 5)</w:t>
      </w:r>
      <w:r>
        <w:rPr>
          <w:rFonts w:hint="eastAsia" w:ascii="Times New Roman" w:hAnsi="Times New Roman" w:eastAsia="仿宋" w:cs="Times New Roman"/>
          <w:szCs w:val="21"/>
          <w:lang w:val="en-US" w:eastAsia="zh-CN"/>
        </w:rPr>
        <w:t>#使用重复的交叉验证，10折重复验证，重复5次</w:t>
      </w:r>
    </w:p>
    <w:p w14:paraId="2CC17E47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data = training_data,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仿宋" w:cs="Times New Roman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ascii="Times New Roman" w:hAnsi="Times New Roman" w:eastAsia="仿宋" w:cs="Times New Roman"/>
          <w:szCs w:val="21"/>
        </w:rPr>
        <w:t>",</w:t>
      </w:r>
      <w:r>
        <w:rPr>
          <w:rFonts w:hint="eastAsia" w:ascii="Times New Roman" w:hAnsi="Times New Roman" w:eastAsia="仿宋" w:cs="Times New Roman"/>
          <w:szCs w:val="21"/>
        </w:rPr>
        <w:t xml:space="preserve"> </w:t>
      </w:r>
      <w:r>
        <w:rPr>
          <w:rFonts w:ascii="Times New Roman" w:hAnsi="Times New Roman" w:eastAsia="仿宋" w:cs="Times New Roman"/>
          <w:szCs w:val="21"/>
        </w:rPr>
        <w:t xml:space="preserve">trControl =fitControl) </w:t>
      </w:r>
    </w:p>
    <w:p w14:paraId="1616358C">
      <w:pPr>
        <w:ind w:firstLine="420" w:firstLineChars="2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3）在train()中，增加中心化和标准化等数据预处理，提高模型精度</w:t>
      </w:r>
    </w:p>
    <w:p w14:paraId="6D1107D6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data = training_data, 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</w:t>
      </w:r>
      <w:r>
        <w:rPr>
          <w:rFonts w:hint="eastAsia" w:ascii="Times New Roman" w:hAnsi="Times New Roman" w:eastAsia="仿宋" w:cs="Times New Roman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ascii="Times New Roman" w:hAnsi="Times New Roman" w:eastAsia="仿宋" w:cs="Times New Roman"/>
          <w:szCs w:val="21"/>
        </w:rPr>
        <w:t>",</w:t>
      </w:r>
      <w:r>
        <w:rPr>
          <w:rFonts w:hint="eastAsia" w:ascii="Times New Roman" w:hAnsi="Times New Roman" w:eastAsia="仿宋" w:cs="Times New Roman"/>
          <w:szCs w:val="21"/>
        </w:rPr>
        <w:t xml:space="preserve"> </w:t>
      </w:r>
    </w:p>
    <w:p w14:paraId="51DE3141">
      <w:pPr>
        <w:ind w:firstLine="2100" w:firstLineChars="10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preProcess = c('scale', 'center'),</w:t>
      </w:r>
    </w:p>
    <w:p w14:paraId="41667DA0">
      <w:pPr>
        <w:rPr>
          <w:rFonts w:hint="default" w:ascii="Times New Roman" w:hAnsi="Times New Roman" w:eastAsia="仿宋" w:cs="Times New Roman"/>
          <w:szCs w:val="21"/>
          <w:lang w:val="en-US" w:eastAsia="zh-CN"/>
        </w:rPr>
      </w:pPr>
      <w:r>
        <w:rPr>
          <w:rFonts w:hint="eastAsia" w:ascii="Times New Roman" w:hAnsi="Times New Roman" w:eastAsia="仿宋" w:cs="Times New Roman"/>
          <w:szCs w:val="21"/>
          <w:lang w:val="en-US" w:eastAsia="zh-CN"/>
        </w:rPr>
        <w:t>#指定预先处理，包括中心化（减去每列均值），标准化（除去每列的标准差）</w:t>
      </w:r>
    </w:p>
    <w:p w14:paraId="34DC6A75">
      <w:pPr>
        <w:ind w:firstLine="2100" w:firstLineChars="10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trControl =fitControl)</w:t>
      </w:r>
    </w:p>
    <w:p w14:paraId="06ECD177">
      <w:pPr>
        <w:ind w:firstLine="420" w:firstLineChars="2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4）rf有mtry和tree两个参数，</w:t>
      </w:r>
      <w:r>
        <w:rPr>
          <w:rFonts w:hint="eastAsia" w:ascii="Times New Roman" w:hAnsi="Times New Roman" w:eastAsia="仿宋" w:cs="Times New Roman"/>
          <w:szCs w:val="21"/>
        </w:rPr>
        <w:t>可以通过expand.grid()设置调优，</w:t>
      </w:r>
      <w:r>
        <w:rPr>
          <w:rFonts w:ascii="Times New Roman" w:hAnsi="Times New Roman" w:eastAsia="仿宋" w:cs="Times New Roman"/>
          <w:szCs w:val="21"/>
        </w:rPr>
        <w:t>并在train()添加</w:t>
      </w:r>
    </w:p>
    <w:p w14:paraId="462C763B">
      <w:pPr>
        <w:ind w:firstLine="630" w:firstLineChars="300"/>
        <w:rPr>
          <w:rFonts w:hint="default" w:ascii="Times New Roman" w:hAnsi="Times New Roman" w:eastAsia="仿宋" w:cs="Times New Roman"/>
          <w:szCs w:val="21"/>
          <w:lang w:val="en-US" w:eastAsia="zh-CN"/>
        </w:rPr>
      </w:pPr>
      <w:r>
        <w:rPr>
          <w:rFonts w:ascii="Times New Roman" w:hAnsi="Times New Roman" w:eastAsia="仿宋" w:cs="Times New Roman"/>
          <w:szCs w:val="21"/>
        </w:rPr>
        <w:t>grid &lt;- expand.grid(.mtry=c(1:10))</w:t>
      </w:r>
      <w:r>
        <w:rPr>
          <w:rFonts w:hint="eastAsia" w:ascii="Times New Roman" w:hAnsi="Times New Roman" w:eastAsia="仿宋" w:cs="Times New Roman"/>
          <w:szCs w:val="21"/>
          <w:lang w:val="en-US" w:eastAsia="zh-CN"/>
        </w:rPr>
        <w:t>=#构建特征数量，从1到10进行尝试</w:t>
      </w:r>
    </w:p>
    <w:p w14:paraId="32C09186">
      <w:pPr>
        <w:ind w:firstLine="630" w:firstLineChars="30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model_rf &lt;- train(</w:t>
      </w:r>
      <w:r>
        <w:rPr>
          <w:rFonts w:hint="eastAsia" w:ascii="Times New Roman" w:hAnsi="Times New Roman" w:eastAsia="仿宋" w:cs="Times New Roman"/>
          <w:szCs w:val="21"/>
        </w:rPr>
        <w:t>mpg</w:t>
      </w:r>
      <w:r>
        <w:rPr>
          <w:rFonts w:ascii="Times New Roman" w:hAnsi="Times New Roman" w:eastAsia="仿宋" w:cs="Times New Roman"/>
          <w:szCs w:val="21"/>
        </w:rPr>
        <w:t xml:space="preserve"> ~ ., data = training_data, method = "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</w:t>
      </w:r>
      <w:r>
        <w:rPr>
          <w:rFonts w:hint="eastAsia" w:ascii="Times New Roman" w:hAnsi="Times New Roman" w:eastAsia="仿宋" w:cs="Times New Roman"/>
          <w:szCs w:val="21"/>
          <w:u w:val="single"/>
          <w:lang w:val="en-US" w:eastAsia="zh-CN"/>
        </w:rPr>
        <w:t>rf</w:t>
      </w:r>
      <w:r>
        <w:rPr>
          <w:rFonts w:ascii="Times New Roman" w:hAnsi="Times New Roman" w:eastAsia="仿宋" w:cs="Times New Roman"/>
          <w:szCs w:val="21"/>
          <w:u w:val="single"/>
        </w:rPr>
        <w:t xml:space="preserve">   </w:t>
      </w:r>
      <w:r>
        <w:rPr>
          <w:rFonts w:ascii="Times New Roman" w:hAnsi="Times New Roman" w:eastAsia="仿宋" w:cs="Times New Roman"/>
          <w:szCs w:val="21"/>
        </w:rPr>
        <w:t>",</w:t>
      </w:r>
    </w:p>
    <w:p w14:paraId="209B7E39">
      <w:pPr>
        <w:ind w:firstLine="1575" w:firstLineChars="75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preProcess = c('scale', 'center'),</w:t>
      </w:r>
    </w:p>
    <w:p w14:paraId="0846218F">
      <w:pPr>
        <w:ind w:firstLine="1575" w:firstLineChars="750"/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>trControl =fitControl,</w:t>
      </w:r>
    </w:p>
    <w:p w14:paraId="05821E0E">
      <w:pPr>
        <w:ind w:firstLine="1575" w:firstLineChars="750"/>
        <w:rPr>
          <w:rFonts w:ascii="Times New Roman" w:hAnsi="Times New Roman" w:eastAsia="仿宋" w:cs="Times New Roman"/>
          <w:szCs w:val="21"/>
        </w:rPr>
      </w:pPr>
      <w:r>
        <w:rPr>
          <w:rFonts w:hint="eastAsia" w:ascii="Times New Roman" w:hAnsi="Times New Roman" w:eastAsia="仿宋" w:cs="Times New Roman"/>
          <w:szCs w:val="21"/>
        </w:rPr>
        <w:t>tuneGrid = grid</w:t>
      </w:r>
      <w:r>
        <w:rPr>
          <w:rFonts w:ascii="Times New Roman" w:hAnsi="Times New Roman" w:eastAsia="仿宋" w:cs="Times New Roman"/>
          <w:szCs w:val="21"/>
        </w:rPr>
        <w:t>)</w:t>
      </w:r>
    </w:p>
    <w:p w14:paraId="632C8A62">
      <w:pPr>
        <w:rPr>
          <w:rFonts w:ascii="Times New Roman" w:hAnsi="Times New Roman" w:eastAsia="仿宋" w:cs="Times New Roman"/>
          <w:szCs w:val="21"/>
        </w:rPr>
      </w:pPr>
      <w:r>
        <w:rPr>
          <w:rFonts w:ascii="Times New Roman" w:hAnsi="Times New Roman" w:eastAsia="仿宋" w:cs="Times New Roman"/>
          <w:szCs w:val="21"/>
        </w:rPr>
        <w:t xml:space="preserve">     </w:t>
      </w:r>
    </w:p>
    <w:p w14:paraId="3EC5AF43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什么是递归消除选择？在caret包中，为何选择随机森林等树模型时，没有特征选择这个过程？</w:t>
      </w:r>
    </w:p>
    <w:p w14:paraId="0F5047FD">
      <w:pPr>
        <w:numPr>
          <w:ilvl w:val="0"/>
          <w:numId w:val="0"/>
        </w:numPr>
        <w:ind w:leftChars="0"/>
        <w:rPr>
          <w:rFonts w:hint="eastAsia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递归特征消除（FRE）：使用一个基模型来进行多轮训练，首先使用所有特征训练模型得到每个特征权重，并剔除拥有最小权重特征，之后再基于其余特征训练，重复前面的过程，如此往复递归，直至剩余的特征数量达到所需的特征数量。</w:t>
      </w:r>
    </w:p>
    <w:p w14:paraId="3730D95D">
      <w:pPr>
        <w:numPr>
          <w:ilvl w:val="0"/>
          <w:numId w:val="0"/>
        </w:numPr>
        <w:ind w:leftChars="0"/>
        <w:rPr>
          <w:rFonts w:hint="default" w:ascii="等线" w:hAnsi="等线" w:eastAsia="等线"/>
          <w:szCs w:val="21"/>
          <w:lang w:val="en-US" w:eastAsia="zh-CN"/>
        </w:rPr>
      </w:pPr>
    </w:p>
    <w:p w14:paraId="1F97166D">
      <w:pPr>
        <w:rPr>
          <w:rFonts w:hint="default" w:ascii="等线" w:hAnsi="等线" w:eastAsia="等线"/>
          <w:lang w:val="en-US" w:eastAsia="zh-CN"/>
        </w:rPr>
      </w:pPr>
      <w:bookmarkStart w:id="0" w:name="_GoBack"/>
      <w:bookmarkEnd w:id="0"/>
      <w:r>
        <w:rPr>
          <w:rFonts w:hint="default" w:ascii="等线" w:hAnsi="等线" w:eastAsia="等线"/>
          <w:lang w:val="en-US" w:eastAsia="zh-CN"/>
        </w:rPr>
        <w:t>随机森林等树模型在决策树的生长过程中会自动计算变量重要性，且每次分割都只选择一个最佳特征，而随机森林方法本身通过特征随机子采样（mtry） 降低了对单个冗余特征的依赖，对冗余特征不敏感，基于上述原因，caret包中的随机森林等树模型没有显式的特征选择过程。</w:t>
      </w:r>
    </w:p>
    <w:p w14:paraId="5986591F">
      <w:pPr>
        <w:rPr>
          <w:rFonts w:hint="default" w:ascii="等线" w:hAnsi="等线" w:eastAsia="等线"/>
          <w:lang w:val="en-US" w:eastAsia="zh-CN"/>
        </w:rPr>
      </w:pPr>
      <w:r>
        <w:rPr>
          <w:rFonts w:hint="default" w:ascii="等线" w:hAnsi="等线" w:eastAsia="等线"/>
          <w:lang w:val="en-US" w:eastAsia="zh-CN"/>
        </w:rPr>
        <w:t>但caret包提供了rfe()函数，若遇到极端高维数据情况、算力限制、问题存在较高的解释性要求时，可以通过设置rfe()函数实现递归特征消除过程。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A3E52F"/>
    <w:multiLevelType w:val="singleLevel"/>
    <w:tmpl w:val="21A3E52F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B647403"/>
    <w:multiLevelType w:val="singleLevel"/>
    <w:tmpl w:val="5B64740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B9"/>
    <w:rsid w:val="00001DDE"/>
    <w:rsid w:val="000848C7"/>
    <w:rsid w:val="00097F9D"/>
    <w:rsid w:val="000B2B33"/>
    <w:rsid w:val="0016082D"/>
    <w:rsid w:val="001641F3"/>
    <w:rsid w:val="00296A64"/>
    <w:rsid w:val="004726B9"/>
    <w:rsid w:val="00525CF8"/>
    <w:rsid w:val="005C12F2"/>
    <w:rsid w:val="0074319D"/>
    <w:rsid w:val="008214B9"/>
    <w:rsid w:val="00872BC1"/>
    <w:rsid w:val="0087597C"/>
    <w:rsid w:val="00920934"/>
    <w:rsid w:val="00B70B66"/>
    <w:rsid w:val="00C329F8"/>
    <w:rsid w:val="00C71175"/>
    <w:rsid w:val="00D21595"/>
    <w:rsid w:val="00E47764"/>
    <w:rsid w:val="00E86533"/>
    <w:rsid w:val="00F13E6F"/>
    <w:rsid w:val="0E266744"/>
    <w:rsid w:val="10B50F76"/>
    <w:rsid w:val="36B1229E"/>
    <w:rsid w:val="39A81547"/>
    <w:rsid w:val="436217D7"/>
    <w:rsid w:val="4B8A00E5"/>
    <w:rsid w:val="512C031D"/>
    <w:rsid w:val="719C132C"/>
    <w:rsid w:val="73C16CA9"/>
    <w:rsid w:val="76972EA4"/>
    <w:rsid w:val="785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37609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5">
    <w:name w:val="Strong"/>
    <w:basedOn w:val="14"/>
    <w:qFormat/>
    <w:uiPriority w:val="22"/>
    <w:rPr>
      <w:b/>
      <w:bCs/>
    </w:rPr>
  </w:style>
  <w:style w:type="character" w:customStyle="1" w:styleId="16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character" w:customStyle="1" w:styleId="17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8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9">
    <w:name w:val="标题 4 字符"/>
    <w:basedOn w:val="14"/>
    <w:link w:val="5"/>
    <w:semiHidden/>
    <w:qFormat/>
    <w:uiPriority w:val="9"/>
    <w:rPr>
      <w:rFonts w:cstheme="majorBidi"/>
      <w:color w:val="376092" w:themeColor="accent1" w:themeShade="BF"/>
      <w:sz w:val="28"/>
      <w:szCs w:val="28"/>
    </w:rPr>
  </w:style>
  <w:style w:type="character" w:customStyle="1" w:styleId="20">
    <w:name w:val="标题 5 字符"/>
    <w:basedOn w:val="14"/>
    <w:link w:val="6"/>
    <w:semiHidden/>
    <w:qFormat/>
    <w:uiPriority w:val="9"/>
    <w:rPr>
      <w:rFonts w:cstheme="majorBidi"/>
      <w:color w:val="376092" w:themeColor="accent1" w:themeShade="BF"/>
      <w:sz w:val="24"/>
      <w:szCs w:val="24"/>
    </w:rPr>
  </w:style>
  <w:style w:type="character" w:customStyle="1" w:styleId="21">
    <w:name w:val="标题 6 字符"/>
    <w:basedOn w:val="14"/>
    <w:link w:val="7"/>
    <w:semiHidden/>
    <w:qFormat/>
    <w:uiPriority w:val="9"/>
    <w:rPr>
      <w:rFonts w:cstheme="majorBidi"/>
      <w:b/>
      <w:bCs/>
      <w:color w:val="376092" w:themeColor="accent1" w:themeShade="BF"/>
    </w:rPr>
  </w:style>
  <w:style w:type="character" w:customStyle="1" w:styleId="22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4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4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明显引用 字符"/>
    <w:basedOn w:val="14"/>
    <w:link w:val="31"/>
    <w:qFormat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1129</Words>
  <Characters>1884</Characters>
  <Lines>7</Lines>
  <Paragraphs>2</Paragraphs>
  <TotalTime>0</TotalTime>
  <ScaleCrop>false</ScaleCrop>
  <LinksUpToDate>false</LinksUpToDate>
  <CharactersWithSpaces>2067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2025-02-06T02:33:00Z</dcterms:created>
  <dc:creator>dell</dc:creator>
  <cp:lastModifiedBy>清筠</cp:lastModifiedBy>
  <dcterms:modified xsi:type="dcterms:W3CDTF">2025-05-13T09:14:12Z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eyJoZGlkIjoiMzEwNTM5NzYwMDRjMzkwZTVkZjY2ODkwMGIxNGU0OTUiLCJ1c2VySWQiOiIxMDc1NzE5MjIwIn0=</vt:lpwstr>
  </property>
  <property fmtid="{D5CDD505-2E9C-101B-9397-08002B2CF9AE}" pid="3" name="KSOProductBuildVer">
    <vt:lpwstr>2052-12.1.0.20784</vt:lpwstr>
  </property>
  <property fmtid="{D5CDD505-2E9C-101B-9397-08002B2CF9AE}" pid="4" name="ICV">
    <vt:lpwstr>B3B429F0B3BD475FA2DCE5BA4EFB1BF0_13</vt:lpwstr>
  </property>
</Properties>
</file>