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417E" w14:textId="207B4129" w:rsidR="00E27A55" w:rsidRDefault="009D0330" w:rsidP="00551990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/>
          <w:lang w:eastAsia="ko-KR"/>
        </w:rPr>
        <w:t>E</w:t>
      </w:r>
      <w:r w:rsidR="00C63E77" w:rsidRPr="002A1BCF">
        <w:rPr>
          <w:rFonts w:ascii="NanumBarunGothic" w:eastAsia="NanumBarunGothic" w:hAnsi="NanumBarunGothic"/>
        </w:rPr>
        <w:t>x_</w:t>
      </w:r>
      <w:r w:rsidR="00551990">
        <w:rPr>
          <w:rFonts w:ascii="NanumBarunGothic" w:eastAsia="NanumBarunGothic" w:hAnsi="NanumBarunGothic"/>
        </w:rPr>
        <w:t>1</w:t>
      </w:r>
      <w:r w:rsidR="007032C3">
        <w:rPr>
          <w:rFonts w:ascii="NanumBarunGothic" w:eastAsia="NanumBarunGothic" w:hAnsi="NanumBarunGothic"/>
        </w:rPr>
        <w:t>6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더</w:t>
      </w:r>
      <w:r w:rsidR="002A1BCF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해보기</w:t>
      </w:r>
    </w:p>
    <w:p w14:paraId="1BDF6D79" w14:textId="65777207" w:rsidR="00551990" w:rsidRDefault="00551990" w:rsidP="00551990">
      <w:pPr>
        <w:rPr>
          <w:rFonts w:ascii="NanumBarunGothic" w:eastAsia="NanumBarunGothic" w:hAnsi="NanumBarunGothic" w:cs="Batang"/>
          <w:lang w:eastAsia="ko-KR"/>
        </w:rPr>
      </w:pPr>
    </w:p>
    <w:p w14:paraId="325E63CA" w14:textId="6EE0ED8B" w:rsidR="00551990" w:rsidRDefault="00551990" w:rsidP="00551990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 xml:space="preserve">각 줄마다 위해 </w:t>
      </w:r>
      <w:r>
        <w:rPr>
          <w:rFonts w:ascii="NanumBarunGothic" w:eastAsia="NanumBarunGothic" w:hAnsi="NanumBarunGothic" w:cs="Batang"/>
          <w:lang w:eastAsia="ko-KR"/>
        </w:rPr>
        <w:t xml:space="preserve"># </w:t>
      </w:r>
      <w:r>
        <w:rPr>
          <w:rFonts w:ascii="NanumBarunGothic" w:eastAsia="NanumBarunGothic" w:hAnsi="NanumBarunGothic" w:cs="Batang" w:hint="eastAsia"/>
          <w:lang w:eastAsia="ko-KR"/>
        </w:rPr>
        <w:t>주석을 다세요.</w:t>
      </w:r>
    </w:p>
    <w:p w14:paraId="4605EA54" w14:textId="16B3B5D2" w:rsidR="00C01A8B" w:rsidRDefault="00C01A8B" w:rsidP="00C01A8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C01A8B">
        <w:rPr>
          <w:rFonts w:ascii="NanumBarunGothic" w:eastAsia="NanumBarunGothic" w:hAnsi="NanumBarunGothic" w:cs="Batang"/>
          <w:lang w:eastAsia="ko-KR"/>
        </w:rPr>
        <w:drawing>
          <wp:inline distT="0" distB="0" distL="0" distR="0" wp14:anchorId="2298B654" wp14:editId="0A7A73A8">
            <wp:extent cx="5727700" cy="255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FF33" w14:textId="31596B7D" w:rsidR="00C01A8B" w:rsidRDefault="00C01A8B" w:rsidP="00C01A8B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4E7D6171" w14:textId="572B7A74" w:rsidR="00C01A8B" w:rsidRDefault="00C01A8B" w:rsidP="00C01A8B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 xml:space="preserve">&gt;&gt; </w:t>
      </w:r>
      <w:r>
        <w:rPr>
          <w:rFonts w:ascii="NanumBarunGothic" w:eastAsia="NanumBarunGothic" w:hAnsi="NanumBarunGothic" w:cs="Batang" w:hint="eastAsia"/>
          <w:lang w:eastAsia="ko-KR"/>
        </w:rPr>
        <w:t xml:space="preserve">원칙 </w:t>
      </w:r>
      <w:r>
        <w:rPr>
          <w:rFonts w:ascii="NanumBarunGothic" w:eastAsia="NanumBarunGothic" w:hAnsi="NanumBarunGothic" w:cs="Batang"/>
          <w:lang w:eastAsia="ko-KR"/>
        </w:rPr>
        <w:t xml:space="preserve">+ : </w:t>
      </w:r>
      <w:r>
        <w:rPr>
          <w:rFonts w:ascii="NanumBarunGothic" w:eastAsia="NanumBarunGothic" w:hAnsi="NanumBarunGothic" w:cs="Batang" w:hint="eastAsia"/>
          <w:lang w:eastAsia="ko-KR"/>
        </w:rPr>
        <w:t>어떤 스크립트를 공부하면,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 xml:space="preserve">주석달아주기는 기본으로 해라 </w:t>
      </w:r>
      <w:r>
        <w:rPr>
          <w:rFonts w:ascii="NanumBarunGothic" w:eastAsia="NanumBarunGothic" w:hAnsi="NanumBarunGothic" w:cs="Batang"/>
          <w:lang w:eastAsia="ko-KR"/>
        </w:rPr>
        <w:t xml:space="preserve">… </w:t>
      </w:r>
      <w:r>
        <w:rPr>
          <w:rFonts w:ascii="NanumBarunGothic" w:eastAsia="NanumBarunGothic" w:hAnsi="NanumBarunGothic" w:cs="Batang" w:hint="eastAsia"/>
          <w:lang w:eastAsia="ko-KR"/>
        </w:rPr>
        <w:t>너가 안다고 착각하고,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그냥 넘어가거나,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의문이 있으면서 그냥 가려는 것들이 있다.</w:t>
      </w:r>
    </w:p>
    <w:p w14:paraId="3A058F2E" w14:textId="0252A5CA" w:rsidR="00C01A8B" w:rsidRDefault="00C01A8B" w:rsidP="00C01A8B">
      <w:pPr>
        <w:pStyle w:val="ListParagraph"/>
        <w:rPr>
          <w:rFonts w:ascii="NanumBarunGothic" w:eastAsia="NanumBarunGothic" w:hAnsi="NanumBarunGothic" w:cs="Batang"/>
          <w:lang w:eastAsia="ko-KR"/>
        </w:rPr>
      </w:pPr>
      <w:bookmarkStart w:id="0" w:name="_GoBack"/>
    </w:p>
    <w:p w14:paraId="37AEF433" w14:textId="6E944A9A" w:rsidR="00C01A8B" w:rsidRDefault="00C01A8B" w:rsidP="00C01A8B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의문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: open(‘file’, ‘w’, newline = ‘????’) </w:t>
      </w:r>
    </w:p>
    <w:p w14:paraId="49FEFAB8" w14:textId="244B7BB1" w:rsidR="00C01A8B" w:rsidRDefault="00C01A8B" w:rsidP="00C01A8B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Open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함수에서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>, write()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로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개체들을 받을 때마다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,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공백을 디폴트로 세팅해주는지 한번 봐봐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…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무조건 있을거야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… (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파이닥을 읽어보든,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한글을 읽어보든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>)</w:t>
      </w:r>
    </w:p>
    <w:bookmarkEnd w:id="0"/>
    <w:p w14:paraId="7ED504A5" w14:textId="4D203BDB" w:rsidR="006073CC" w:rsidRDefault="006073CC" w:rsidP="00C01A8B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</w:p>
    <w:p w14:paraId="107F55D5" w14:textId="2E18BD89" w:rsidR="00C01A8B" w:rsidRDefault="006073CC" w:rsidP="006073CC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/>
          <w:color w:val="000000" w:themeColor="text1"/>
          <w:lang w:eastAsia="ko-KR"/>
        </w:rPr>
        <w:t>Read, argv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를 써서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방금 만든 파일을 읽는 스크립트를 작성해봐.</w:t>
      </w:r>
    </w:p>
    <w:p w14:paraId="062BECCA" w14:textId="388F0975" w:rsidR="006073CC" w:rsidRPr="006073CC" w:rsidRDefault="006073CC" w:rsidP="006073CC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/>
          <w:color w:val="000000" w:themeColor="text1"/>
          <w:lang w:eastAsia="ko-KR"/>
        </w:rPr>
        <w:t>Argv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쓰는 것은 간단하지만,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python3.6 file_name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이라고 쓰는 것은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,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유저의 기억에 있어서나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,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사용의 편리함에 있어서나 인풋(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)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을 쓰는 것보다 좋지 않아 인풋으로 쓴 스크립트를 훈련한다.</w:t>
      </w:r>
    </w:p>
    <w:p w14:paraId="7E409BCF" w14:textId="2B7BF536" w:rsidR="00C01A8B" w:rsidRPr="00C01A8B" w:rsidRDefault="006073CC" w:rsidP="00C01A8B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 w:rsidRPr="006073CC">
        <w:rPr>
          <w:rFonts w:ascii="NanumBarunGothic" w:eastAsia="NanumBarunGothic" w:hAnsi="NanumBarunGothic" w:cs="Batang"/>
          <w:color w:val="70AD47" w:themeColor="accent6"/>
          <w:lang w:eastAsia="ko-KR"/>
        </w:rPr>
        <w:drawing>
          <wp:inline distT="0" distB="0" distL="0" distR="0" wp14:anchorId="4D7AEA10" wp14:editId="7405F9C2">
            <wp:extent cx="5727700" cy="1012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E016" w14:textId="7A327678" w:rsidR="00551990" w:rsidRDefault="00551990" w:rsidP="00551990">
      <w:pPr>
        <w:rPr>
          <w:rFonts w:ascii="NanumBarunGothic" w:eastAsia="NanumBarunGothic" w:hAnsi="NanumBarunGothic" w:cs="Batang"/>
          <w:lang w:eastAsia="ko-KR"/>
        </w:rPr>
      </w:pPr>
    </w:p>
    <w:p w14:paraId="13EB2E62" w14:textId="592CF741" w:rsidR="006073CC" w:rsidRDefault="006073CC" w:rsidP="006073CC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이 파일에 반복되는 부분이 너무 많다</w:t>
      </w:r>
      <w:r>
        <w:rPr>
          <w:rFonts w:ascii="NanumBarunGothic" w:eastAsia="NanumBarunGothic" w:hAnsi="NanumBarunGothic" w:cs="Batang"/>
          <w:lang w:eastAsia="ko-KR"/>
        </w:rPr>
        <w:t>.</w:t>
      </w:r>
      <w:r>
        <w:rPr>
          <w:rFonts w:ascii="NanumBarunGothic" w:eastAsia="NanumBarunGothic" w:hAnsi="NanumBarunGothic" w:cs="Batang" w:hint="eastAsia"/>
          <w:lang w:eastAsia="ko-KR"/>
        </w:rPr>
        <w:t xml:space="preserve"> 문자열,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포맷문자열,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이스케이프 문자열을 사용해</w:t>
      </w:r>
      <w:r>
        <w:rPr>
          <w:rFonts w:ascii="NanumBarunGothic" w:eastAsia="NanumBarunGothic" w:hAnsi="NanumBarunGothic" w:cs="Batang"/>
          <w:lang w:eastAsia="ko-KR"/>
        </w:rPr>
        <w:t xml:space="preserve">, </w:t>
      </w:r>
      <w:r w:rsidRPr="006073CC">
        <w:rPr>
          <w:rFonts w:ascii="NanumBarunGothic" w:eastAsia="NanumBarunGothic" w:hAnsi="NanumBarunGothic" w:cs="Batang" w:hint="eastAsia"/>
          <w:lang w:eastAsia="ko-KR"/>
        </w:rPr>
        <w:t>목적지</w:t>
      </w:r>
      <w:r>
        <w:rPr>
          <w:rFonts w:ascii="NanumBarunGothic" w:eastAsia="NanumBarunGothic" w:hAnsi="NanumBarunGothic" w:cs="Batang" w:hint="eastAsia"/>
          <w:lang w:eastAsia="ko-KR"/>
        </w:rPr>
        <w:t>.</w:t>
      </w:r>
      <w:r>
        <w:rPr>
          <w:rFonts w:ascii="NanumBarunGothic" w:eastAsia="NanumBarunGothic" w:hAnsi="NanumBarunGothic" w:cs="Batang"/>
          <w:lang w:eastAsia="ko-KR"/>
        </w:rPr>
        <w:t>write()</w:t>
      </w:r>
      <w:r>
        <w:rPr>
          <w:rFonts w:ascii="NanumBarunGothic" w:eastAsia="NanumBarunGothic" w:hAnsi="NanumBarunGothic" w:cs="Batang" w:hint="eastAsia"/>
          <w:lang w:eastAsia="ko-KR"/>
        </w:rPr>
        <w:t xml:space="preserve">를 </w:t>
      </w:r>
      <w:r>
        <w:rPr>
          <w:rFonts w:ascii="NanumBarunGothic" w:eastAsia="NanumBarunGothic" w:hAnsi="NanumBarunGothic" w:cs="Batang"/>
          <w:lang w:eastAsia="ko-KR"/>
        </w:rPr>
        <w:t>6</w:t>
      </w:r>
      <w:r>
        <w:rPr>
          <w:rFonts w:ascii="NanumBarunGothic" w:eastAsia="NanumBarunGothic" w:hAnsi="NanumBarunGothic" w:cs="Batang" w:hint="eastAsia"/>
          <w:lang w:eastAsia="ko-KR"/>
        </w:rPr>
        <w:t>번 아니고 한번에 해봐.</w:t>
      </w:r>
    </w:p>
    <w:p w14:paraId="2D165753" w14:textId="65BD3037" w:rsidR="006073CC" w:rsidRDefault="006073CC" w:rsidP="006073CC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6073CC">
        <w:rPr>
          <w:rFonts w:ascii="NanumBarunGothic" w:eastAsia="NanumBarunGothic" w:hAnsi="NanumBarunGothic" w:cs="Batang"/>
          <w:lang w:eastAsia="ko-KR"/>
        </w:rPr>
        <w:lastRenderedPageBreak/>
        <w:drawing>
          <wp:inline distT="0" distB="0" distL="0" distR="0" wp14:anchorId="4A9BA18F" wp14:editId="2712C72E">
            <wp:extent cx="5727700" cy="421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7AAA" w14:textId="45651DE1" w:rsidR="00B4136B" w:rsidRDefault="00B4136B" w:rsidP="00B4136B">
      <w:pPr>
        <w:rPr>
          <w:rFonts w:ascii="NanumBarunGothic" w:eastAsia="NanumBarunGothic" w:hAnsi="NanumBarunGothic" w:cs="Batang"/>
          <w:lang w:eastAsia="ko-KR"/>
        </w:rPr>
      </w:pPr>
    </w:p>
    <w:p w14:paraId="5338084B" w14:textId="27A310FF" w:rsidR="00B4136B" w:rsidRDefault="00B4136B" w:rsidP="00B4136B">
      <w:pPr>
        <w:rPr>
          <w:rFonts w:ascii="NanumBarunGothic" w:eastAsia="NanumBarunGothic" w:hAnsi="NanumBarunGothic" w:cs="Batang"/>
          <w:lang w:eastAsia="ko-KR"/>
        </w:rPr>
      </w:pPr>
    </w:p>
    <w:p w14:paraId="35CFC1C2" w14:textId="1155BBED" w:rsidR="00B4136B" w:rsidRDefault="00B4136B" w:rsidP="00B4136B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>Open</w:t>
      </w:r>
      <w:r>
        <w:rPr>
          <w:rFonts w:ascii="NanumBarunGothic" w:eastAsia="NanumBarunGothic" w:hAnsi="NanumBarunGothic" w:cs="Batang" w:hint="eastAsia"/>
          <w:lang w:eastAsia="ko-KR"/>
        </w:rPr>
        <w:t xml:space="preserve">에 </w:t>
      </w:r>
      <w:r>
        <w:rPr>
          <w:rFonts w:ascii="NanumBarunGothic" w:eastAsia="NanumBarunGothic" w:hAnsi="NanumBarunGothic" w:cs="Batang"/>
          <w:lang w:eastAsia="ko-KR"/>
        </w:rPr>
        <w:t>‘w’</w:t>
      </w:r>
      <w:r>
        <w:rPr>
          <w:rFonts w:ascii="NanumBarunGothic" w:eastAsia="NanumBarunGothic" w:hAnsi="NanumBarunGothic" w:cs="Batang" w:hint="eastAsia"/>
          <w:lang w:eastAsia="ko-KR"/>
        </w:rPr>
        <w:t xml:space="preserve">를 써야하는 이유는 </w:t>
      </w:r>
      <w:r>
        <w:rPr>
          <w:rFonts w:ascii="NanumBarunGothic" w:eastAsia="NanumBarunGothic" w:hAnsi="NanumBarunGothic" w:cs="Batang"/>
          <w:lang w:eastAsia="ko-KR"/>
        </w:rPr>
        <w:t>?</w:t>
      </w:r>
    </w:p>
    <w:p w14:paraId="2B181416" w14:textId="1704EB30" w:rsidR="00B4136B" w:rsidRDefault="00B4136B" w:rsidP="00B4136B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 xml:space="preserve">Open </w:t>
      </w:r>
      <w:r>
        <w:rPr>
          <w:rFonts w:ascii="NanumBarunGothic" w:eastAsia="NanumBarunGothic" w:hAnsi="NanumBarunGothic" w:cs="Batang" w:hint="eastAsia"/>
          <w:lang w:eastAsia="ko-KR"/>
        </w:rPr>
        <w:t>함수의 문법에</w:t>
      </w:r>
      <w:r>
        <w:rPr>
          <w:rFonts w:ascii="NanumBarunGothic" w:eastAsia="NanumBarunGothic" w:hAnsi="NanumBarunGothic" w:cs="Batang"/>
          <w:lang w:eastAsia="ko-KR"/>
        </w:rPr>
        <w:t xml:space="preserve"> ‘r’ </w:t>
      </w:r>
      <w:r>
        <w:rPr>
          <w:rFonts w:ascii="NanumBarunGothic" w:eastAsia="NanumBarunGothic" w:hAnsi="NanumBarunGothic" w:cs="Batang" w:hint="eastAsia"/>
          <w:lang w:eastAsia="ko-KR"/>
        </w:rPr>
        <w:t xml:space="preserve">인지 </w:t>
      </w:r>
      <w:r>
        <w:rPr>
          <w:rFonts w:ascii="NanumBarunGothic" w:eastAsia="NanumBarunGothic" w:hAnsi="NanumBarunGothic" w:cs="Batang"/>
          <w:lang w:eastAsia="ko-KR"/>
        </w:rPr>
        <w:t xml:space="preserve">, ‘w’ , ‘r+b’ </w:t>
      </w:r>
      <w:r>
        <w:rPr>
          <w:rFonts w:ascii="NanumBarunGothic" w:eastAsia="NanumBarunGothic" w:hAnsi="NanumBarunGothic" w:cs="Batang" w:hint="eastAsia"/>
          <w:lang w:eastAsia="ko-KR"/>
        </w:rPr>
        <w:t>인지 명시하여야</w:t>
      </w:r>
      <w:r>
        <w:rPr>
          <w:rFonts w:ascii="NanumBarunGothic" w:eastAsia="NanumBarunGothic" w:hAnsi="NanumBarunGothic" w:cs="Batang"/>
          <w:lang w:eastAsia="ko-KR"/>
        </w:rPr>
        <w:t xml:space="preserve">, </w:t>
      </w:r>
      <w:r>
        <w:rPr>
          <w:rFonts w:ascii="NanumBarunGothic" w:eastAsia="NanumBarunGothic" w:hAnsi="NanumBarunGothic" w:cs="Batang" w:hint="eastAsia"/>
          <w:lang w:eastAsia="ko-KR"/>
        </w:rPr>
        <w:t xml:space="preserve">목적에 맞는 </w:t>
      </w:r>
      <w:r>
        <w:rPr>
          <w:rFonts w:ascii="NanumBarunGothic" w:eastAsia="NanumBarunGothic" w:hAnsi="NanumBarunGothic" w:cs="Batang"/>
          <w:lang w:eastAsia="ko-KR"/>
        </w:rPr>
        <w:t>file object</w:t>
      </w:r>
      <w:r>
        <w:rPr>
          <w:rFonts w:ascii="NanumBarunGothic" w:eastAsia="NanumBarunGothic" w:hAnsi="NanumBarunGothic" w:cs="Batang" w:hint="eastAsia"/>
          <w:lang w:eastAsia="ko-KR"/>
        </w:rPr>
        <w:t>를 연다.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</w:p>
    <w:p w14:paraId="32BF3F1E" w14:textId="065D106B" w:rsidR="00B4136B" w:rsidRDefault="00B4136B" w:rsidP="00B4136B">
      <w:pPr>
        <w:rPr>
          <w:rFonts w:ascii="NanumBarunGothic" w:eastAsia="NanumBarunGothic" w:hAnsi="NanumBarunGothic" w:cs="Batang"/>
          <w:lang w:eastAsia="ko-KR"/>
        </w:rPr>
      </w:pPr>
    </w:p>
    <w:p w14:paraId="3B4B91E4" w14:textId="6689CFA1" w:rsidR="00B4136B" w:rsidRDefault="00B4136B" w:rsidP="00B4136B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 xml:space="preserve">파일을 </w:t>
      </w:r>
      <w:r>
        <w:rPr>
          <w:rFonts w:ascii="NanumBarunGothic" w:eastAsia="NanumBarunGothic" w:hAnsi="NanumBarunGothic" w:cs="Batang"/>
          <w:lang w:eastAsia="ko-KR"/>
        </w:rPr>
        <w:t>‘w’</w:t>
      </w:r>
      <w:r>
        <w:rPr>
          <w:rFonts w:ascii="NanumBarunGothic" w:eastAsia="NanumBarunGothic" w:hAnsi="NanumBarunGothic" w:cs="Batang" w:hint="eastAsia"/>
          <w:lang w:eastAsia="ko-KR"/>
        </w:rPr>
        <w:t xml:space="preserve">모드로 연다음 </w:t>
      </w:r>
      <w:r>
        <w:rPr>
          <w:rFonts w:ascii="NanumBarunGothic" w:eastAsia="NanumBarunGothic" w:hAnsi="NanumBarunGothic" w:cs="Batang"/>
          <w:lang w:eastAsia="ko-KR"/>
        </w:rPr>
        <w:t>f_o.truncate()</w:t>
      </w:r>
      <w:r>
        <w:rPr>
          <w:rFonts w:ascii="NanumBarunGothic" w:eastAsia="NanumBarunGothic" w:hAnsi="NanumBarunGothic" w:cs="Batang" w:hint="eastAsia"/>
          <w:lang w:eastAsia="ko-KR"/>
        </w:rPr>
        <w:t>를 꼭 해야하나?</w:t>
      </w:r>
    </w:p>
    <w:p w14:paraId="41EB177E" w14:textId="72F103F4" w:rsidR="00B4136B" w:rsidRDefault="00B4136B" w:rsidP="00B4136B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233196E9" w14:textId="07B204AA" w:rsidR="00B4136B" w:rsidRDefault="00B4136B" w:rsidP="00B4136B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그렇지 않다</w:t>
      </w:r>
      <w:r>
        <w:rPr>
          <w:rFonts w:ascii="NanumBarunGothic" w:eastAsia="NanumBarunGothic" w:hAnsi="NanumBarunGothic" w:cs="Batang"/>
          <w:lang w:eastAsia="ko-KR"/>
        </w:rPr>
        <w:t xml:space="preserve">. </w:t>
      </w:r>
      <w:r>
        <w:rPr>
          <w:rFonts w:ascii="NanumBarunGothic" w:eastAsia="NanumBarunGothic" w:hAnsi="NanumBarunGothic" w:cs="Batang" w:hint="eastAsia"/>
          <w:lang w:eastAsia="ko-KR"/>
        </w:rPr>
        <w:t>어떠한 파일이 존재한다면,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그 안에 내용이 있을 수 있는데.</w:t>
      </w:r>
      <w:r>
        <w:rPr>
          <w:rFonts w:ascii="NanumBarunGothic" w:eastAsia="NanumBarunGothic" w:hAnsi="NanumBarunGothic" w:cs="Batang"/>
          <w:lang w:eastAsia="ko-KR"/>
        </w:rPr>
        <w:t xml:space="preserve"> File</w:t>
      </w:r>
      <w:r>
        <w:rPr>
          <w:rFonts w:ascii="NanumBarunGothic" w:eastAsia="NanumBarunGothic" w:hAnsi="NanumBarunGothic" w:cs="Batang" w:hint="eastAsia"/>
          <w:lang w:eastAsia="ko-KR"/>
        </w:rPr>
        <w:t xml:space="preserve">을 </w:t>
      </w:r>
      <w:r>
        <w:rPr>
          <w:rFonts w:ascii="NanumBarunGothic" w:eastAsia="NanumBarunGothic" w:hAnsi="NanumBarunGothic" w:cs="Batang"/>
          <w:lang w:eastAsia="ko-KR"/>
        </w:rPr>
        <w:t>mode = ‘w’</w:t>
      </w:r>
      <w:r>
        <w:rPr>
          <w:rFonts w:ascii="NanumBarunGothic" w:eastAsia="NanumBarunGothic" w:hAnsi="NanumBarunGothic" w:cs="Batang" w:hint="eastAsia"/>
          <w:lang w:eastAsia="ko-KR"/>
        </w:rPr>
        <w:t>로 열면</w:t>
      </w:r>
      <w:r>
        <w:rPr>
          <w:rFonts w:ascii="NanumBarunGothic" w:eastAsia="NanumBarunGothic" w:hAnsi="NanumBarunGothic" w:cs="Batang"/>
          <w:lang w:eastAsia="ko-KR"/>
        </w:rPr>
        <w:t xml:space="preserve"> text</w:t>
      </w:r>
      <w:r>
        <w:rPr>
          <w:rFonts w:ascii="NanumBarunGothic" w:eastAsia="NanumBarunGothic" w:hAnsi="NanumBarunGothic" w:cs="Batang" w:hint="eastAsia"/>
          <w:lang w:eastAsia="ko-KR"/>
        </w:rPr>
        <w:t>모드로 쓰면서,</w:t>
      </w:r>
      <w:r>
        <w:rPr>
          <w:rFonts w:ascii="NanumBarunGothic" w:eastAsia="NanumBarunGothic" w:hAnsi="NanumBarunGothic" w:cs="Batang"/>
          <w:lang w:eastAsia="ko-KR"/>
        </w:rPr>
        <w:t xml:space="preserve"> truncate </w:t>
      </w:r>
      <w:r>
        <w:rPr>
          <w:rFonts w:ascii="NanumBarunGothic" w:eastAsia="NanumBarunGothic" w:hAnsi="NanumBarunGothic" w:cs="Batang" w:hint="eastAsia"/>
          <w:lang w:eastAsia="ko-KR"/>
        </w:rPr>
        <w:t xml:space="preserve">하면서 시작한다 </w:t>
      </w:r>
      <w:r>
        <w:rPr>
          <w:rFonts w:ascii="NanumBarunGothic" w:eastAsia="NanumBarunGothic" w:hAnsi="NanumBarunGothic" w:cs="Batang"/>
          <w:lang w:eastAsia="ko-KR"/>
        </w:rPr>
        <w:t xml:space="preserve">/ </w:t>
      </w:r>
      <w:r>
        <w:rPr>
          <w:rFonts w:ascii="NanumBarunGothic" w:eastAsia="NanumBarunGothic" w:hAnsi="NanumBarunGothic" w:cs="Batang" w:hint="eastAsia"/>
          <w:lang w:eastAsia="ko-KR"/>
        </w:rPr>
        <w:t>만약 파일이 존재하지 않으면,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그냥 새파일을 만들고 거기에 쓴다.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</w:p>
    <w:p w14:paraId="5369AE32" w14:textId="184C9619" w:rsidR="00B4136B" w:rsidRDefault="00B4136B" w:rsidP="00B4136B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4D270011" w14:textId="3CCC6C8F" w:rsidR="00B4136B" w:rsidRDefault="00B4136B" w:rsidP="00B4136B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파일을 여는 모드가 여러가지있다.</w:t>
      </w:r>
      <w:r>
        <w:rPr>
          <w:rFonts w:ascii="NanumBarunGothic" w:eastAsia="NanumBarunGothic" w:hAnsi="NanumBarunGothic" w:cs="Batang"/>
          <w:lang w:eastAsia="ko-KR"/>
        </w:rPr>
        <w:t xml:space="preserve"> ‘w’, ‘r’, ‘a’ </w:t>
      </w:r>
      <w:r>
        <w:rPr>
          <w:rFonts w:ascii="NanumBarunGothic" w:eastAsia="NanumBarunGothic" w:hAnsi="NanumBarunGothic" w:cs="Batang" w:hint="eastAsia"/>
          <w:lang w:eastAsia="ko-KR"/>
        </w:rPr>
        <w:t>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그리고 변경자라는 것이 있다.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</w:p>
    <w:p w14:paraId="096D830B" w14:textId="22084358" w:rsidR="00B4136B" w:rsidRDefault="00B4136B" w:rsidP="00B4136B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>+</w:t>
      </w:r>
      <w:r>
        <w:rPr>
          <w:rFonts w:ascii="NanumBarunGothic" w:eastAsia="NanumBarunGothic" w:hAnsi="NanumBarunGothic" w:cs="Batang" w:hint="eastAsia"/>
          <w:lang w:eastAsia="ko-KR"/>
        </w:rPr>
        <w:t>의 의미를 알아봐라</w:t>
      </w:r>
      <w:r>
        <w:rPr>
          <w:rFonts w:ascii="NanumBarunGothic" w:eastAsia="NanumBarunGothic" w:hAnsi="NanumBarunGothic" w:cs="Batang"/>
          <w:lang w:eastAsia="ko-KR"/>
        </w:rPr>
        <w:t>.</w:t>
      </w:r>
    </w:p>
    <w:p w14:paraId="320C5B44" w14:textId="1F160072" w:rsidR="00B4136B" w:rsidRDefault="00B4136B" w:rsidP="00B4136B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2A1BC67E" w14:textId="42ABC249" w:rsidR="00B4136B" w:rsidRDefault="00B4136B" w:rsidP="00B413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B4136B">
        <w:rPr>
          <w:rFonts w:ascii="NanumBarunGothic" w:eastAsia="NanumBarunGothic" w:hAnsi="NanumBarunGothic" w:cs="Batang"/>
          <w:lang w:eastAsia="ko-KR"/>
        </w:rPr>
        <w:lastRenderedPageBreak/>
        <w:drawing>
          <wp:inline distT="0" distB="0" distL="0" distR="0" wp14:anchorId="52493CDD" wp14:editId="30B856AA">
            <wp:extent cx="5184321" cy="23588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150" cy="236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4FF7" w14:textId="3857A121" w:rsidR="00B4136B" w:rsidRDefault="00B4136B" w:rsidP="00B4136B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59B71665" w14:textId="08FE7101" w:rsidR="008F5839" w:rsidRDefault="00B4136B" w:rsidP="008F5839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 xml:space="preserve"># </w:t>
      </w:r>
      <w:r>
        <w:rPr>
          <w:rFonts w:ascii="NanumBarunGothic" w:eastAsia="NanumBarunGothic" w:hAnsi="NanumBarunGothic" w:cs="Batang" w:hint="eastAsia"/>
          <w:lang w:eastAsia="ko-KR"/>
        </w:rPr>
        <w:t>+</w:t>
      </w:r>
      <w:r>
        <w:rPr>
          <w:rFonts w:ascii="NanumBarunGothic" w:eastAsia="NanumBarunGothic" w:hAnsi="NanumBarunGothic" w:cs="Batang"/>
          <w:lang w:eastAsia="ko-KR"/>
        </w:rPr>
        <w:t xml:space="preserve"> ? </w:t>
      </w:r>
      <w:r>
        <w:rPr>
          <w:rFonts w:ascii="NanumBarunGothic" w:eastAsia="NanumBarunGothic" w:hAnsi="NanumBarunGothic" w:cs="Batang" w:hint="eastAsia"/>
          <w:lang w:eastAsia="ko-KR"/>
        </w:rPr>
        <w:t>스트림의 위치란</w:t>
      </w:r>
      <w:r>
        <w:rPr>
          <w:rFonts w:ascii="NanumBarunGothic" w:eastAsia="NanumBarunGothic" w:hAnsi="NanumBarunGothic" w:cs="Batang"/>
          <w:lang w:eastAsia="ko-KR"/>
        </w:rPr>
        <w:t xml:space="preserve"> ? </w:t>
      </w:r>
    </w:p>
    <w:p w14:paraId="2441DB9A" w14:textId="644813ED" w:rsidR="008F5839" w:rsidRDefault="008F5839" w:rsidP="008F5839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 xml:space="preserve">r+ : </w:t>
      </w:r>
      <w:r>
        <w:rPr>
          <w:rFonts w:ascii="NanumBarunGothic" w:eastAsia="NanumBarunGothic" w:hAnsi="NanumBarunGothic" w:cs="Batang" w:hint="eastAsia"/>
          <w:lang w:eastAsia="ko-KR"/>
        </w:rPr>
        <w:t>스트림 위치 처음.</w:t>
      </w:r>
      <w:r>
        <w:rPr>
          <w:rFonts w:ascii="NanumBarunGothic" w:eastAsia="NanumBarunGothic" w:hAnsi="NanumBarunGothic" w:cs="Batang"/>
          <w:lang w:eastAsia="ko-KR"/>
        </w:rPr>
        <w:t xml:space="preserve"> Truncation : None</w:t>
      </w:r>
    </w:p>
    <w:p w14:paraId="4ADDAEDD" w14:textId="56279BB6" w:rsidR="008F5839" w:rsidRDefault="008F5839" w:rsidP="008F5839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 xml:space="preserve">w+ : </w:t>
      </w:r>
      <w:r>
        <w:rPr>
          <w:rFonts w:ascii="NanumBarunGothic" w:eastAsia="NanumBarunGothic" w:hAnsi="NanumBarunGothic" w:cs="Batang" w:hint="eastAsia"/>
          <w:lang w:eastAsia="ko-KR"/>
        </w:rPr>
        <w:t>스트림 위치 처음.</w:t>
      </w:r>
      <w:r>
        <w:rPr>
          <w:rFonts w:ascii="NanumBarunGothic" w:eastAsia="NanumBarunGothic" w:hAnsi="NanumBarunGothic" w:cs="Batang"/>
          <w:lang w:eastAsia="ko-KR"/>
        </w:rPr>
        <w:t xml:space="preserve"> Truncation : Immediate</w:t>
      </w:r>
    </w:p>
    <w:p w14:paraId="488D83F0" w14:textId="4B46AB09" w:rsidR="008F5839" w:rsidRPr="008F5839" w:rsidRDefault="008F5839" w:rsidP="008F5839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 xml:space="preserve">a+ : </w:t>
      </w:r>
      <w:r>
        <w:rPr>
          <w:rFonts w:ascii="NanumBarunGothic" w:eastAsia="NanumBarunGothic" w:hAnsi="NanumBarunGothic" w:cs="Batang" w:hint="eastAsia"/>
          <w:lang w:eastAsia="ko-KR"/>
        </w:rPr>
        <w:t>스트림 위치 파일의 끝</w:t>
      </w:r>
      <w:r>
        <w:rPr>
          <w:rFonts w:ascii="NanumBarunGothic" w:eastAsia="NanumBarunGothic" w:hAnsi="NanumBarunGothic" w:cs="Batang"/>
          <w:lang w:eastAsia="ko-KR"/>
        </w:rPr>
        <w:t xml:space="preserve">. </w:t>
      </w:r>
      <w:r>
        <w:rPr>
          <w:rFonts w:ascii="NanumBarunGothic" w:eastAsia="NanumBarunGothic" w:hAnsi="NanumBarunGothic" w:cs="Batang" w:hint="eastAsia"/>
          <w:lang w:eastAsia="ko-KR"/>
        </w:rPr>
        <w:t xml:space="preserve"> </w:t>
      </w:r>
      <w:r>
        <w:rPr>
          <w:rFonts w:ascii="NanumBarunGothic" w:eastAsia="NanumBarunGothic" w:hAnsi="NanumBarunGothic" w:cs="Batang"/>
          <w:lang w:eastAsia="ko-KR"/>
        </w:rPr>
        <w:t>.read()</w:t>
      </w:r>
      <w:r>
        <w:rPr>
          <w:rFonts w:ascii="NanumBarunGothic" w:eastAsia="NanumBarunGothic" w:hAnsi="NanumBarunGothic" w:cs="Batang" w:hint="eastAsia"/>
          <w:lang w:eastAsia="ko-KR"/>
        </w:rPr>
        <w:t>오류 없음.</w:t>
      </w:r>
      <w:r>
        <w:rPr>
          <w:rFonts w:ascii="NanumBarunGothic" w:eastAsia="NanumBarunGothic" w:hAnsi="NanumBarunGothic" w:cs="Batang"/>
          <w:lang w:eastAsia="ko-KR"/>
        </w:rPr>
        <w:t xml:space="preserve"> =&gt; </w:t>
      </w:r>
      <w:r>
        <w:rPr>
          <w:rFonts w:ascii="NanumBarunGothic" w:eastAsia="NanumBarunGothic" w:hAnsi="NanumBarunGothic" w:cs="Batang" w:hint="eastAsia"/>
          <w:lang w:eastAsia="ko-KR"/>
        </w:rPr>
        <w:t>스페이스 없이 진행.</w:t>
      </w:r>
    </w:p>
    <w:sectPr w:rsidR="008F5839" w:rsidRPr="008F5839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163"/>
    <w:multiLevelType w:val="hybridMultilevel"/>
    <w:tmpl w:val="662A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2FA3"/>
    <w:multiLevelType w:val="hybridMultilevel"/>
    <w:tmpl w:val="06D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63A9"/>
    <w:multiLevelType w:val="hybridMultilevel"/>
    <w:tmpl w:val="9D6A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3B87"/>
    <w:multiLevelType w:val="hybridMultilevel"/>
    <w:tmpl w:val="35382044"/>
    <w:lvl w:ilvl="0" w:tplc="21B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359F4"/>
    <w:multiLevelType w:val="hybridMultilevel"/>
    <w:tmpl w:val="F7A4E2F8"/>
    <w:lvl w:ilvl="0" w:tplc="C87852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D5506"/>
    <w:multiLevelType w:val="hybridMultilevel"/>
    <w:tmpl w:val="B99E8932"/>
    <w:lvl w:ilvl="0" w:tplc="C5D0740E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5105DC"/>
    <w:multiLevelType w:val="hybridMultilevel"/>
    <w:tmpl w:val="41A01ADA"/>
    <w:lvl w:ilvl="0" w:tplc="E4CA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7"/>
    <w:rsid w:val="00060163"/>
    <w:rsid w:val="002A1BCF"/>
    <w:rsid w:val="002F7FBE"/>
    <w:rsid w:val="003346EA"/>
    <w:rsid w:val="00365155"/>
    <w:rsid w:val="00393C2F"/>
    <w:rsid w:val="00492A5C"/>
    <w:rsid w:val="00551990"/>
    <w:rsid w:val="005A4967"/>
    <w:rsid w:val="005A5D46"/>
    <w:rsid w:val="006073CC"/>
    <w:rsid w:val="00681413"/>
    <w:rsid w:val="006A62DC"/>
    <w:rsid w:val="007032C3"/>
    <w:rsid w:val="007E74E9"/>
    <w:rsid w:val="00835A2E"/>
    <w:rsid w:val="00837F6E"/>
    <w:rsid w:val="00887444"/>
    <w:rsid w:val="008F5839"/>
    <w:rsid w:val="00987F65"/>
    <w:rsid w:val="009D0330"/>
    <w:rsid w:val="009F2624"/>
    <w:rsid w:val="00A4165C"/>
    <w:rsid w:val="00AF2604"/>
    <w:rsid w:val="00B0587C"/>
    <w:rsid w:val="00B4136B"/>
    <w:rsid w:val="00B53A7A"/>
    <w:rsid w:val="00C01A8B"/>
    <w:rsid w:val="00C20CE0"/>
    <w:rsid w:val="00C63E77"/>
    <w:rsid w:val="00C96B98"/>
    <w:rsid w:val="00CB6CE3"/>
    <w:rsid w:val="00CC02B9"/>
    <w:rsid w:val="00D44ED7"/>
    <w:rsid w:val="00D945C9"/>
    <w:rsid w:val="00DB0550"/>
    <w:rsid w:val="00DC6944"/>
    <w:rsid w:val="00E16684"/>
    <w:rsid w:val="00E27A55"/>
    <w:rsid w:val="00E654E2"/>
    <w:rsid w:val="00E900DC"/>
    <w:rsid w:val="00EF4366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AB86"/>
  <w14:defaultImageDpi w14:val="32767"/>
  <w15:chartTrackingRefBased/>
  <w15:docId w15:val="{882A8132-3514-6846-B3DC-CF0F592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77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4</cp:revision>
  <dcterms:created xsi:type="dcterms:W3CDTF">2019-02-07T10:55:00Z</dcterms:created>
  <dcterms:modified xsi:type="dcterms:W3CDTF">2019-02-07T15:17:00Z</dcterms:modified>
</cp:coreProperties>
</file>