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C962A" w14:textId="77777777" w:rsidR="00CE421D" w:rsidRDefault="00CE421D">
      <w:pPr>
        <w:spacing w:before="100" w:beforeAutospacing="1" w:after="100" w:afterAutospacing="1"/>
        <w:jc w:val="center"/>
        <w:rPr>
          <w:b/>
          <w:bCs/>
          <w:spacing w:val="60"/>
          <w:sz w:val="48"/>
          <w:szCs w:val="48"/>
        </w:rPr>
      </w:pPr>
      <w:bookmarkStart w:id="0" w:name="_Hlk532242142"/>
      <w:bookmarkEnd w:id="0"/>
    </w:p>
    <w:p w14:paraId="5A09AC9D" w14:textId="77777777" w:rsidR="00CE421D" w:rsidRDefault="00D13B8B">
      <w:pPr>
        <w:spacing w:before="100" w:beforeAutospacing="1" w:after="100" w:afterAutospacing="1"/>
        <w:jc w:val="center"/>
        <w:rPr>
          <w:rFonts w:ascii="楷体_GB2312" w:eastAsia="楷体_GB2312"/>
          <w:b/>
          <w:bCs/>
          <w:sz w:val="48"/>
          <w:szCs w:val="48"/>
        </w:rPr>
      </w:pPr>
      <w:r>
        <w:rPr>
          <w:rFonts w:ascii="宋体" w:hAnsi="宋体"/>
          <w:b/>
          <w:noProof/>
          <w:kern w:val="0"/>
          <w:szCs w:val="21"/>
        </w:rPr>
        <w:drawing>
          <wp:inline distT="0" distB="0" distL="0" distR="0" wp14:anchorId="78FEB924" wp14:editId="5F118E37">
            <wp:extent cx="4885055" cy="706120"/>
            <wp:effectExtent l="0" t="0" r="4445" b="5080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D754" w14:textId="77777777" w:rsidR="00CE421D" w:rsidRDefault="00D13B8B">
      <w:pPr>
        <w:spacing w:before="100" w:beforeAutospacing="1" w:after="100" w:afterAutospacing="1"/>
        <w:ind w:firstLineChars="100" w:firstLine="482"/>
        <w:jc w:val="center"/>
        <w:rPr>
          <w:rFonts w:ascii="楷体_GB2312" w:eastAsia="楷体_GB2312"/>
          <w:sz w:val="48"/>
          <w:szCs w:val="48"/>
        </w:rPr>
      </w:pPr>
      <w:r>
        <w:rPr>
          <w:rFonts w:ascii="楷体_GB2312" w:eastAsia="楷体_GB2312" w:hint="eastAsia"/>
          <w:b/>
          <w:bCs/>
          <w:sz w:val="48"/>
          <w:szCs w:val="48"/>
        </w:rPr>
        <w:t>《产品开发中的创新思维》期中作业</w:t>
      </w:r>
    </w:p>
    <w:tbl>
      <w:tblPr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116"/>
      </w:tblGrid>
      <w:tr w:rsidR="00CE421D" w14:paraId="143C5CF9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0664989F" w14:textId="77777777" w:rsidR="00CE421D" w:rsidRDefault="00D13B8B">
            <w:pPr>
              <w:jc w:val="center"/>
              <w:rPr>
                <w:b/>
                <w:spacing w:val="-40"/>
                <w:sz w:val="28"/>
                <w:szCs w:val="28"/>
              </w:rPr>
            </w:pPr>
            <w:r>
              <w:rPr>
                <w:rFonts w:hint="eastAsia"/>
                <w:b/>
                <w:spacing w:val="-40"/>
                <w:sz w:val="28"/>
                <w:szCs w:val="28"/>
              </w:rPr>
              <w:t>课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>程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>名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pacing w:val="-40"/>
                <w:sz w:val="28"/>
                <w:szCs w:val="28"/>
              </w:rPr>
              <w:t>称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FBCD7" w14:textId="77777777" w:rsidR="00CE421D" w:rsidRDefault="00D13B8B">
            <w:pPr>
              <w:ind w:leftChars="-62" w:left="30" w:hangingChars="53" w:hanging="160"/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产品开发中的创新思维</w:t>
            </w:r>
          </w:p>
        </w:tc>
      </w:tr>
      <w:tr w:rsidR="00CE421D" w14:paraId="00560EB2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6AC78044" w14:textId="77777777" w:rsidR="00CE421D" w:rsidRDefault="00D13B8B">
            <w:pPr>
              <w:jc w:val="center"/>
              <w:rPr>
                <w:rFonts w:ascii="宋体"/>
                <w:b/>
                <w:spacing w:val="-40"/>
                <w:sz w:val="28"/>
                <w:szCs w:val="28"/>
              </w:rPr>
            </w:pP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授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课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教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师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0994F" w14:textId="77777777" w:rsidR="00CE421D" w:rsidRDefault="00D13B8B">
            <w:pPr>
              <w:ind w:leftChars="-62" w:left="30" w:hangingChars="53" w:hanging="160"/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卢红伟</w:t>
            </w:r>
          </w:p>
        </w:tc>
      </w:tr>
      <w:tr w:rsidR="00CE421D" w14:paraId="45579376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007E6F7A" w14:textId="77777777" w:rsidR="00CE421D" w:rsidRDefault="00D13B8B">
            <w:pPr>
              <w:jc w:val="center"/>
              <w:rPr>
                <w:rFonts w:ascii="宋体"/>
                <w:b/>
                <w:spacing w:val="-40"/>
                <w:sz w:val="28"/>
                <w:szCs w:val="28"/>
              </w:rPr>
            </w:pP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论文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题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 xml:space="preserve">  </w:t>
            </w:r>
            <w:r>
              <w:rPr>
                <w:rFonts w:ascii="宋体" w:hint="eastAsia"/>
                <w:b/>
                <w:spacing w:val="-40"/>
                <w:sz w:val="28"/>
                <w:szCs w:val="28"/>
              </w:rPr>
              <w:t>目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75743" w14:textId="77777777" w:rsidR="00CE421D" w:rsidRDefault="00D13B8B">
            <w:pPr>
              <w:pStyle w:val="1"/>
              <w:jc w:val="center"/>
              <w:rPr>
                <w:rFonts w:ascii="楷体_GB2312" w:eastAsia="楷体_GB2312" w:hAnsi="宋体"/>
                <w:bCs w:val="0"/>
                <w:color w:val="000000"/>
                <w:kern w:val="2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Cs w:val="0"/>
                <w:color w:val="000000"/>
                <w:kern w:val="2"/>
                <w:sz w:val="30"/>
                <w:szCs w:val="30"/>
              </w:rPr>
              <w:t>浅谈</w:t>
            </w:r>
            <w:r>
              <w:rPr>
                <w:rFonts w:ascii="楷体_GB2312" w:eastAsia="楷体_GB2312" w:hAnsi="宋体" w:hint="eastAsia"/>
                <w:bCs w:val="0"/>
                <w:color w:val="000000"/>
                <w:kern w:val="2"/>
                <w:sz w:val="30"/>
                <w:szCs w:val="30"/>
              </w:rPr>
              <w:t>手表</w:t>
            </w:r>
            <w:r>
              <w:rPr>
                <w:rFonts w:ascii="楷体_GB2312" w:eastAsia="楷体_GB2312" w:hAnsi="宋体" w:hint="eastAsia"/>
                <w:bCs w:val="0"/>
                <w:color w:val="000000"/>
                <w:kern w:val="2"/>
                <w:sz w:val="30"/>
                <w:szCs w:val="30"/>
              </w:rPr>
              <w:t>的演化</w:t>
            </w:r>
          </w:p>
          <w:p w14:paraId="1C2B548E" w14:textId="77777777" w:rsidR="00CE421D" w:rsidRDefault="00CE421D">
            <w:pPr>
              <w:ind w:leftChars="-62" w:left="30" w:hangingChars="53" w:hanging="160"/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</w:p>
        </w:tc>
      </w:tr>
      <w:tr w:rsidR="00CE421D" w14:paraId="0CADE7A6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4BC0EF42" w14:textId="77777777" w:rsidR="00CE421D" w:rsidRDefault="00D13B8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学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院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A78534" w14:textId="77777777" w:rsidR="00CE421D" w:rsidRDefault="00D13B8B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网络空间安全学院</w:t>
            </w:r>
          </w:p>
        </w:tc>
      </w:tr>
      <w:tr w:rsidR="00CE421D" w14:paraId="5EA33A21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069C70EC" w14:textId="77777777" w:rsidR="00CE421D" w:rsidRDefault="00D13B8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专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业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A4C841" w14:textId="77777777" w:rsidR="00CE421D" w:rsidRDefault="00D13B8B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网络空间安全</w:t>
            </w:r>
          </w:p>
        </w:tc>
      </w:tr>
      <w:tr w:rsidR="00CE421D" w14:paraId="0B61DA79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36F9FFFF" w14:textId="77777777" w:rsidR="00CE421D" w:rsidRDefault="00D13B8B"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姓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名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EA4B7" w14:textId="37FFFF9C" w:rsidR="00CE421D" w:rsidRDefault="00A42F47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  <w:t>Xx</w:t>
            </w:r>
          </w:p>
        </w:tc>
      </w:tr>
      <w:tr w:rsidR="00CE421D" w14:paraId="51D52F9B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44070D34" w14:textId="77777777" w:rsidR="00CE421D" w:rsidRDefault="00D13B8B"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班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级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925509" w14:textId="4208BF31" w:rsidR="00CE421D" w:rsidRDefault="00A42F47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  <w:t>Xx</w:t>
            </w:r>
          </w:p>
        </w:tc>
      </w:tr>
      <w:tr w:rsidR="00CE421D" w14:paraId="04877A91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7A903861" w14:textId="77777777" w:rsidR="00CE421D" w:rsidRDefault="00D13B8B"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学</w:t>
            </w:r>
            <w:r>
              <w:rPr>
                <w:rFonts w:ascii="宋体" w:hint="eastAsia"/>
                <w:b/>
                <w:sz w:val="28"/>
                <w:szCs w:val="28"/>
              </w:rPr>
              <w:t xml:space="preserve">    </w:t>
            </w:r>
            <w:r>
              <w:rPr>
                <w:rFonts w:ascii="宋体" w:hint="eastAsia"/>
                <w:b/>
                <w:sz w:val="28"/>
                <w:szCs w:val="28"/>
              </w:rPr>
              <w:t>号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CFD0BC" w14:textId="5F51B001" w:rsidR="00CE421D" w:rsidRDefault="00A42F47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  <w:t>xx</w:t>
            </w:r>
          </w:p>
        </w:tc>
      </w:tr>
      <w:tr w:rsidR="00CE421D" w14:paraId="7F4437AA" w14:textId="77777777">
        <w:trPr>
          <w:trHeight w:hRule="exact" w:val="1021"/>
          <w:jc w:val="center"/>
        </w:trPr>
        <w:tc>
          <w:tcPr>
            <w:tcW w:w="1985" w:type="dxa"/>
            <w:vAlign w:val="center"/>
          </w:tcPr>
          <w:p w14:paraId="5C75BDFA" w14:textId="77777777" w:rsidR="00CE421D" w:rsidRDefault="00D13B8B"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int="eastAsia"/>
                <w:b/>
                <w:sz w:val="28"/>
                <w:szCs w:val="28"/>
              </w:rPr>
              <w:t>完成日期</w:t>
            </w:r>
          </w:p>
        </w:tc>
        <w:tc>
          <w:tcPr>
            <w:tcW w:w="6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060D98" w14:textId="77777777" w:rsidR="00CE421D" w:rsidRDefault="00D13B8B">
            <w:pPr>
              <w:jc w:val="center"/>
              <w:rPr>
                <w:rFonts w:ascii="楷体_GB2312" w:eastAsia="楷体_GB2312" w:hAnsi="宋体"/>
                <w:b/>
                <w:color w:val="00000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2023</w:t>
            </w: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年</w:t>
            </w: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12</w:t>
            </w:r>
            <w:r>
              <w:rPr>
                <w:rFonts w:ascii="楷体_GB2312" w:eastAsia="楷体_GB2312" w:hAnsi="宋体" w:hint="eastAsia"/>
                <w:b/>
                <w:color w:val="000000"/>
                <w:sz w:val="30"/>
                <w:szCs w:val="30"/>
              </w:rPr>
              <w:t>月</w:t>
            </w:r>
          </w:p>
        </w:tc>
      </w:tr>
    </w:tbl>
    <w:p w14:paraId="77185E7B" w14:textId="77777777" w:rsidR="00CE421D" w:rsidRDefault="00CE421D"/>
    <w:p w14:paraId="7CED79E9" w14:textId="77777777" w:rsidR="00CE421D" w:rsidRDefault="00D13B8B">
      <w:pPr>
        <w:pStyle w:val="1"/>
        <w:jc w:val="center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浅谈手</w:t>
      </w:r>
      <w:r>
        <w:rPr>
          <w:rFonts w:ascii="楷体" w:eastAsia="楷体" w:hAnsi="楷体" w:hint="eastAsia"/>
        </w:rPr>
        <w:t>表</w:t>
      </w:r>
      <w:r>
        <w:rPr>
          <w:rFonts w:ascii="楷体" w:eastAsia="楷体" w:hAnsi="楷体" w:hint="eastAsia"/>
        </w:rPr>
        <w:t>的演化</w:t>
      </w:r>
    </w:p>
    <w:p w14:paraId="3D6AC8C5" w14:textId="77777777" w:rsidR="00CE421D" w:rsidRDefault="00CE421D">
      <w:pPr>
        <w:jc w:val="center"/>
        <w:rPr>
          <w:rFonts w:ascii="楷体" w:eastAsia="楷体" w:hAnsi="楷体"/>
          <w:b/>
          <w:sz w:val="32"/>
          <w:szCs w:val="32"/>
        </w:rPr>
      </w:pPr>
    </w:p>
    <w:p w14:paraId="44A50169" w14:textId="6B7CE84A" w:rsidR="00CE421D" w:rsidRDefault="00D13B8B">
      <w:pPr>
        <w:jc w:val="center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学院：</w:t>
      </w:r>
      <w:r>
        <w:rPr>
          <w:rFonts w:ascii="楷体" w:eastAsia="楷体" w:hAnsi="楷体" w:hint="eastAsia"/>
          <w:b/>
          <w:sz w:val="32"/>
          <w:szCs w:val="32"/>
        </w:rPr>
        <w:t>网络空间安全</w:t>
      </w:r>
      <w:r>
        <w:rPr>
          <w:rFonts w:ascii="楷体" w:eastAsia="楷体" w:hAnsi="楷体" w:hint="eastAsia"/>
          <w:b/>
          <w:sz w:val="32"/>
          <w:szCs w:val="32"/>
        </w:rPr>
        <w:t>学院</w:t>
      </w:r>
      <w:r>
        <w:rPr>
          <w:rFonts w:ascii="楷体" w:eastAsia="楷体" w:hAnsi="楷体" w:hint="eastAsia"/>
          <w:b/>
          <w:sz w:val="32"/>
          <w:szCs w:val="32"/>
        </w:rPr>
        <w:t xml:space="preserve"> </w:t>
      </w:r>
      <w:r>
        <w:rPr>
          <w:rFonts w:ascii="楷体" w:eastAsia="楷体" w:hAnsi="楷体" w:hint="eastAsia"/>
          <w:b/>
          <w:sz w:val="32"/>
          <w:szCs w:val="32"/>
        </w:rPr>
        <w:t>学号：</w:t>
      </w:r>
      <w:r w:rsidR="00A42F47">
        <w:rPr>
          <w:rFonts w:ascii="楷体" w:eastAsia="楷体" w:hAnsi="楷体"/>
          <w:b/>
          <w:sz w:val="32"/>
          <w:szCs w:val="32"/>
        </w:rPr>
        <w:t>xx</w:t>
      </w:r>
      <w:r>
        <w:rPr>
          <w:rFonts w:ascii="楷体" w:eastAsia="楷体" w:hAnsi="楷体"/>
          <w:b/>
          <w:sz w:val="32"/>
          <w:szCs w:val="32"/>
        </w:rPr>
        <w:t xml:space="preserve"> </w:t>
      </w:r>
      <w:r>
        <w:rPr>
          <w:rFonts w:ascii="楷体" w:eastAsia="楷体" w:hAnsi="楷体" w:hint="eastAsia"/>
          <w:b/>
          <w:sz w:val="32"/>
          <w:szCs w:val="32"/>
        </w:rPr>
        <w:t>作者：</w:t>
      </w:r>
      <w:r w:rsidR="00A42F47">
        <w:rPr>
          <w:rFonts w:ascii="楷体" w:eastAsia="楷体" w:hAnsi="楷体" w:hint="eastAsia"/>
          <w:b/>
          <w:sz w:val="32"/>
          <w:szCs w:val="32"/>
        </w:rPr>
        <w:t>x</w:t>
      </w:r>
      <w:r w:rsidR="00A42F47">
        <w:rPr>
          <w:rFonts w:ascii="楷体" w:eastAsia="楷体" w:hAnsi="楷体"/>
          <w:b/>
          <w:sz w:val="32"/>
          <w:szCs w:val="32"/>
        </w:rPr>
        <w:t>x</w:t>
      </w:r>
    </w:p>
    <w:p w14:paraId="0933FCCE" w14:textId="77777777" w:rsidR="00CE421D" w:rsidRDefault="00CE421D">
      <w:pPr>
        <w:jc w:val="center"/>
        <w:rPr>
          <w:rFonts w:ascii="楷体" w:eastAsia="楷体" w:hAnsi="楷体"/>
          <w:b/>
          <w:sz w:val="32"/>
          <w:szCs w:val="32"/>
        </w:rPr>
      </w:pPr>
    </w:p>
    <w:p w14:paraId="2A760E47" w14:textId="77777777" w:rsidR="00CE421D" w:rsidRDefault="00D13B8B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摘要：</w:t>
      </w:r>
      <w:r>
        <w:rPr>
          <w:rFonts w:ascii="楷体" w:eastAsia="楷体" w:hAnsi="楷体" w:hint="eastAsia"/>
          <w:sz w:val="28"/>
          <w:szCs w:val="28"/>
        </w:rPr>
        <w:t>本文以手表为例，深入探讨了产品开发中的创新思维，</w:t>
      </w:r>
      <w:r>
        <w:rPr>
          <w:rFonts w:ascii="楷体" w:eastAsia="楷体" w:hAnsi="楷体" w:hint="eastAsia"/>
          <w:sz w:val="28"/>
          <w:szCs w:val="28"/>
        </w:rPr>
        <w:t>围绕</w:t>
      </w:r>
      <w:r>
        <w:rPr>
          <w:rFonts w:ascii="楷体" w:eastAsia="楷体" w:hAnsi="楷体" w:hint="eastAsia"/>
          <w:sz w:val="28"/>
          <w:szCs w:val="28"/>
        </w:rPr>
        <w:t>手表</w:t>
      </w:r>
      <w:r>
        <w:rPr>
          <w:rFonts w:ascii="楷体" w:eastAsia="楷体" w:hAnsi="楷体" w:hint="eastAsia"/>
          <w:sz w:val="28"/>
          <w:szCs w:val="28"/>
        </w:rPr>
        <w:t>的演化过程、手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演化的背后原因、</w:t>
      </w:r>
      <w:r>
        <w:rPr>
          <w:rFonts w:ascii="楷体" w:eastAsia="楷体" w:hAnsi="楷体" w:hint="eastAsia"/>
          <w:sz w:val="28"/>
          <w:szCs w:val="28"/>
        </w:rPr>
        <w:t>手表演化</w:t>
      </w:r>
      <w:r>
        <w:rPr>
          <w:rFonts w:ascii="楷体" w:eastAsia="楷体" w:hAnsi="楷体" w:hint="eastAsia"/>
          <w:sz w:val="28"/>
          <w:szCs w:val="28"/>
        </w:rPr>
        <w:t>过程中的创新以及手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演化对人们生活的影响展开。</w:t>
      </w:r>
    </w:p>
    <w:p w14:paraId="0E0E906A" w14:textId="77777777" w:rsidR="00CE421D" w:rsidRDefault="00CE421D">
      <w:pPr>
        <w:rPr>
          <w:rFonts w:ascii="楷体" w:eastAsia="楷体" w:hAnsi="楷体"/>
          <w:sz w:val="28"/>
          <w:szCs w:val="28"/>
        </w:rPr>
      </w:pPr>
    </w:p>
    <w:p w14:paraId="5FC6E515" w14:textId="77777777" w:rsidR="00CE421D" w:rsidRDefault="00D13B8B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关键词：手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演化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创新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原因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影响</w:t>
      </w:r>
    </w:p>
    <w:p w14:paraId="6C4F47C5" w14:textId="77777777" w:rsidR="00CE421D" w:rsidRDefault="00CE421D">
      <w:pPr>
        <w:pStyle w:val="a5"/>
        <w:spacing w:before="0" w:beforeAutospacing="0" w:after="0" w:afterAutospacing="0" w:line="480" w:lineRule="atLeast"/>
        <w:jc w:val="both"/>
        <w:rPr>
          <w:rFonts w:ascii="楷体" w:eastAsia="楷体" w:hAnsi="楷体"/>
          <w:sz w:val="28"/>
          <w:szCs w:val="28"/>
        </w:rPr>
      </w:pPr>
    </w:p>
    <w:p w14:paraId="3881350C" w14:textId="77777777" w:rsidR="00CE421D" w:rsidRDefault="00D13B8B">
      <w:pPr>
        <w:pStyle w:val="a5"/>
        <w:spacing w:before="0" w:beforeAutospacing="0" w:after="0" w:afterAutospacing="0" w:line="480" w:lineRule="atLeast"/>
        <w:jc w:val="both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引言：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手表，这一伴随着人类历史发展的精密仪器，已经走过了数百年的历程。从最早的机械表到石英表，再到近年来备受瞩目的智能手表，其功能和形态发生了翻天覆地的变化。手表已经超越了计时的功能，成为时尚的标志、社交的资本以及个人生活的智能化助手。</w:t>
      </w:r>
    </w:p>
    <w:p w14:paraId="4FDCD72A" w14:textId="77777777" w:rsidR="00CE421D" w:rsidRDefault="00CE421D">
      <w:pPr>
        <w:rPr>
          <w:rFonts w:ascii="楷体" w:eastAsia="楷体" w:hAnsi="楷体"/>
          <w:sz w:val="28"/>
          <w:szCs w:val="28"/>
        </w:rPr>
      </w:pPr>
    </w:p>
    <w:p w14:paraId="66373CDF" w14:textId="77777777" w:rsidR="00CE421D" w:rsidRDefault="00D13B8B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的演化过程</w:t>
      </w:r>
    </w:p>
    <w:p w14:paraId="70273650" w14:textId="77777777" w:rsidR="00CE421D" w:rsidRDefault="00D13B8B">
      <w:pPr>
        <w:widowControl/>
        <w:spacing w:line="18" w:lineRule="atLeast"/>
        <w:ind w:left="-360" w:firstLine="839"/>
        <w:rPr>
          <w:rFonts w:ascii="楷体" w:eastAsia="楷体" w:hAnsi="楷体" w:cs="楷体"/>
          <w:sz w:val="28"/>
          <w:szCs w:val="28"/>
        </w:rPr>
      </w:pP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1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、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起源与初期发展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：从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世纪中叶开始，随着技术水平的不断提升和普及，机械手表开始进入更多消费者的视野。瑞士作为机械手表的发源地，在这一时期凭借其精湛的工艺和卓越的质量，占据了市场的主导地位。</w:t>
      </w:r>
    </w:p>
    <w:p w14:paraId="2B5B8C35" w14:textId="77777777" w:rsidR="00CE421D" w:rsidRDefault="00D13B8B">
      <w:pPr>
        <w:widowControl/>
        <w:spacing w:before="60" w:line="18" w:lineRule="atLeast"/>
        <w:ind w:left="-360" w:firstLine="839"/>
        <w:rPr>
          <w:rFonts w:ascii="楷体" w:eastAsia="楷体" w:hAnsi="楷体" w:cs="楷体"/>
          <w:sz w:val="28"/>
          <w:szCs w:val="28"/>
        </w:rPr>
      </w:pP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lastRenderedPageBreak/>
        <w:t>2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、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石英革命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：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世纪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70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年代，石英晶体技术的发展使得石英表迅速崛起。石英表的准确度远超机械表，且价格更加亲民，迅速占领了大量市场份额。这一变革对传统机械手表行业带来了巨大的冲击。</w:t>
      </w:r>
    </w:p>
    <w:p w14:paraId="721E8B84" w14:textId="77777777" w:rsidR="00CE421D" w:rsidRDefault="00D13B8B">
      <w:pPr>
        <w:widowControl/>
        <w:spacing w:before="60" w:line="18" w:lineRule="atLeast"/>
        <w:ind w:left="-360" w:firstLine="839"/>
        <w:rPr>
          <w:rFonts w:ascii="楷体" w:eastAsia="楷体" w:hAnsi="楷体" w:cs="楷体"/>
          <w:sz w:val="28"/>
          <w:szCs w:val="28"/>
        </w:rPr>
      </w:pP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3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、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智能手表的兴起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：进入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21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世纪，随着信息技术和微型化技术的飞速发展，智能手表应运而生。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2000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年左右，一些科技公司开始推出智能手表产品，集成了通信、健康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监测、娱乐等多种功能，满足了消费者日益多样化的需求。智能手表的出现为手表行业带来了全新的发展机遇。</w:t>
      </w:r>
    </w:p>
    <w:p w14:paraId="18DB44FC" w14:textId="77777777" w:rsidR="00CE421D" w:rsidRDefault="00D13B8B">
      <w:pPr>
        <w:widowControl/>
        <w:spacing w:before="60" w:line="18" w:lineRule="atLeast"/>
        <w:ind w:left="-360" w:firstLine="839"/>
        <w:rPr>
          <w:rFonts w:ascii="楷体" w:eastAsia="楷体" w:hAnsi="楷体" w:cs="楷体"/>
          <w:sz w:val="28"/>
          <w:szCs w:val="28"/>
        </w:rPr>
      </w:pP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4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、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个性化与定制化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：近年来，随着消费者对个性化需求的不断提升，手表行业开始向个性化与定制化方向发展。品牌纷纷推出定制服务，消费者可以根据个人喜好选择表盘设计、表带材质等，打造独一无二的手表。</w:t>
      </w:r>
    </w:p>
    <w:p w14:paraId="2EF23F1B" w14:textId="77777777" w:rsidR="00CE421D" w:rsidRDefault="00D13B8B">
      <w:pPr>
        <w:widowControl/>
        <w:spacing w:before="60" w:line="18" w:lineRule="atLeast"/>
        <w:ind w:left="-360" w:firstLine="839"/>
        <w:rPr>
          <w:rFonts w:ascii="楷体" w:eastAsia="楷体" w:hAnsi="楷体" w:cs="楷体"/>
          <w:sz w:val="28"/>
          <w:szCs w:val="28"/>
        </w:rPr>
      </w:pP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5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、</w:t>
      </w:r>
      <w:r>
        <w:rPr>
          <w:rStyle w:val="a6"/>
          <w:rFonts w:ascii="楷体" w:eastAsia="楷体" w:hAnsi="楷体" w:cs="楷体" w:hint="eastAsia"/>
          <w:bCs/>
          <w:color w:val="05073B"/>
          <w:sz w:val="28"/>
          <w:szCs w:val="28"/>
          <w:shd w:val="clear" w:color="auto" w:fill="FDFDFE"/>
        </w:rPr>
        <w:t>技术与设计的革新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：技术进步不断推动着手表行业的创新。从传统的机械技术到先进的智能传感器、芯片技术等，手表的功能越来越丰富，外观设计也更加多样化。同时，品牌间的竞争也促使手表在细节处理、工艺品质等方面不断提升。</w:t>
      </w:r>
    </w:p>
    <w:p w14:paraId="1E6BB432" w14:textId="77777777" w:rsidR="00CE421D" w:rsidRDefault="00CE421D">
      <w:pPr>
        <w:rPr>
          <w:rFonts w:ascii="楷体" w:eastAsia="楷体" w:hAnsi="楷体" w:cs="楷体"/>
          <w:sz w:val="28"/>
          <w:szCs w:val="28"/>
        </w:rPr>
      </w:pPr>
    </w:p>
    <w:p w14:paraId="24EC9D49" w14:textId="77777777" w:rsidR="00CE421D" w:rsidRDefault="00D13B8B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演化的背后原因</w:t>
      </w:r>
    </w:p>
    <w:p w14:paraId="245AB910" w14:textId="77777777" w:rsidR="00CE421D" w:rsidRDefault="00D13B8B">
      <w:pPr>
        <w:pStyle w:val="a5"/>
        <w:shd w:val="clear" w:color="auto" w:fill="FDFDFE"/>
        <w:spacing w:before="140" w:beforeAutospacing="0" w:after="0" w:afterAutospacing="0" w:line="18" w:lineRule="atLeast"/>
        <w:rPr>
          <w:rFonts w:ascii="楷体" w:eastAsia="楷体" w:hAnsi="楷体" w:cs="楷体"/>
          <w:color w:val="05073B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演化的原因主要有三大点。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科技进步是推动手表演化的首要原因。石英技术和电子技术的引入使手表更加精确和可靠。例如，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世纪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70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年代，日本精工推出的石英手表，其精度远超传统机械表，改变了手表行业的格局和用户对手表的期待。到了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90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年代和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21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世纪初，智能手表开始崭露头角，如卡西欧的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G-Shock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系列，不仅结合了电子计时技术，还加入了计算器、闹钟等功能。</w:t>
      </w:r>
    </w:p>
    <w:p w14:paraId="477A4F7D" w14:textId="77777777" w:rsidR="00CE421D" w:rsidRDefault="00D13B8B">
      <w:pPr>
        <w:pStyle w:val="a5"/>
        <w:shd w:val="clear" w:color="auto" w:fill="FDFDFE"/>
        <w:spacing w:before="140" w:beforeAutospacing="0" w:after="0" w:afterAutospacing="0" w:line="18" w:lineRule="atLeast"/>
        <w:rPr>
          <w:rFonts w:ascii="楷体" w:eastAsia="楷体" w:hAnsi="楷体" w:cs="楷体"/>
          <w:color w:val="05073B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lastRenderedPageBreak/>
        <w:t>设计理念的变革也对手表产生了深远影响。现代设计注重简约、实用和个性化。以苹果手表为例，它不仅可以作为时尚配饰，还可以通过更换表带和表盘来满足用户的个性化需求。同时，一些品牌如劳力士和欧米茄等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，也不断在传统工艺与现代设计之间找到平衡点，使手表成为既有实用价值又有艺术价值的物品。</w:t>
      </w:r>
    </w:p>
    <w:p w14:paraId="3A483C7C" w14:textId="77777777" w:rsidR="00CE421D" w:rsidRDefault="00D13B8B">
      <w:pPr>
        <w:pStyle w:val="a5"/>
        <w:shd w:val="clear" w:color="auto" w:fill="FDFDFE"/>
        <w:spacing w:before="140" w:beforeAutospacing="0" w:after="0" w:afterAutospacing="0" w:line="18" w:lineRule="atLeast"/>
        <w:rPr>
          <w:rFonts w:ascii="楷体" w:eastAsia="楷体" w:hAnsi="楷体" w:cs="楷体"/>
          <w:color w:val="05073B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社会需求和生活方式的变化同样不可忽视。随着人们生活节奏的加快，对手表的需求从单纯的计时工具转变为集多种功能于一身的设备。例如，现代智能手表可以接收电话、短信通知，甚至具备健康监测、支付等功能，极大地便利了人们的日常生活。</w:t>
      </w:r>
    </w:p>
    <w:p w14:paraId="0045453B" w14:textId="77777777" w:rsidR="00CE421D" w:rsidRDefault="00D13B8B">
      <w:pPr>
        <w:pStyle w:val="a5"/>
        <w:shd w:val="clear" w:color="auto" w:fill="FDFDFE"/>
        <w:spacing w:before="140" w:beforeAutospacing="0" w:after="0" w:afterAutospacing="0" w:line="18" w:lineRule="atLeast"/>
        <w:rPr>
          <w:rFonts w:ascii="楷体" w:eastAsia="楷体" w:hAnsi="楷体" w:cs="楷体"/>
          <w:color w:val="05073B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手表的演化是多因素共同作用的结果。科技推动了手表功能和性能的提升，设计理念的变化满足了现代审美和个性化需求，而社会和生活方式的变化则促使手表不断适应新的使用场景和需求。这些因素的相互作用将继续推动手表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业的创新和发展。</w:t>
      </w:r>
    </w:p>
    <w:p w14:paraId="7C7D9649" w14:textId="77777777" w:rsidR="00CE421D" w:rsidRDefault="00CE421D">
      <w:pPr>
        <w:ind w:firstLine="420"/>
        <w:rPr>
          <w:rFonts w:ascii="楷体" w:eastAsia="楷体" w:hAnsi="楷体"/>
          <w:sz w:val="28"/>
          <w:szCs w:val="28"/>
        </w:rPr>
      </w:pPr>
    </w:p>
    <w:p w14:paraId="78FB7504" w14:textId="77777777" w:rsidR="00CE421D" w:rsidRDefault="00CE421D">
      <w:pPr>
        <w:rPr>
          <w:rFonts w:ascii="楷体" w:eastAsia="楷体" w:hAnsi="楷体"/>
          <w:sz w:val="28"/>
          <w:szCs w:val="28"/>
        </w:rPr>
      </w:pPr>
    </w:p>
    <w:p w14:paraId="61C5047A" w14:textId="77777777" w:rsidR="00CE421D" w:rsidRDefault="00D13B8B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演化中的创新</w:t>
      </w:r>
    </w:p>
    <w:p w14:paraId="5E49970F" w14:textId="77777777" w:rsidR="00CE421D" w:rsidRDefault="00D13B8B">
      <w:pPr>
        <w:ind w:firstLine="420"/>
        <w:rPr>
          <w:rFonts w:ascii="楷体" w:eastAsia="楷体" w:hAnsi="楷体" w:cs="楷体"/>
          <w:color w:val="333333"/>
          <w:spacing w:val="9"/>
          <w:kern w:val="0"/>
          <w:sz w:val="28"/>
          <w:szCs w:val="28"/>
        </w:rPr>
      </w:pPr>
      <w:r>
        <w:rPr>
          <w:rFonts w:ascii="楷体" w:eastAsia="楷体" w:hAnsi="楷体" w:cs="Arial" w:hint="eastAsia"/>
          <w:color w:val="333333"/>
          <w:spacing w:val="9"/>
          <w:kern w:val="0"/>
          <w:sz w:val="28"/>
          <w:szCs w:val="28"/>
        </w:rPr>
        <w:t>手表的创新主要集中在材料与技术的创新、可定制化设计、以及健康功能的集成三大方面。材料与技术的创新：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传统的手表材料如贵金属和钢已经得到了广泛的运用，而现代技术则推动了新型材料的应用，如陶瓷和碳纤维。这些新材料不仅使手表更轻、更耐用，而且提供了更多的设计可能性。此外，随着纳米技术的发展，手表的防水性能和抗冲击能力得到了显著提高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可定制化则表现在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许多现代品牌提供了定制服务，允许客户根据个人喜好选择表盘设计、表带等。例如，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 xml:space="preserve">Apple 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Watch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的系列提供了多种表带和表盘选项，用户可以根据自己的风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lastRenderedPageBreak/>
        <w:t>格和需求进行选择。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健康功能的集成反映了手表演化的主要一大创新点，目前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智能手表的一个显著特点是其健康监测功能。心率监测、步数计数、睡眠跟踪等已经成为许多智能手表的标准功能。这些功能不仅方便了用户，也为健康研究提供了大量数据。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另外值得一提的是，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随着对可持续发展的关注增加，许多品牌开始使用环保材料制作手表，如可再生塑料和生物基材料，减少了对环境的影响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，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这也是手表演化中的创新。</w:t>
      </w:r>
    </w:p>
    <w:p w14:paraId="4834F304" w14:textId="77777777" w:rsidR="00CE421D" w:rsidRDefault="00D13B8B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手</w:t>
      </w:r>
      <w:r>
        <w:rPr>
          <w:rFonts w:ascii="楷体" w:eastAsia="楷体" w:hAnsi="楷体" w:hint="eastAsia"/>
          <w:sz w:val="28"/>
          <w:szCs w:val="28"/>
        </w:rPr>
        <w:t>表</w:t>
      </w:r>
      <w:r>
        <w:rPr>
          <w:rFonts w:ascii="楷体" w:eastAsia="楷体" w:hAnsi="楷体" w:hint="eastAsia"/>
          <w:sz w:val="28"/>
          <w:szCs w:val="28"/>
        </w:rPr>
        <w:t>演化对人们生活的影响</w:t>
      </w:r>
    </w:p>
    <w:p w14:paraId="325BAEC1" w14:textId="77777777" w:rsidR="00CE421D" w:rsidRDefault="00D13B8B">
      <w:pPr>
        <w:pStyle w:val="a5"/>
        <w:spacing w:before="0" w:beforeAutospacing="0" w:after="0" w:afterAutospacing="0" w:line="480" w:lineRule="atLeast"/>
        <w:ind w:firstLine="420"/>
        <w:jc w:val="both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手表演化对人们的生活产生了深远的影响。随着手表从简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单的计时工具转变为多功能设备，它已经成为人们日常生活中不可或缺的伴侣。智能手表为人们提供了方便的通讯和信息通知功能。例如，通过手表接收电话、短信和其他社交媒体通知，用户可以随时随地保持联系，而不需要频繁查看手机。此外，智能手表还可以帮助用户跟踪健康数据、天气、日程安排等，使日常生活更加有序。现代手表（特别是智能手表）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还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具备心率监测、步数计数、睡眠跟踪等功能，帮助用户了解和改善自己的健康状况。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最重要的是手表可以帮助我们进行时间管理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。无论是传统的手表还是智能手表，它们都能帮助人们更好地规划时间，提高工作效率。通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过设置提醒、安排日程和制定目标，手表成为个人时间管理的得力助手。</w:t>
      </w:r>
    </w:p>
    <w:p w14:paraId="024BF4D7" w14:textId="77777777" w:rsidR="00CE421D" w:rsidRDefault="00D13B8B">
      <w:pPr>
        <w:pStyle w:val="a5"/>
        <w:spacing w:before="0" w:beforeAutospacing="0" w:after="0" w:afterAutospacing="0" w:line="480" w:lineRule="atLeast"/>
        <w:jc w:val="both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参考文献：</w:t>
      </w:r>
    </w:p>
    <w:p w14:paraId="36FC7D99" w14:textId="77777777" w:rsidR="00CE421D" w:rsidRDefault="00D13B8B">
      <w:pPr>
        <w:widowControl/>
        <w:spacing w:line="18" w:lineRule="atLeast"/>
        <w:ind w:left="-360" w:firstLine="420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1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、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赵方舟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.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《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智能手表的发展现状与前景分析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》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. 2021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-10</w:t>
      </w:r>
    </w:p>
    <w:p w14:paraId="0F6B37D8" w14:textId="77777777" w:rsidR="00CE421D" w:rsidRDefault="00D13B8B">
      <w:pPr>
        <w:widowControl/>
        <w:spacing w:before="60" w:line="18" w:lineRule="atLeast"/>
        <w:ind w:left="-360"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2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、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李志鹏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.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《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技术创新与手表行业的可持续发展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》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.2020</w:t>
      </w:r>
      <w:r>
        <w:rPr>
          <w:rFonts w:ascii="楷体" w:eastAsia="楷体" w:hAnsi="楷体" w:cs="楷体" w:hint="eastAsia"/>
          <w:color w:val="05073B"/>
          <w:sz w:val="28"/>
          <w:szCs w:val="28"/>
          <w:shd w:val="clear" w:color="auto" w:fill="FDFDFE"/>
        </w:rPr>
        <w:t>-4</w:t>
      </w:r>
    </w:p>
    <w:p w14:paraId="1F4A1B1C" w14:textId="77777777" w:rsidR="00CE421D" w:rsidRDefault="00CE421D"/>
    <w:sectPr w:rsidR="00CE421D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51061" w14:textId="77777777" w:rsidR="00D13B8B" w:rsidRDefault="00D13B8B">
      <w:r>
        <w:separator/>
      </w:r>
    </w:p>
  </w:endnote>
  <w:endnote w:type="continuationSeparator" w:id="0">
    <w:p w14:paraId="337D03E9" w14:textId="77777777" w:rsidR="00D13B8B" w:rsidRDefault="00D1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3BCED" w14:textId="77777777" w:rsidR="00CE421D" w:rsidRDefault="00D13B8B">
    <w:pPr>
      <w:pStyle w:val="a3"/>
      <w:jc w:val="center"/>
      <w:rPr>
        <w:rFonts w:ascii="宋体" w:eastAsia="宋体" w:hAnsi="宋体"/>
        <w:bCs/>
      </w:rPr>
    </w:pPr>
    <w:r>
      <w:rPr>
        <w:rFonts w:ascii="宋体" w:eastAsia="宋体" w:hAnsi="宋体"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B00ADC" wp14:editId="439D963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7620" t="7620" r="19050" b="139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F1779FD" id="矩形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="宋体" w:eastAsia="宋体" w:hAnsi="宋体"/>
        <w:bCs/>
      </w:rPr>
      <w:fldChar w:fldCharType="begin"/>
    </w:r>
    <w:r>
      <w:rPr>
        <w:rFonts w:ascii="宋体" w:eastAsia="宋体" w:hAnsi="宋体"/>
        <w:bCs/>
      </w:rPr>
      <w:instrText>PAGE    \* MERGEFORMAT</w:instrText>
    </w:r>
    <w:r>
      <w:rPr>
        <w:rFonts w:ascii="宋体" w:eastAsia="宋体" w:hAnsi="宋体"/>
        <w:bCs/>
      </w:rPr>
      <w:fldChar w:fldCharType="separate"/>
    </w:r>
    <w:r>
      <w:rPr>
        <w:rFonts w:ascii="宋体" w:eastAsia="宋体" w:hAnsi="宋体"/>
        <w:bCs/>
      </w:rPr>
      <w:t>1</w:t>
    </w:r>
    <w:r>
      <w:rPr>
        <w:rFonts w:ascii="宋体" w:eastAsia="宋体" w:hAnsi="宋体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E2CA1" w14:textId="77777777" w:rsidR="00D13B8B" w:rsidRDefault="00D13B8B">
      <w:r>
        <w:separator/>
      </w:r>
    </w:p>
  </w:footnote>
  <w:footnote w:type="continuationSeparator" w:id="0">
    <w:p w14:paraId="3CBE4C11" w14:textId="77777777" w:rsidR="00D13B8B" w:rsidRDefault="00D1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7508A" w14:textId="77777777" w:rsidR="00CE421D" w:rsidRDefault="00D13B8B">
    <w:pPr>
      <w:spacing w:before="100" w:beforeAutospacing="1" w:after="100" w:afterAutospacing="1"/>
      <w:ind w:firstLineChars="100" w:firstLine="180"/>
      <w:jc w:val="center"/>
      <w:rPr>
        <w:rFonts w:ascii="宋体" w:eastAsia="宋体" w:hAnsi="宋体"/>
        <w:sz w:val="18"/>
        <w:szCs w:val="18"/>
      </w:rPr>
    </w:pPr>
    <w:r>
      <w:rPr>
        <w:rFonts w:ascii="宋体" w:eastAsia="宋体" w:hAnsi="宋体" w:hint="eastAsia"/>
        <w:bCs/>
        <w:sz w:val="18"/>
        <w:szCs w:val="18"/>
      </w:rPr>
      <w:t>《产品开发中的创新思维》期中作业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B34"/>
    <w:multiLevelType w:val="multilevel"/>
    <w:tmpl w:val="05C87B3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I0NzM2OTNkOGU3NjZlNmY5NzBhMGY4MTcxY2NjMWMifQ=="/>
  </w:docVars>
  <w:rsids>
    <w:rsidRoot w:val="1A1D7236"/>
    <w:rsid w:val="00A42F47"/>
    <w:rsid w:val="00CE421D"/>
    <w:rsid w:val="00D13B8B"/>
    <w:rsid w:val="00FB41CF"/>
    <w:rsid w:val="1A1D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18D8D"/>
  <w15:docId w15:val="{83792509-6550-4033-85A6-D96657F4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WPS_1694831744</dc:creator>
  <cp:lastModifiedBy>泽辉</cp:lastModifiedBy>
  <cp:revision>2</cp:revision>
  <dcterms:created xsi:type="dcterms:W3CDTF">2023-12-24T14:26:00Z</dcterms:created>
  <dcterms:modified xsi:type="dcterms:W3CDTF">2026-03-19T09:31:00Z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5C800AD1544A4503AE49B73C20A58DC8_11</vt:lpwstr>
  </property>
</Properties>
</file>