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A9605" w14:textId="77777777" w:rsidR="006413CF" w:rsidRPr="00E20337" w:rsidRDefault="006413CF" w:rsidP="006413CF">
      <w:pPr>
        <w:pStyle w:val="Title"/>
        <w:jc w:val="center"/>
        <w:rPr>
          <w:rFonts w:ascii="Times New Roman" w:hAnsi="Times New Roman" w:cs="Times New Roman"/>
          <w:b/>
          <w:sz w:val="28"/>
          <w:szCs w:val="28"/>
        </w:rPr>
      </w:pPr>
      <w:r>
        <w:rPr>
          <w:rFonts w:ascii="Times New Roman" w:hAnsi="Times New Roman" w:cs="Times New Roman"/>
          <w:b/>
          <w:sz w:val="28"/>
          <w:szCs w:val="28"/>
        </w:rPr>
        <w:t>Improving Mechanical Ventilator Clinical Decision Support Systems with A</w:t>
      </w:r>
      <w:r w:rsidRPr="00E20337">
        <w:rPr>
          <w:rFonts w:ascii="Times New Roman" w:hAnsi="Times New Roman" w:cs="Times New Roman"/>
          <w:b/>
          <w:sz w:val="28"/>
          <w:szCs w:val="28"/>
        </w:rPr>
        <w:t xml:space="preserve"> Machine Learning Classifier for Determining Ventilator Mode</w:t>
      </w:r>
    </w:p>
    <w:p w14:paraId="20FABB6C" w14:textId="468040E3" w:rsidR="00FF7BDC" w:rsidRPr="00C03464" w:rsidRDefault="006413CF" w:rsidP="00BB2665">
      <w:pPr>
        <w:pStyle w:val="2Authors"/>
      </w:pPr>
      <w:r>
        <w:t xml:space="preserve">Gregory B. </w:t>
      </w:r>
      <w:proofErr w:type="spellStart"/>
      <w:r>
        <w:t>Rehm</w:t>
      </w:r>
      <w:r w:rsidRPr="006413CF">
        <w:rPr>
          <w:vertAlign w:val="superscript"/>
        </w:rPr>
        <w:t>a</w:t>
      </w:r>
      <w:proofErr w:type="spellEnd"/>
      <w:r>
        <w:t xml:space="preserve">, Brooks T. </w:t>
      </w:r>
      <w:proofErr w:type="spellStart"/>
      <w:r>
        <w:t>Kuhn</w:t>
      </w:r>
      <w:r w:rsidRPr="006413CF">
        <w:rPr>
          <w:vertAlign w:val="superscript"/>
        </w:rPr>
        <w:t>b</w:t>
      </w:r>
      <w:proofErr w:type="spellEnd"/>
      <w:r>
        <w:t xml:space="preserve">, Jimmy </w:t>
      </w:r>
      <w:proofErr w:type="spellStart"/>
      <w:r>
        <w:t>Nguyen</w:t>
      </w:r>
      <w:r w:rsidRPr="006413CF">
        <w:rPr>
          <w:vertAlign w:val="superscript"/>
        </w:rPr>
        <w:t>b</w:t>
      </w:r>
      <w:proofErr w:type="spellEnd"/>
      <w:r>
        <w:t xml:space="preserve">, Nicholas R. </w:t>
      </w:r>
      <w:proofErr w:type="spellStart"/>
      <w:r>
        <w:t>Anderson</w:t>
      </w:r>
      <w:r w:rsidRPr="006413CF">
        <w:rPr>
          <w:vertAlign w:val="superscript"/>
        </w:rPr>
        <w:t>b</w:t>
      </w:r>
      <w:proofErr w:type="spellEnd"/>
      <w:r>
        <w:t xml:space="preserve">, Chen-Nee </w:t>
      </w:r>
      <w:proofErr w:type="spellStart"/>
      <w:r>
        <w:t>Chuah</w:t>
      </w:r>
      <w:r w:rsidRPr="006413CF">
        <w:rPr>
          <w:vertAlign w:val="superscript"/>
        </w:rPr>
        <w:t>a</w:t>
      </w:r>
      <w:proofErr w:type="spellEnd"/>
      <w:r>
        <w:t xml:space="preserve">, Jason Y. </w:t>
      </w:r>
      <w:proofErr w:type="spellStart"/>
      <w:r>
        <w:t>Adams</w:t>
      </w:r>
      <w:r w:rsidRPr="006413CF">
        <w:rPr>
          <w:vertAlign w:val="superscript"/>
        </w:rPr>
        <w:t>b</w:t>
      </w:r>
      <w:proofErr w:type="spellEnd"/>
    </w:p>
    <w:p w14:paraId="10CA65F3" w14:textId="257B9984" w:rsidR="006413CF" w:rsidRPr="006413CF" w:rsidRDefault="006413CF" w:rsidP="006413CF">
      <w:pPr>
        <w:overflowPunct/>
        <w:autoSpaceDE/>
        <w:autoSpaceDN/>
        <w:adjustRightInd/>
        <w:jc w:val="center"/>
        <w:textAlignment w:val="auto"/>
        <w:rPr>
          <w:rFonts w:eastAsia="DengXian"/>
          <w:color w:val="000000"/>
          <w:lang w:eastAsia="zh-CN"/>
        </w:rPr>
      </w:pPr>
      <w:proofErr w:type="spellStart"/>
      <w:r w:rsidRPr="006413CF">
        <w:rPr>
          <w:rFonts w:eastAsia="DengXian"/>
          <w:b/>
          <w:color w:val="000000"/>
          <w:vertAlign w:val="superscript"/>
          <w:lang w:eastAsia="zh-CN"/>
        </w:rPr>
        <w:t>a</w:t>
      </w:r>
      <w:r w:rsidRPr="006413CF">
        <w:rPr>
          <w:rFonts w:eastAsia="DengXian"/>
          <w:color w:val="000000"/>
          <w:lang w:eastAsia="zh-CN"/>
        </w:rPr>
        <w:t>University</w:t>
      </w:r>
      <w:proofErr w:type="spellEnd"/>
      <w:r w:rsidRPr="006413CF">
        <w:rPr>
          <w:rFonts w:eastAsia="DengXian"/>
          <w:color w:val="000000"/>
          <w:lang w:eastAsia="zh-CN"/>
        </w:rPr>
        <w:t xml:space="preserve"> of California Davis, Davis CA 95616, USA</w:t>
      </w:r>
    </w:p>
    <w:p w14:paraId="1184E8DF" w14:textId="774B6421" w:rsidR="00FF7BDC" w:rsidRPr="00891157" w:rsidRDefault="006413CF" w:rsidP="00891157">
      <w:pPr>
        <w:overflowPunct/>
        <w:autoSpaceDE/>
        <w:autoSpaceDN/>
        <w:adjustRightInd/>
        <w:jc w:val="center"/>
        <w:textAlignment w:val="auto"/>
        <w:rPr>
          <w:rFonts w:eastAsia="DengXian"/>
          <w:color w:val="000000"/>
          <w:lang w:eastAsia="zh-CN"/>
        </w:rPr>
      </w:pPr>
      <w:proofErr w:type="spellStart"/>
      <w:r w:rsidRPr="006413CF">
        <w:rPr>
          <w:rFonts w:eastAsia="DengXian"/>
          <w:b/>
          <w:color w:val="000000"/>
          <w:vertAlign w:val="superscript"/>
          <w:lang w:eastAsia="zh-CN"/>
        </w:rPr>
        <w:t>b</w:t>
      </w:r>
      <w:r w:rsidRPr="006413CF">
        <w:rPr>
          <w:rFonts w:eastAsia="DengXian"/>
          <w:color w:val="000000"/>
          <w:lang w:eastAsia="zh-CN"/>
        </w:rPr>
        <w:t>University</w:t>
      </w:r>
      <w:proofErr w:type="spellEnd"/>
      <w:r w:rsidRPr="006413CF">
        <w:rPr>
          <w:rFonts w:eastAsia="DengXian"/>
          <w:color w:val="000000"/>
          <w:lang w:eastAsia="zh-CN"/>
        </w:rPr>
        <w:t xml:space="preserve"> of California Davis Medical Center, Sacramento CA 95817, USA</w:t>
      </w:r>
    </w:p>
    <w:p w14:paraId="32E66F1B" w14:textId="77777777" w:rsidR="00392AFA" w:rsidRPr="00FB07AC" w:rsidRDefault="00392AFA" w:rsidP="005D5684">
      <w:pPr>
        <w:pStyle w:val="4HeaderSpacer"/>
      </w:pPr>
    </w:p>
    <w:p w14:paraId="4D412C36" w14:textId="77777777" w:rsidR="00392AFA" w:rsidRPr="00FB07AC" w:rsidRDefault="00392AFA">
      <w:pPr>
        <w:jc w:val="center"/>
        <w:rPr>
          <w:noProof/>
          <w:sz w:val="22"/>
        </w:rPr>
        <w:sectPr w:rsidR="00392AFA" w:rsidRPr="00FB07AC" w:rsidSect="007F64F2">
          <w:type w:val="continuous"/>
          <w:pgSz w:w="11907" w:h="16840" w:code="9"/>
          <w:pgMar w:top="562" w:right="567" w:bottom="562" w:left="567" w:header="0" w:footer="1440" w:gutter="0"/>
          <w:cols w:space="1152"/>
          <w:noEndnote/>
        </w:sectPr>
      </w:pPr>
    </w:p>
    <w:p w14:paraId="5849DF72" w14:textId="77777777" w:rsidR="00392AFA" w:rsidRPr="00C449B0" w:rsidRDefault="003C3DD9" w:rsidP="00C449B0">
      <w:pPr>
        <w:pStyle w:val="5AbstractHeader"/>
      </w:pPr>
      <w:r w:rsidRPr="00C449B0">
        <w:lastRenderedPageBreak/>
        <w:t>Abstract</w:t>
      </w:r>
    </w:p>
    <w:p w14:paraId="250DEB5D" w14:textId="2DB4A13C" w:rsidR="00E2722D" w:rsidRPr="00C449B0" w:rsidRDefault="002015D6" w:rsidP="006413CF">
      <w:pPr>
        <w:pStyle w:val="6AbstractText"/>
      </w:pPr>
      <w:r>
        <w:t xml:space="preserve">Clinical decision support systems (CDSS) </w:t>
      </w:r>
      <w:r w:rsidR="00156360">
        <w:t>will</w:t>
      </w:r>
      <w:r>
        <w:t xml:space="preserve"> play an increasing role in improving </w:t>
      </w:r>
      <w:r w:rsidR="00CD171F">
        <w:t xml:space="preserve">the </w:t>
      </w:r>
      <w:r>
        <w:t xml:space="preserve">quality of medical care </w:t>
      </w:r>
      <w:r w:rsidR="00CD171F">
        <w:t>for critically ill patients</w:t>
      </w:r>
      <w:r>
        <w:t xml:space="preserve">. However, due to limitations in current informatics infrastructure, CDSS do not always have </w:t>
      </w:r>
      <w:r w:rsidR="004B703C">
        <w:t>complete</w:t>
      </w:r>
      <w:r>
        <w:t xml:space="preserve"> information on state of supporting physiologic monitoring devices, which can </w:t>
      </w:r>
      <w:r w:rsidR="00F04E1C">
        <w:t xml:space="preserve">limit the </w:t>
      </w:r>
      <w:r w:rsidR="00CD171F">
        <w:t xml:space="preserve">input data </w:t>
      </w:r>
      <w:r>
        <w:t>available to CDSS. This is especially true in the use case of mechanical ventilation (MV), where current CDSS ha</w:t>
      </w:r>
      <w:r w:rsidR="00CD171F">
        <w:t>ve</w:t>
      </w:r>
      <w:r>
        <w:t xml:space="preserve"> no knowledge of critical ventilation settings, s</w:t>
      </w:r>
      <w:r w:rsidR="00EA4B91">
        <w:t>uch as ventilation mode.</w:t>
      </w:r>
      <w:r w:rsidR="00DA261C">
        <w:t xml:space="preserve"> T</w:t>
      </w:r>
      <w:r>
        <w:t xml:space="preserve">o </w:t>
      </w:r>
      <w:r w:rsidR="00EA4B91">
        <w:t>enable</w:t>
      </w:r>
      <w:r>
        <w:t xml:space="preserve"> MV CDSS to make </w:t>
      </w:r>
      <w:r w:rsidR="009C3A8B">
        <w:t>accurate</w:t>
      </w:r>
      <w:r w:rsidR="00E5403B">
        <w:t xml:space="preserve"> </w:t>
      </w:r>
      <w:r>
        <w:t xml:space="preserve">recommendations </w:t>
      </w:r>
      <w:r w:rsidR="00CD171F">
        <w:t xml:space="preserve">related to </w:t>
      </w:r>
      <w:r>
        <w:t xml:space="preserve">ventilator mode we developed a highly </w:t>
      </w:r>
      <w:r w:rsidR="004C6286">
        <w:t>performant</w:t>
      </w:r>
      <w:r>
        <w:t xml:space="preserve"> machine learning model that is able to </w:t>
      </w:r>
      <w:r w:rsidR="00D45863">
        <w:t>perform per-breath classification of</w:t>
      </w:r>
      <w:r>
        <w:t xml:space="preserve"> 5 of the most widely used ventilation modes in the US</w:t>
      </w:r>
      <w:r w:rsidR="004465A8">
        <w:t>A</w:t>
      </w:r>
      <w:r>
        <w:t xml:space="preserve"> with </w:t>
      </w:r>
      <w:r w:rsidR="00CD171F">
        <w:t xml:space="preserve">an </w:t>
      </w:r>
      <w:r>
        <w:t xml:space="preserve">average F1-score of </w:t>
      </w:r>
      <w:r w:rsidR="004E79ED">
        <w:t>98.88</w:t>
      </w:r>
      <w:r>
        <w:t xml:space="preserve">%. We also show how our approach makes </w:t>
      </w:r>
      <w:bookmarkStart w:id="0" w:name="_GoBack"/>
      <w:bookmarkEnd w:id="0"/>
      <w:r>
        <w:t>methodologic improvements over previous work and that it is highly robust to missing data caused by software/sensor error.</w:t>
      </w:r>
      <w:r w:rsidR="00746D00" w:rsidRPr="00C449B0">
        <w:t xml:space="preserve"> </w:t>
      </w:r>
    </w:p>
    <w:p w14:paraId="220B052F" w14:textId="77777777" w:rsidR="00E25618" w:rsidRDefault="00392AFA" w:rsidP="008F3AF0">
      <w:pPr>
        <w:pStyle w:val="7KeywordHeader"/>
      </w:pPr>
      <w:r w:rsidRPr="00FB07AC">
        <w:t>Keywords</w:t>
      </w:r>
      <w:r w:rsidR="00B25DA6" w:rsidRPr="00FB07AC">
        <w:t xml:space="preserve">: </w:t>
      </w:r>
    </w:p>
    <w:p w14:paraId="1BD2B0F8" w14:textId="78A57FD4" w:rsidR="00392AFA" w:rsidRPr="00E25618" w:rsidRDefault="00212962" w:rsidP="000675B1">
      <w:pPr>
        <w:pStyle w:val="8KeywordList"/>
        <w:jc w:val="both"/>
      </w:pPr>
      <w:r>
        <w:t>Respiration, Artificial; Decision Support Systems, Clinical; Machine Learning</w:t>
      </w:r>
      <w:r w:rsidR="0059647C">
        <w:t xml:space="preserve"> </w:t>
      </w:r>
    </w:p>
    <w:p w14:paraId="7CDBEC36" w14:textId="77777777" w:rsidR="00392AFA" w:rsidRPr="00FB07AC" w:rsidRDefault="008F30A7" w:rsidP="0061081C">
      <w:pPr>
        <w:pStyle w:val="ALevelOneHeader"/>
      </w:pPr>
      <w:r>
        <w:t>Introduction</w:t>
      </w:r>
    </w:p>
    <w:p w14:paraId="4EE2EC47" w14:textId="6CD37B69" w:rsidR="00212962" w:rsidRDefault="00212962" w:rsidP="00E470CB">
      <w:pPr>
        <w:pStyle w:val="DBodyText"/>
      </w:pPr>
      <w:r w:rsidRPr="007A7748">
        <w:t xml:space="preserve">Mechanical ventilation (MV) is a life-saving intervention delivered in </w:t>
      </w:r>
      <w:r>
        <w:t xml:space="preserve">the </w:t>
      </w:r>
      <w:r w:rsidRPr="007A7748">
        <w:t>intensive care</w:t>
      </w:r>
      <w:r>
        <w:t xml:space="preserve"> unit (ICU)</w:t>
      </w:r>
      <w:r w:rsidRPr="007A7748">
        <w:t xml:space="preserve"> to patients with acute respiratory failure.</w:t>
      </w:r>
      <w:r>
        <w:t xml:space="preserve"> When delivered properly, MV can allow injured lungs heal while the ventilator </w:t>
      </w:r>
      <w:r w:rsidR="00716731">
        <w:t xml:space="preserve">performs </w:t>
      </w:r>
      <w:r>
        <w:t xml:space="preserve">the majority of work of breathing for a patient. When delivered improperly, MV </w:t>
      </w:r>
      <w:r w:rsidR="00693003">
        <w:t>has been associated with a variety of adverse clinical outcomes including</w:t>
      </w:r>
      <w:r w:rsidR="00716731">
        <w:t xml:space="preserve"> </w:t>
      </w:r>
      <w:r w:rsidR="00693003">
        <w:t xml:space="preserve">patient discomfort, </w:t>
      </w:r>
      <w:r w:rsidR="00A22A0B">
        <w:t xml:space="preserve">increased sedative dosing, </w:t>
      </w:r>
      <w:r w:rsidR="00693003">
        <w:t>lon</w:t>
      </w:r>
      <w:r w:rsidR="00A22A0B">
        <w:t>ger ICU length of stay</w:t>
      </w:r>
      <w:r w:rsidR="00693003">
        <w:t xml:space="preserve">, increased chance of ventilator-induced lung injury, and </w:t>
      </w:r>
      <w:r w:rsidR="00462600">
        <w:t>lower survival</w:t>
      </w:r>
      <w:r w:rsidR="00693003">
        <w:t xml:space="preserve"> </w:t>
      </w:r>
      <w:r w:rsidR="00693003">
        <w:fldChar w:fldCharType="begin"/>
      </w:r>
      <w:r w:rsidR="005D445A">
        <w:instrText xml:space="preserve"> ADDIN PAPERS2_CITATIONS &lt;citation&gt;&lt;uuid&gt;1B6BE24B-6FC0-4B6D-AAC6-A263EBA5719B&lt;/uuid&gt;&lt;priority&gt;0&lt;/priority&gt;&lt;publications&gt;&lt;publication&gt;&lt;volume&gt;41&lt;/volume&gt;&lt;publication_date&gt;99201502191200000000222000&lt;/publication_date&gt;&lt;number&gt;4&lt;/number&gt;&lt;doi&gt;10.1007/s00134-015-3692-6&lt;/doi&gt;&lt;startpage&gt;633&lt;/startpage&gt;&lt;title&gt;Asynchronies during mechanical ventilation are associated with mortality&lt;/title&gt;&lt;uuid&gt;D1707C4E-BFFB-4A9F-8633-59DF7E357E25&lt;/uuid&gt;&lt;subtype&gt;400&lt;/subtype&gt;&lt;endpage&gt;641&lt;/endpage&gt;&lt;type&gt;400&lt;/type&gt;&lt;url&gt;http://link.springer.com/10.1007/s00134-015-3692-6&lt;/url&gt;&lt;bundle&gt;&lt;publication&gt;&lt;publisher&gt;Springer Berlin Heidelberg&lt;/publisher&gt;&lt;title&gt;Intensive care medicine&lt;/title&gt;&lt;type&gt;-100&lt;/type&gt;&lt;subtype&gt;-100&lt;/subtype&gt;&lt;uuid&gt;583C890A-66D4-4CCF-9633-26169635B0E4&lt;/uuid&gt;&lt;/publication&gt;&lt;/bundle&gt;&lt;authors&gt;&lt;author&gt;&lt;firstName&gt;Lluis&lt;/firstName&gt;&lt;lastName&gt;Blanch&lt;/lastName&gt;&lt;/author&gt;&lt;author&gt;&lt;firstName&gt;Ana&lt;/firstName&gt;&lt;lastName&gt;Villagra&lt;/lastName&gt;&lt;/author&gt;&lt;author&gt;&lt;firstName&gt;Bernat&lt;/firstName&gt;&lt;lastName&gt;Sales&lt;/lastName&gt;&lt;/author&gt;&lt;author&gt;&lt;firstName&gt;Jaume&lt;/firstName&gt;&lt;lastName&gt;Montanya&lt;/lastName&gt;&lt;/author&gt;&lt;author&gt;&lt;firstName&gt;Umberto&lt;/firstName&gt;&lt;lastName&gt;Lucangelo&lt;/lastName&gt;&lt;/author&gt;&lt;author&gt;&lt;firstName&gt;Manel&lt;/firstName&gt;&lt;lastName&gt;Luján&lt;/lastName&gt;&lt;/author&gt;&lt;author&gt;&lt;firstName&gt;Oscar&lt;/firstName&gt;&lt;lastName&gt;García-Esquirol&lt;/lastName&gt;&lt;/author&gt;&lt;author&gt;&lt;firstName&gt;Encarna&lt;/firstName&gt;&lt;lastName&gt;Chacón&lt;/lastName&gt;&lt;/author&gt;&lt;author&gt;&lt;firstName&gt;Anna&lt;/firstName&gt;&lt;lastName&gt;Estruga&lt;/lastName&gt;&lt;/author&gt;&lt;author&gt;&lt;firstName&gt;Joan&lt;/firstName&gt;&lt;middleNames&gt;C&lt;/middleNames&gt;&lt;lastName&gt;Oliva&lt;/lastName&gt;&lt;/author&gt;&lt;author&gt;&lt;firstName&gt;Alberto&lt;/firstName&gt;&lt;lastName&gt;Hernández-Abadia&lt;/lastName&gt;&lt;/author&gt;&lt;author&gt;&lt;firstName&gt;Guillermo&lt;/firstName&gt;&lt;middleNames&gt;M&lt;/middleNames&gt;&lt;lastName&gt;Albaiceta&lt;/lastName&gt;&lt;/author&gt;&lt;author&gt;&lt;firstName&gt;Enrique&lt;/firstName&gt;&lt;lastName&gt;Fernández-Mondejar&lt;/lastName&gt;&lt;/author&gt;&lt;author&gt;&lt;firstName&gt;Rafael&lt;/firstName&gt;&lt;lastName&gt;Fernández&lt;/lastName&gt;&lt;/author&gt;&lt;author&gt;&lt;firstName&gt;Josefina&lt;/firstName&gt;&lt;lastName&gt;Lopez-Aguilar&lt;/lastName&gt;&lt;/author&gt;&lt;author&gt;&lt;firstName&gt;Jesús&lt;/firstName&gt;&lt;lastName&gt;Villar&lt;/lastName&gt;&lt;/author&gt;&lt;author&gt;&lt;firstName&gt;Gaston&lt;/firstName&gt;&lt;lastName&gt;Murias&lt;/lastName&gt;&lt;/author&gt;&lt;author&gt;&lt;firstName&gt;Robert&lt;/firstName&gt;&lt;middleNames&gt;M&lt;/middleNames&gt;&lt;lastName&gt;Kacmarek&lt;/lastName&gt;&lt;/author&gt;&lt;/authors&gt;&lt;/publication&gt;&lt;publication&gt;&lt;uuid&gt;305FA279-FE5C-4AE3-A1B5-7E120D29B3DF&lt;/uuid&gt;&lt;volume&gt;72&lt;/volume&gt;&lt;accepted_date&gt;99201708031200000000222000&lt;/accepted_date&gt;&lt;doi&gt;10.1111/anae.14039&lt;/doi&gt;&lt;startpage&gt;1334&lt;/startpage&gt;&lt;publication_date&gt;99201711001200000000220000&lt;/publication_date&gt;&lt;url&gt;https://onlinelibrary.wiley.com/doi/full/10.1111/anae.14039&lt;/url&gt;&lt;type&gt;400&lt;/type&gt;&lt;title&gt;The association of postoperative pulmonary complications in 109,360 patients with pressure-controlled or volume-controlled ventilation.&lt;/title&gt;&lt;publisher&gt;Wiley/Blackwell (10.1111)&lt;/publisher&gt;&lt;institution&gt;Department of Anesthesia, Critical Care and Pain Medicine, Massachusetts General Hospital and Harvard Medical School, Boston, MA, USA.&lt;/institution&gt;&lt;number&gt;11&lt;/number&gt;&lt;subtype&gt;400&lt;/subtype&gt;&lt;endpage&gt;1343&lt;/endpage&gt;&lt;bundle&gt;&lt;publication&gt;&lt;publisher&gt;Wiley/Blackwell (10.1111)&lt;/publisher&gt;&lt;title&gt;Anaesthesia&lt;/title&gt;&lt;type&gt;-100&lt;/type&gt;&lt;subtype&gt;-100&lt;/subtype&gt;&lt;uuid&gt;F18D7EE7-8A0B-453B-80BE-B6CD3E1F72A7&lt;/uuid&gt;&lt;/publication&gt;&lt;/bundle&gt;&lt;authors&gt;&lt;author&gt;&lt;firstName&gt;A&lt;/firstName&gt;&lt;lastName&gt;Bagchi&lt;/lastName&gt;&lt;/author&gt;&lt;author&gt;&lt;firstName&gt;M&lt;/firstName&gt;&lt;middleNames&gt;I&lt;/middleNames&gt;&lt;lastName&gt;Rudolph&lt;/lastName&gt;&lt;/author&gt;&lt;author&gt;&lt;firstName&gt;P&lt;/firstName&gt;&lt;middleNames&gt;Y&lt;/middleNames&gt;&lt;lastName&gt;Ng&lt;/lastName&gt;&lt;/author&gt;&lt;author&gt;&lt;firstName&gt;F&lt;/firstName&gt;&lt;middleNames&gt;P&lt;/middleNames&gt;&lt;lastName&gt;Timm&lt;/lastName&gt;&lt;/author&gt;&lt;author&gt;&lt;firstName&gt;D&lt;/firstName&gt;&lt;middleNames&gt;R&lt;/middleNames&gt;&lt;lastName&gt;Long&lt;/lastName&gt;&lt;/author&gt;&lt;author&gt;&lt;firstName&gt;S&lt;/firstName&gt;&lt;lastName&gt;Shaefi&lt;/lastName&gt;&lt;/author&gt;&lt;author&gt;&lt;firstName&gt;K&lt;/firstName&gt;&lt;lastName&gt;Ladha&lt;/lastName&gt;&lt;/author&gt;&lt;author&gt;&lt;firstName&gt;M&lt;/firstName&gt;&lt;middleNames&gt;F&lt;/middleNames&gt;&lt;lastName&gt;Vidal Melo&lt;/lastName&gt;&lt;/author&gt;&lt;author&gt;&lt;firstName&gt;M&lt;/firstName&gt;&lt;lastName&gt;Eikermann&lt;/lastName&gt;&lt;/author&gt;&lt;/authors&gt;&lt;/publication&gt;&lt;/publications&gt;&lt;cites&gt;&lt;/cites&gt;&lt;/citation&gt;</w:instrText>
      </w:r>
      <w:r w:rsidR="00693003">
        <w:fldChar w:fldCharType="separate"/>
      </w:r>
      <w:r w:rsidR="003871E5">
        <w:rPr>
          <w:lang w:eastAsia="en-US"/>
        </w:rPr>
        <w:t>[1], [2]</w:t>
      </w:r>
      <w:r w:rsidR="00693003">
        <w:fldChar w:fldCharType="end"/>
      </w:r>
      <w:r>
        <w:t xml:space="preserve">. A new generation of clinical decision support systems (CDSS) promises to reduce chances of delivering improper MV by automating aspects of ventilator configuration, and by providing clinically </w:t>
      </w:r>
      <w:r w:rsidR="002604A3">
        <w:t xml:space="preserve">accurate and relevant </w:t>
      </w:r>
      <w:r>
        <w:t xml:space="preserve">alerts to providers. However, a key detriment to these systems is that they </w:t>
      </w:r>
      <w:r w:rsidR="00D03EC0">
        <w:t xml:space="preserve">often </w:t>
      </w:r>
      <w:r w:rsidR="00462600">
        <w:t xml:space="preserve">lack </w:t>
      </w:r>
      <w:r w:rsidR="00D03EC0">
        <w:t>access to the configured</w:t>
      </w:r>
      <w:r>
        <w:t xml:space="preserve"> state of the ventilator and</w:t>
      </w:r>
      <w:r w:rsidR="00163EDD">
        <w:t xml:space="preserve"> therefore</w:t>
      </w:r>
      <w:r>
        <w:t xml:space="preserve"> lack information that may improve the efficiency of these CDSS</w:t>
      </w:r>
      <w:r w:rsidR="00163EDD">
        <w:t xml:space="preserve"> </w:t>
      </w:r>
      <w:r w:rsidR="00163EDD">
        <w:fldChar w:fldCharType="begin"/>
      </w:r>
      <w:r w:rsidR="005D445A">
        <w:instrText xml:space="preserve"> ADDIN PAPERS2_CITATIONS &lt;citation&gt;&lt;uuid&gt;F6798D85-9B6C-4B6B-B0D5-BB35AAECE267&lt;/uuid&gt;&lt;priority&gt;0&lt;/priority&gt;&lt;publications&gt;&lt;publication&gt;&lt;volume&gt;20&lt;/volume&gt;&lt;publication_date&gt;99201608141200000000222000&lt;/publication_date&gt;&lt;number&gt;1&lt;/number&gt;&lt;doi&gt;10.1186/s13054-016-1436-9&lt;/doi&gt;&lt;startpage&gt;258&lt;/startpage&gt;&lt;title&gt;Automatic detection of ventilatory modes during invasive mechanical ventilation&lt;/title&gt;&lt;uuid&gt;458A166F-6E07-431A-B22D-6C6DBA6847DC&lt;/uuid&gt;&lt;subtype&gt;400&lt;/subtype&gt;&lt;publisher&gt;BioMed Central&lt;/publisher&gt;&lt;type&gt;400&lt;/type&gt;&lt;url&gt;http://ccforum.biomedcentral.com/articles/10.1186/s13054-016-1436-9&lt;/url&gt;&lt;bundle&gt;&lt;marked_edited&gt;0&lt;/marked_edited&gt;&lt;created_at&gt;2017-03-07 22:33:09 +0000&lt;/created_at&gt;&lt;marked_deleted&gt;0&lt;/marked_deleted&gt;&lt;quality&gt;0&lt;/quality&gt;&lt;open_access&gt;0&lt;/open_access&gt;&lt;marked_duplicate&gt;0&lt;/marked_duplicate&gt;&lt;author_year_string&gt;Anon.&lt;/author_year_string&gt;&lt;abbreviation&gt;Critical Care 2013 17:2&lt;/abbreviation&gt;&lt;update_count&gt;0&lt;/update_count&gt;&lt;label&gt;0&lt;/label&gt;&lt;matched&gt;0&lt;/matched&gt;&lt;type&gt;-100&lt;/type&gt;&lt;uuid&gt;E96D87AC-34EC-449F-980E-BE610B5936AC&lt;/uuid&gt;&lt;factor&gt;0&lt;/factor&gt;&lt;citekey_base&gt;CriticalCare&lt;/citekey_base&gt;&lt;searchresult&gt;0&lt;/searchresult&gt;&lt;attributed_title&gt;Critical Care&lt;/attributed_title&gt;&lt;manuscript&gt;0&lt;/manuscript&gt;&lt;times_cited&gt;0&lt;/times_cited&gt;&lt;initial&gt;C&lt;/initial&gt;&lt;newly_added&gt;0&lt;/newly_added&gt;&lt;canonical_title&gt;critical care&lt;/canonical_title&gt;&lt;read_status&gt;0&lt;/read_status&gt;&lt;updated_at&gt;2017-04-11 18:30:08 +0000&lt;/updated_at&gt;&lt;flagged&gt;0&lt;/flagged&gt;&lt;publisher&gt;BioMed Central&lt;/publisher&gt;&lt;privacy_level&gt;0&lt;/privacy_level&gt;&lt;publication_count&gt;2&lt;/publication_count&gt;&lt;bundle_string&gt;BioMed Central&lt;/bundle_string&gt;&lt;draft&gt;0&lt;/draft&gt;&lt;title&gt;Critical Care&lt;/title&gt;&lt;rating&gt;0&lt;/rating&gt;&lt;imported_date&gt;2017-03-07 22:33:09 +0000&lt;/imported_date&gt;&lt;subtype&gt;-100&lt;/subtype&gt;&lt;times_read&gt;0&lt;/times_read&gt;&lt;/bundle&gt;&lt;authors&gt;&lt;author&gt;&lt;firstName&gt;Gaston&lt;/firstName&gt;&lt;lastName&gt;Murias&lt;/lastName&gt;&lt;/author&gt;&lt;author&gt;&lt;firstName&gt;Jaume&lt;/firstName&gt;&lt;lastName&gt;Montanya&lt;/lastName&gt;&lt;/author&gt;&lt;author&gt;&lt;firstName&gt;Encarna&lt;/firstName&gt;&lt;lastName&gt;Chacón&lt;/lastName&gt;&lt;/author&gt;&lt;author&gt;&lt;firstName&gt;Anna&lt;/firstName&gt;&lt;lastName&gt;Estruga&lt;/lastName&gt;&lt;/author&gt;&lt;author&gt;&lt;firstName&gt;Carles&lt;/firstName&gt;&lt;lastName&gt;Subirà&lt;/lastName&gt;&lt;/author&gt;&lt;author&gt;&lt;firstName&gt;Rafael&lt;/firstName&gt;&lt;lastName&gt;Fernández&lt;/lastName&gt;&lt;/author&gt;&lt;author&gt;&lt;firstName&gt;Bernat&lt;/firstName&gt;&lt;lastName&gt;Sales&lt;/lastName&gt;&lt;/author&gt;&lt;author&gt;&lt;nonDroppingParticle&gt;de&lt;/nonDroppingParticle&gt;&lt;firstName&gt;Candelaria&lt;/firstName&gt;&lt;lastName&gt;Haro&lt;/lastName&gt;&lt;/author&gt;&lt;author&gt;&lt;firstName&gt;Josefina&lt;/firstName&gt;&lt;lastName&gt;Lopez-Aguilar&lt;/lastName&gt;&lt;/author&gt;&lt;author&gt;&lt;firstName&gt;Umberto&lt;/firstName&gt;&lt;lastName&gt;Lucangelo&lt;/lastName&gt;&lt;/author&gt;&lt;author&gt;&lt;firstName&gt;Jesús&lt;/firstName&gt;&lt;lastName&gt;Villar&lt;/lastName&gt;&lt;/author&gt;&lt;author&gt;&lt;firstName&gt;Robert&lt;/firstName&gt;&lt;middleNames&gt;M&lt;/middleNames&gt;&lt;lastName&gt;Kacmarek&lt;/lastName&gt;&lt;/author&gt;&lt;author&gt;&lt;firstName&gt;Lluis&lt;/firstName&gt;&lt;lastName&gt;Blanch&lt;/lastName&gt;&lt;/author&gt;&lt;/authors&gt;&lt;/publication&gt;&lt;/publications&gt;&lt;cites&gt;&lt;/cites&gt;&lt;/citation&gt;</w:instrText>
      </w:r>
      <w:r w:rsidR="00163EDD">
        <w:fldChar w:fldCharType="separate"/>
      </w:r>
      <w:r w:rsidR="003871E5">
        <w:rPr>
          <w:lang w:eastAsia="en-US"/>
        </w:rPr>
        <w:t>[3]</w:t>
      </w:r>
      <w:r w:rsidR="00163EDD">
        <w:fldChar w:fldCharType="end"/>
      </w:r>
      <w:r>
        <w:t>.</w:t>
      </w:r>
    </w:p>
    <w:p w14:paraId="728F33C9" w14:textId="18A80825" w:rsidR="00212962" w:rsidRDefault="00212962" w:rsidP="00E470CB">
      <w:pPr>
        <w:pStyle w:val="DBodyText"/>
      </w:pPr>
      <w:r>
        <w:tab/>
        <w:t xml:space="preserve">One such piece of information that many MV CDSS lack is the choice of </w:t>
      </w:r>
      <w:r w:rsidRPr="007A7748">
        <w:t>ventilation mode (VM)</w:t>
      </w:r>
      <w:r>
        <w:t xml:space="preserve"> that </w:t>
      </w:r>
      <w:r w:rsidRPr="007A7748">
        <w:t>determine</w:t>
      </w:r>
      <w:r>
        <w:t>s</w:t>
      </w:r>
      <w:r w:rsidRPr="007A7748">
        <w:t xml:space="preserve"> the pattern of flow and pre</w:t>
      </w:r>
      <w:r>
        <w:t xml:space="preserve">ssure delivery with each breath (Figure 1 B-D). This information is generally unavailable to CDSS due to the lack of interoperability and information exchange between CDSS and the ventilator or electronic health record </w:t>
      </w:r>
      <w:r>
        <w:fldChar w:fldCharType="begin"/>
      </w:r>
      <w:r w:rsidR="005D445A">
        <w:instrText xml:space="preserve"> ADDIN PAPERS2_CITATIONS &lt;citation&gt;&lt;uuid&gt;91573411-5821-4491-95BA-2B6BD26598B5&lt;/uuid&gt;&lt;priority&gt;0&lt;/priority&gt;&lt;publications&gt;&lt;publication&gt;&lt;volume&gt;20&lt;/volume&gt;&lt;publication_date&gt;99201608141200000000222000&lt;/publication_date&gt;&lt;number&gt;1&lt;/number&gt;&lt;doi&gt;10.1186/s13054-016-1436-9&lt;/doi&gt;&lt;startpage&gt;258&lt;/startpage&gt;&lt;title&gt;Automatic detection of ventilatory modes during invasive mechanical ventilation&lt;/title&gt;&lt;uuid&gt;458A166F-6E07-431A-B22D-6C6DBA6847DC&lt;/uuid&gt;&lt;subtype&gt;400&lt;/subtype&gt;&lt;publisher&gt;BioMed Central&lt;/publisher&gt;&lt;type&gt;400&lt;/type&gt;&lt;url&gt;http://ccforum.biomedcentral.com/articles/10.1186/s13054-016-1436-9&lt;/url&gt;&lt;bundle&gt;&lt;marked_edited&gt;0&lt;/marked_edited&gt;&lt;created_at&gt;2017-03-07 22:33:09 +0000&lt;/created_at&gt;&lt;marked_deleted&gt;0&lt;/marked_deleted&gt;&lt;quality&gt;0&lt;/quality&gt;&lt;open_access&gt;0&lt;/open_access&gt;&lt;marked_duplicate&gt;0&lt;/marked_duplicate&gt;&lt;author_year_string&gt;Anon.&lt;/author_year_string&gt;&lt;abbreviation&gt;Critical Care 2013 17:2&lt;/abbreviation&gt;&lt;update_count&gt;0&lt;/update_count&gt;&lt;label&gt;0&lt;/label&gt;&lt;matched&gt;0&lt;/matched&gt;&lt;type&gt;-100&lt;/type&gt;&lt;uuid&gt;E96D87AC-34EC-449F-980E-BE610B5936AC&lt;/uuid&gt;&lt;factor&gt;0&lt;/factor&gt;&lt;citekey_base&gt;CriticalCare&lt;/citekey_base&gt;&lt;searchresult&gt;0&lt;/searchresult&gt;&lt;attributed_title&gt;Critical Care&lt;/attributed_title&gt;&lt;manuscript&gt;0&lt;/manuscript&gt;&lt;times_cited&gt;0&lt;/times_cited&gt;&lt;initial&gt;C&lt;/initial&gt;&lt;newly_added&gt;0&lt;/newly_added&gt;&lt;canonical_title&gt;critical care&lt;/canonical_title&gt;&lt;read_status&gt;0&lt;/read_status&gt;&lt;updated_at&gt;2017-04-11 18:30:08 +0000&lt;/updated_at&gt;&lt;flagged&gt;0&lt;/flagged&gt;&lt;publisher&gt;BioMed Central&lt;/publisher&gt;&lt;privacy_level&gt;0&lt;/privacy_level&gt;&lt;publication_count&gt;2&lt;/publication_count&gt;&lt;bundle_string&gt;BioMed Central&lt;/bundle_string&gt;&lt;draft&gt;0&lt;/draft&gt;&lt;title&gt;Critical Care&lt;/title&gt;&lt;rating&gt;0&lt;/rating&gt;&lt;imported_date&gt;2017-03-07 22:33:09 +0000&lt;/imported_date&gt;&lt;subtype&gt;-100&lt;/subtype&gt;&lt;times_read&gt;0&lt;/times_read&gt;&lt;/bundle&gt;&lt;authors&gt;&lt;author&gt;&lt;firstName&gt;Gaston&lt;/firstName&gt;&lt;lastName&gt;Murias&lt;/lastName&gt;&lt;/author&gt;&lt;author&gt;&lt;firstName&gt;Jaume&lt;/firstName&gt;&lt;lastName&gt;Montanya&lt;/lastName&gt;&lt;/author&gt;&lt;author&gt;&lt;firstName&gt;Encarna&lt;/firstName&gt;&lt;lastName&gt;Chacón&lt;/lastName&gt;&lt;/author&gt;&lt;author&gt;&lt;firstName&gt;Anna&lt;/firstName&gt;&lt;lastName&gt;Estruga&lt;/lastName&gt;&lt;/author&gt;&lt;author&gt;&lt;firstName&gt;Carles&lt;/firstName&gt;&lt;lastName&gt;Subirà&lt;/lastName&gt;&lt;/author&gt;&lt;author&gt;&lt;firstName&gt;Rafael&lt;/firstName&gt;&lt;lastName&gt;Fernández&lt;/lastName&gt;&lt;/author&gt;&lt;author&gt;&lt;firstName&gt;Bernat&lt;/firstName&gt;&lt;lastName&gt;Sales&lt;/lastName&gt;&lt;/author&gt;&lt;author&gt;&lt;nonDroppingParticle&gt;de&lt;/nonDroppingParticle&gt;&lt;firstName&gt;Candelaria&lt;/firstName&gt;&lt;lastName&gt;Haro&lt;/lastName&gt;&lt;/author&gt;&lt;author&gt;&lt;firstName&gt;Josefina&lt;/firstName&gt;&lt;lastName&gt;Lopez-Aguilar&lt;/lastName&gt;&lt;/author&gt;&lt;author&gt;&lt;firstName&gt;Umberto&lt;/firstName&gt;&lt;lastName&gt;Lucangelo&lt;/lastName&gt;&lt;/author&gt;&lt;author&gt;&lt;firstName&gt;Jesús&lt;/firstName&gt;&lt;lastName&gt;Villar&lt;/lastName&gt;&lt;/author&gt;&lt;author&gt;&lt;firstName&gt;Robert&lt;/firstName&gt;&lt;middleNames&gt;M&lt;/middleNames&gt;&lt;lastName&gt;Kacmarek&lt;/lastName&gt;&lt;/author&gt;&lt;author&gt;&lt;firstName&gt;Lluis&lt;/firstName&gt;&lt;lastName&gt;Blanch&lt;/lastName&gt;&lt;/author&gt;&lt;/authors&gt;&lt;/publication&gt;&lt;/publications&gt;&lt;cites&gt;&lt;/cites&gt;&lt;/citation&gt;</w:instrText>
      </w:r>
      <w:r>
        <w:fldChar w:fldCharType="separate"/>
      </w:r>
      <w:r w:rsidR="003871E5">
        <w:rPr>
          <w:lang w:eastAsia="en-US"/>
        </w:rPr>
        <w:t>[3]</w:t>
      </w:r>
      <w:r>
        <w:fldChar w:fldCharType="end"/>
      </w:r>
      <w:r>
        <w:t xml:space="preserve">. CDSS knowledge of VM is important because changing VMs may be a necessary procedure in </w:t>
      </w:r>
      <w:r w:rsidR="00462600">
        <w:t xml:space="preserve">the </w:t>
      </w:r>
      <w:r>
        <w:t>course of care for a patient</w:t>
      </w:r>
      <w:r w:rsidR="00DA1666">
        <w:t xml:space="preserve"> </w:t>
      </w:r>
      <w:r w:rsidR="00D0057C">
        <w:fldChar w:fldCharType="begin"/>
      </w:r>
      <w:r w:rsidR="005D445A">
        <w:instrText xml:space="preserve"> ADDIN PAPERS2_CITATIONS &lt;citation&gt;&lt;uuid&gt;2C18A867-8801-43C7-BD0C-189D8B8CEF5A&lt;/uuid&gt;&lt;priority&gt;0&lt;/priority&gt;&lt;publications&gt;&lt;publication&gt;&lt;volume&gt;92&lt;/volume&gt;&lt;publication_date&gt;99201709001200000000220000&lt;/publication_date&gt;&lt;number&gt;9&lt;/number&gt;&lt;doi&gt;10.1016/j.mayocp.2017.05.004&lt;/doi&gt;&lt;startpage&gt;1382&lt;/startpage&gt;&lt;title&gt;Mechanical Ventilation: State of the Art&lt;/title&gt;&lt;uuid&gt;9251160A-91F6-49A2-81B9-D7DF2D5D486C&lt;/uuid&gt;&lt;subtype&gt;400&lt;/subtype&gt;&lt;endpage&gt;1400&lt;/endpage&gt;&lt;type&gt;400&lt;/type&gt;&lt;url&gt;http://linkinghub.elsevier.com/retrieve/pii/S0025619617303245&lt;/url&gt;&lt;bundle&gt;&lt;publication&gt;&lt;title&gt;Mayo Clinic Proceedings&lt;/title&gt;&lt;type&gt;-100&lt;/type&gt;&lt;subtype&gt;-100&lt;/subtype&gt;&lt;uuid&gt;FA947206-E7BF-4192-A997-DAA151A47A3D&lt;/uuid&gt;&lt;/publication&gt;&lt;/bundle&gt;&lt;authors&gt;&lt;author&gt;&lt;firstName&gt;Tài&lt;/firstName&gt;&lt;lastName&gt;Pham&lt;/lastName&gt;&lt;/author&gt;&lt;author&gt;&lt;firstName&gt;Laurent&lt;/firstName&gt;&lt;middleNames&gt;J&lt;/middleNames&gt;&lt;lastName&gt;Brochard&lt;/lastName&gt;&lt;/author&gt;&lt;author&gt;&lt;firstName&gt;Arthur&lt;/firstName&gt;&lt;middleNames&gt;S&lt;/middleNames&gt;&lt;lastName&gt;Slutsky&lt;/lastName&gt;&lt;/author&gt;&lt;/authors&gt;&lt;/publication&gt;&lt;/publications&gt;&lt;cites&gt;&lt;/cites&gt;&lt;/citation&gt;</w:instrText>
      </w:r>
      <w:r w:rsidR="00D0057C">
        <w:fldChar w:fldCharType="separate"/>
      </w:r>
      <w:r w:rsidR="003871E5">
        <w:rPr>
          <w:lang w:eastAsia="en-US"/>
        </w:rPr>
        <w:t>[4]</w:t>
      </w:r>
      <w:r w:rsidR="00D0057C">
        <w:fldChar w:fldCharType="end"/>
      </w:r>
      <w:r w:rsidR="00DA1666">
        <w:t>.</w:t>
      </w:r>
      <w:r>
        <w:t xml:space="preserve"> For example, if CDSS determines that a patient is breathing asynchronously with the ventilator, it may be able to make recommendation that providers choose a different VM that provides more comfort and flexibility in breathing to </w:t>
      </w:r>
      <w:r>
        <w:lastRenderedPageBreak/>
        <w:t>patients</w:t>
      </w:r>
      <w:r w:rsidR="00CD4051">
        <w:t xml:space="preserve"> </w:t>
      </w:r>
      <w:r w:rsidR="00CD4051">
        <w:fldChar w:fldCharType="begin"/>
      </w:r>
      <w:r w:rsidR="005D445A">
        <w:instrText xml:space="preserve"> ADDIN PAPERS2_CITATIONS &lt;citation&gt;&lt;uuid&gt;C0434B65-0464-44C4-AE8D-DEF4E933AF68&lt;/uuid&gt;&lt;priority&gt;0&lt;/priority&gt;&lt;publications&gt;&lt;publication&gt;&lt;uuid&gt;EB388080-D963-4774-8160-23175CBA0A5C&lt;/uuid&gt;&lt;volume&gt;148&lt;/volume&gt;&lt;doi&gt;10.1378/chest.14-3169&lt;/doi&gt;&lt;startpage&gt;340&lt;/startpage&gt;&lt;publication_date&gt;99201508011200000000222000&lt;/publication_date&gt;&lt;url&gt;http://journal.chestnet.org/article/S0012369215503309/fulltext&lt;/url&gt;&lt;type&gt;400&lt;/type&gt;&lt;title&gt;Pressure-Controlled vs Volume-Controlled Ventilation in Acute Respiratory Failure: A Physiology-Based Narrative and Systematic Review&lt;/title&gt;&lt;publisher&gt;Elsevier&lt;/publisher&gt;&lt;institution&gt;Li Ka Shing Knowledge Institute and Critical Care Department, St. Michael's Hospital, Toronto, ON, Canada; Interdepartmental Division of Critical Care Medicine, University of Toronto, Toronto, ON, Canada; Division of Respiratory Diseases and Tuberculosis, Department of Medicine, Faculty of Medicine Siriraj Hospital, Bangkok, Thailand.&lt;/institution&gt;&lt;number&gt;2&lt;/number&gt;&lt;subtype&gt;400&lt;/subtype&gt;&lt;endpage&gt;355&lt;/endpage&gt;&lt;bundle&gt;&lt;publication&gt;&lt;publisher&gt;American College of Chest Physicians&lt;/publisher&gt;&lt;title&gt;Chest&lt;/title&gt;&lt;type&gt;-100&lt;/type&gt;&lt;subtype&gt;-100&lt;/subtype&gt;&lt;uuid&gt;34D61D3A-AC4E-4D97-9D5F-D1C0873EA3D5&lt;/uuid&gt;&lt;/publication&gt;&lt;/bundle&gt;&lt;authors&gt;&lt;author&gt;&lt;firstName&gt;Nuttapol&lt;/firstName&gt;&lt;lastName&gt;Rittayamai&lt;/lastName&gt;&lt;/author&gt;&lt;author&gt;&lt;firstName&gt;Christina&lt;/firstName&gt;&lt;middleNames&gt;M&lt;/middleNames&gt;&lt;lastName&gt;Katsios&lt;/lastName&gt;&lt;/author&gt;&lt;author&gt;&lt;firstName&gt;François&lt;/firstName&gt;&lt;lastName&gt;Beloncle&lt;/lastName&gt;&lt;/author&gt;&lt;author&gt;&lt;firstName&gt;Jan&lt;/firstName&gt;&lt;middleNames&gt;O&lt;/middleNames&gt;&lt;lastName&gt;Friedrich&lt;/lastName&gt;&lt;/author&gt;&lt;author&gt;&lt;firstName&gt;Jordi&lt;/firstName&gt;&lt;lastName&gt;Mancebo&lt;/lastName&gt;&lt;/author&gt;&lt;author&gt;&lt;firstName&gt;Laurent&lt;/firstName&gt;&lt;lastName&gt;Brochard&lt;/lastName&gt;&lt;/author&gt;&lt;/authors&gt;&lt;/publication&gt;&lt;publication&gt;&lt;volume&gt;22&lt;/volume&gt;&lt;publication_date&gt;99201602011200000000222000&lt;/publication_date&gt;&lt;number&gt;1&lt;/number&gt;&lt;doi&gt;10.1097/MCC.0000000000000270&lt;/doi&gt;&lt;startpage&gt;53&lt;/startpage&gt;&lt;title&gt;Patient-ventilator asynchrony&lt;/title&gt;&lt;uuid&gt;FE84732D-F7CB-4D67-B9F7-4878B5786A4D&lt;/uuid&gt;&lt;subtype&gt;400&lt;/subtype&gt;&lt;endpage&gt;59&lt;/endpage&gt;&lt;type&gt;400&lt;/type&gt;&lt;url&gt;http://journals.lww.com/co-criticalcare/Fulltext/2016/02000/Patient_ventilator_asynchrony.8.aspx&lt;/url&gt;&lt;bundle&gt;&lt;publication&gt;&lt;title&gt;Current opinion in critical care&lt;/title&gt;&lt;type&gt;-100&lt;/type&gt;&lt;subtype&gt;-100&lt;/subtype&gt;&lt;uuid&gt;455E5693-BDF6-47CC-8EAB-658F4DE4AD34&lt;/uuid&gt;&lt;/publication&gt;&lt;/bundle&gt;&lt;authors&gt;&lt;author&gt;&lt;firstName&gt;Gaston&lt;/firstName&gt;&lt;lastName&gt;Murias&lt;/lastName&gt;&lt;/author&gt;&lt;author&gt;&lt;firstName&gt;Umberto&lt;/firstName&gt;&lt;lastName&gt;Lucangelo&lt;/lastName&gt;&lt;/author&gt;&lt;author&gt;&lt;firstName&gt;Lluis&lt;/firstName&gt;&lt;lastName&gt;Blanch&lt;/lastName&gt;&lt;/author&gt;&lt;/authors&gt;&lt;/publication&gt;&lt;publication&gt;&lt;uuid&gt;88D1B57E-3CF9-48D4-B597-60E7350D424C&lt;/uuid&gt;&lt;volume&gt;43&lt;/volume&gt;&lt;doi&gt;10.1016/j.hrtlng.2014.02.002&lt;/doi&gt;&lt;startpage&gt;231&lt;/startpage&gt;&lt;publication_date&gt;99201405011200000000222000&lt;/publication_date&gt;&lt;url&gt;https://linkinghub.elsevier.com/retrieve/pii/S014795631400048X&lt;/url&gt;&lt;type&gt;400&lt;/type&gt;&lt;title&gt;Patient ventilator asynchrony in critically ill adults: Frequency and types&lt;/title&gt;&lt;publisher&gt;Mosby&lt;/publisher&gt;&lt;number&gt;3&lt;/number&gt;&lt;subtype&gt;400&lt;/subtype&gt;&lt;endpage&gt;243&lt;/endpage&gt;&lt;bundle&gt;&lt;publication&gt;&lt;title&gt;Heart &amp;amp; Lung&lt;/title&gt;&lt;type&gt;-100&lt;/type&gt;&lt;subtype&gt;-100&lt;/subtype&gt;&lt;uuid&gt;20C9D2BE-D2FF-4D50-BF45-45FFDF74D69A&lt;/uuid&gt;&lt;/publication&gt;&lt;/bundle&gt;&lt;authors&gt;&lt;author&gt;&lt;firstName&gt;Karen&lt;/firstName&gt;&lt;middleNames&gt;G&lt;/middleNames&gt;&lt;lastName&gt;Mellott&lt;/lastName&gt;&lt;/author&gt;&lt;author&gt;&lt;firstName&gt;Mary&lt;/firstName&gt;&lt;middleNames&gt;Jo&lt;/middleNames&gt;&lt;lastName&gt;Grap&lt;/lastName&gt;&lt;/author&gt;&lt;author&gt;&lt;firstName&gt;Cindy&lt;/firstName&gt;&lt;middleNames&gt;L&lt;/middleNames&gt;&lt;lastName&gt;Munro&lt;/lastName&gt;&lt;/author&gt;&lt;author&gt;&lt;firstName&gt;Curtis&lt;/firstName&gt;&lt;middleNames&gt;N&lt;/middleNames&gt;&lt;lastName&gt;Sessler&lt;/lastName&gt;&lt;/author&gt;&lt;author&gt;&lt;firstName&gt;Paul&lt;/firstName&gt;&lt;middleNames&gt;A&lt;/middleNames&gt;&lt;lastName&gt;Wetzel&lt;/lastName&gt;&lt;/author&gt;&lt;author&gt;&lt;firstName&gt;Jon&lt;/firstName&gt;&lt;middleNames&gt;O&lt;/middleNames&gt;&lt;lastName&gt;Nilsestuen&lt;/lastName&gt;&lt;/author&gt;&lt;author&gt;&lt;firstName&gt;Jessica&lt;/firstName&gt;&lt;middleNames&gt;M&lt;/middleNames&gt;&lt;lastName&gt;Ketchum&lt;/lastName&gt;&lt;/author&gt;&lt;/authors&gt;&lt;/publication&gt;&lt;publication&gt;&lt;volume&gt;48&lt;/volume&gt;&lt;publication_date&gt;99201812011200000000222000&lt;/publication_date&gt;&lt;doi&gt;10.1016/j.jcrc.2018.08.043&lt;/doi&gt;&lt;startpage&gt;203&lt;/startpage&gt;&lt;title&gt;Patient-ventilator interaction with conventional and automated management of pressure support during difficult weaning from mechanical ventilation&lt;/title&gt;&lt;uuid&gt;D30213D1-B542-4ADA-843D-A9999ADB0A88&lt;/uuid&gt;&lt;subtype&gt;400&lt;/subtype&gt;&lt;publisher&gt;W.B. Saunders&lt;/publisher&gt;&lt;type&gt;400&lt;/type&gt;&lt;endpage&gt;210&lt;/endpage&gt;&lt;url&gt;https://linkinghub.elsevier.com/retrieve/pii/S0883944118306257&lt;/url&gt;&lt;bundle&gt;&lt;publication&gt;&lt;title&gt;Journal of Critical Care&lt;/title&gt;&lt;type&gt;-100&lt;/type&gt;&lt;subtype&gt;-100&lt;/subtype&gt;&lt;uuid&gt;91CE06DD-B188-4002-B671-BD80027FA13F&lt;/uuid&gt;&lt;/publication&gt;&lt;/bundle&gt;&lt;authors&gt;&lt;author&gt;&lt;firstName&gt;Domenico&lt;/firstName&gt;&lt;middleNames&gt;Luca&lt;/middleNames&gt;&lt;lastName&gt;Grieco&lt;/lastName&gt;&lt;/author&gt;&lt;author&gt;&lt;firstName&gt;Maria&lt;/firstName&gt;&lt;middleNames&gt;Maddalena&lt;/middleNames&gt;&lt;lastName&gt;Bitondo&lt;/lastName&gt;&lt;/author&gt;&lt;author&gt;&lt;firstName&gt;Hernan&lt;/firstName&gt;&lt;lastName&gt;Aguirre-Bermeo&lt;/lastName&gt;&lt;/author&gt;&lt;author&gt;&lt;firstName&gt;Stefano&lt;/firstName&gt;&lt;lastName&gt;Italiano&lt;/lastName&gt;&lt;/author&gt;&lt;author&gt;&lt;firstName&gt;Francesco&lt;/firstName&gt;&lt;middleNames&gt;Antonio&lt;/middleNames&gt;&lt;lastName&gt;Idone&lt;/lastName&gt;&lt;/author&gt;&lt;author&gt;&lt;firstName&gt;Antonia&lt;/firstName&gt;&lt;lastName&gt;Moccaldo&lt;/lastName&gt;&lt;/author&gt;&lt;author&gt;&lt;firstName&gt;Maria&lt;/firstName&gt;&lt;middleNames&gt;Teresa&lt;/middleNames&gt;&lt;lastName&gt;Santantonio&lt;/lastName&gt;&lt;/author&gt;&lt;author&gt;&lt;firstName&gt;Davide&lt;/firstName&gt;&lt;lastName&gt;Eleuteri&lt;/lastName&gt;&lt;/author&gt;&lt;author&gt;&lt;firstName&gt;Massimo&lt;/firstName&gt;&lt;lastName&gt;Antonelli&lt;/lastName&gt;&lt;/author&gt;&lt;author&gt;&lt;firstName&gt;Jordi&lt;/firstName&gt;&lt;lastName&gt;Mancebo&lt;/lastName&gt;&lt;/author&gt;&lt;author&gt;&lt;firstName&gt;Salvatore&lt;/firstName&gt;&lt;middleNames&gt;Maurizio&lt;/middleNames&gt;&lt;lastName&gt;Maggiore&lt;/lastName&gt;&lt;/author&gt;&lt;/authors&gt;&lt;/publication&gt;&lt;/publications&gt;&lt;cites&gt;&lt;/cites&gt;&lt;/citation&gt;</w:instrText>
      </w:r>
      <w:r w:rsidR="00CD4051">
        <w:fldChar w:fldCharType="separate"/>
      </w:r>
      <w:r w:rsidR="003871E5">
        <w:rPr>
          <w:lang w:eastAsia="en-US"/>
        </w:rPr>
        <w:t>[5]-[8]</w:t>
      </w:r>
      <w:r w:rsidR="00CD4051">
        <w:fldChar w:fldCharType="end"/>
      </w:r>
      <w:r>
        <w:t xml:space="preserve">. Another example would be that CDSS could provide alerts to clinicians if patients continually violate safe volumes of air to inhale. </w:t>
      </w:r>
      <w:r w:rsidR="00D0057C">
        <w:t xml:space="preserve">This would be especially important in cases where patients have acute respiratory distress syndrome and need limited tidal volumes </w:t>
      </w:r>
      <w:r w:rsidR="00D0057C">
        <w:fldChar w:fldCharType="begin"/>
      </w:r>
      <w:r w:rsidR="005D445A">
        <w:instrText xml:space="preserve"> ADDIN PAPERS2_CITATIONS &lt;citation&gt;&lt;uuid&gt;A1C1D91C-6535-47C1-BD61-AB661AECF125&lt;/uuid&gt;&lt;priority&gt;0&lt;/priority&gt;&lt;publications&gt;&lt;publication&gt;&lt;uuid&gt;1672A8C7-A876-4821-9509-60BA6CD6F5F3&lt;/uuid&gt;&lt;volume&gt;342&lt;/volume&gt;&lt;doi&gt;10.1056/NEJM200005043421801&lt;/doi&gt;&lt;startpage&gt;1301&lt;/startpage&gt;&lt;publication_date&gt;99200005041200000000222000&lt;/publication_date&gt;&lt;url&gt;http://www.nejm.org/doi/abs/10.1056/NEJM200005043421801&lt;/url&gt;&lt;citekey&gt;AcuteRespiratoryDistressSyndromeNetwork:2000id&lt;/citekey&gt;&lt;type&gt;400&lt;/type&gt;&lt;title&gt;Ventilation with lower tidal volumes as compared with traditional tidal volumes for acute lung injury and the acute respiratory distress syndrome.&lt;/title&gt;&lt;number&gt;18&lt;/number&gt;&lt;subtype&gt;400&lt;/subtype&gt;&lt;endpage&gt;1308&lt;/endpage&gt;&lt;bundle&gt;&lt;publication&gt;&lt;publisher&gt;NIH Public Access&lt;/publisher&gt;&lt;title&gt;The New England journal of medicine&lt;/title&gt;&lt;type&gt;-100&lt;/type&gt;&lt;subtype&gt;-100&lt;/subtype&gt;&lt;uuid&gt;22F59468-13B4-42EE-9D8D-33E39A2E6A04&lt;/uuid&gt;&lt;/publication&gt;&lt;/bundle&gt;&lt;authors&gt;&lt;author&gt;&lt;lastName&gt;Acute Respiratory Distress Syndrome Network&lt;/lastName&gt;&lt;/author&gt;&lt;author&gt;&lt;firstName&gt;Roy&lt;/firstName&gt;&lt;middleNames&gt;G&lt;/middleNames&gt;&lt;lastName&gt;Brower&lt;/lastName&gt;&lt;/author&gt;&lt;author&gt;&lt;firstName&gt;Michael&lt;/firstName&gt;&lt;middleNames&gt;A&lt;/middleNames&gt;&lt;lastName&gt;Matthay&lt;/lastName&gt;&lt;/author&gt;&lt;author&gt;&lt;firstName&gt;Alan&lt;/firstName&gt;&lt;lastName&gt;Morris&lt;/lastName&gt;&lt;/author&gt;&lt;author&gt;&lt;firstName&gt;David&lt;/firstName&gt;&lt;lastName&gt;Schoenfeld&lt;/lastName&gt;&lt;/author&gt;&lt;author&gt;&lt;firstName&gt;B&lt;/firstName&gt;&lt;middleNames&gt;Taylor&lt;/middleNames&gt;&lt;lastName&gt;Thompson&lt;/lastName&gt;&lt;/author&gt;&lt;author&gt;&lt;firstName&gt;Arthur&lt;/firstName&gt;&lt;lastName&gt;Wheeler&lt;/lastName&gt;&lt;/author&gt;&lt;/authors&gt;&lt;/publication&gt;&lt;publication&gt;&lt;uuid&gt;A138551D-C082-4624-8CFB-AB70BD76B1D6&lt;/uuid&gt;&lt;volume&gt;42&lt;/volume&gt;&lt;doi&gt;10.1007/s00134-015-4200-8&lt;/doi&gt;&lt;startpage&gt;663&lt;/startpage&gt;&lt;publication_date&gt;99201601181200000000222000&lt;/publication_date&gt;&lt;url&gt;https://link.springer.com/article/10.1007/s00134-015-4200-8&lt;/url&gt;&lt;type&gt;400&lt;/type&gt;&lt;title&gt;The "baby lung" became an adult&lt;/title&gt;&lt;publisher&gt;Springer Berlin Heidelberg&lt;/publisher&gt;&lt;number&gt;5&lt;/number&gt;&lt;subtype&gt;400&lt;/subtype&gt;&lt;endpage&gt;673&lt;/endpage&gt;&lt;bundle&gt;&lt;publication&gt;&lt;publisher&gt;Springer Berlin Heidelberg&lt;/publisher&gt;&lt;title&gt;Intensive care medicine&lt;/title&gt;&lt;type&gt;-100&lt;/type&gt;&lt;subtype&gt;-100&lt;/subtype&gt;&lt;uuid&gt;583C890A-66D4-4CCF-9633-26169635B0E4&lt;/uuid&gt;&lt;/publication&gt;&lt;/bundle&gt;&lt;authors&gt;&lt;author&gt;&lt;firstName&gt;Luciano&lt;/firstName&gt;&lt;lastName&gt;Gattinoni&lt;/lastName&gt;&lt;/author&gt;&lt;author&gt;&lt;firstName&gt;John&lt;/firstName&gt;&lt;middleNames&gt;J&lt;/middleNames&gt;&lt;lastName&gt;Marini&lt;/lastName&gt;&lt;/author&gt;&lt;author&gt;&lt;firstName&gt;Antonio&lt;/firstName&gt;&lt;lastName&gt;Pesenti&lt;/lastName&gt;&lt;/author&gt;&lt;author&gt;&lt;firstName&gt;Michael&lt;/firstName&gt;&lt;lastName&gt;Quintel&lt;/lastName&gt;&lt;/author&gt;&lt;author&gt;&lt;firstName&gt;Jordi&lt;/firstName&gt;&lt;lastName&gt;Mancebo&lt;/lastName&gt;&lt;/author&gt;&lt;author&gt;&lt;firstName&gt;Laurent&lt;/firstName&gt;&lt;lastName&gt;Brochard&lt;/lastName&gt;&lt;/author&gt;&lt;/authors&gt;&lt;/publication&gt;&lt;/publications&gt;&lt;cites&gt;&lt;/cites&gt;&lt;/citation&gt;</w:instrText>
      </w:r>
      <w:r w:rsidR="00D0057C">
        <w:fldChar w:fldCharType="separate"/>
      </w:r>
      <w:r w:rsidR="003871E5">
        <w:rPr>
          <w:lang w:eastAsia="en-US"/>
        </w:rPr>
        <w:t>[9], [10]</w:t>
      </w:r>
      <w:r w:rsidR="00D0057C">
        <w:fldChar w:fldCharType="end"/>
      </w:r>
      <w:r w:rsidR="00D0057C">
        <w:t xml:space="preserve">. </w:t>
      </w:r>
      <w:r>
        <w:t>In this case the CDSS could recommend that patients be placed on a VM that limits tidal volumes</w:t>
      </w:r>
      <w:r w:rsidR="00B47009">
        <w:t xml:space="preserve"> such as volume-control</w:t>
      </w:r>
      <w:r>
        <w:t>.</w:t>
      </w:r>
    </w:p>
    <w:p w14:paraId="7AC2979C" w14:textId="4D60BE6E" w:rsidR="00212962" w:rsidRDefault="00212962" w:rsidP="00E470CB">
      <w:pPr>
        <w:pStyle w:val="DBodyText"/>
      </w:pPr>
      <w:r>
        <w:tab/>
        <w:t xml:space="preserve">If MV CDSS lack knowledge of VM from more traditional methods, it may still be able to access it by utilizing information derived from streams of flow and pressure readings that comprise ventilator waveform data (VWD). </w:t>
      </w:r>
      <w:r>
        <w:rPr>
          <w:lang w:val="en"/>
        </w:rPr>
        <w:t>To date, a</w:t>
      </w:r>
      <w:r w:rsidRPr="007A7748">
        <w:rPr>
          <w:lang w:val="en"/>
        </w:rPr>
        <w:t>t least one previous effort developed a rule-based VM classifier using analysis</w:t>
      </w:r>
      <w:r>
        <w:rPr>
          <w:lang w:val="en"/>
        </w:rPr>
        <w:t xml:space="preserve"> of </w:t>
      </w:r>
      <w:r w:rsidRPr="007A7748">
        <w:rPr>
          <w:lang w:val="en"/>
        </w:rPr>
        <w:t>VWD, but</w:t>
      </w:r>
      <w:r>
        <w:rPr>
          <w:lang w:val="en"/>
        </w:rPr>
        <w:t xml:space="preserve"> its use of a closed dataset, its </w:t>
      </w:r>
      <w:r w:rsidR="002B65AF">
        <w:rPr>
          <w:lang w:val="en"/>
        </w:rPr>
        <w:t>limited temporal resolution</w:t>
      </w:r>
      <w:r>
        <w:rPr>
          <w:lang w:val="en"/>
        </w:rPr>
        <w:t>, and</w:t>
      </w:r>
      <w:r w:rsidRPr="007A7748">
        <w:rPr>
          <w:lang w:val="en"/>
        </w:rPr>
        <w:t xml:space="preserve"> the accuracy of the model represent potential limitations both for research and decision support</w:t>
      </w:r>
      <w:r w:rsidR="007841D9">
        <w:rPr>
          <w:lang w:val="en"/>
        </w:rPr>
        <w:t xml:space="preserve"> </w:t>
      </w:r>
      <w:r w:rsidRPr="007A7748">
        <w:fldChar w:fldCharType="begin"/>
      </w:r>
      <w:r w:rsidR="005D445A">
        <w:instrText xml:space="preserve"> ADDIN PAPERS2_CITATIONS &lt;citation&gt;&lt;uuid&gt;84B69065-8A7D-4A14-9B38-04071722FE57&lt;/uuid&gt;&lt;priority&gt;0&lt;/priority&gt;&lt;publications&gt;&lt;publication&gt;&lt;volume&gt;20&lt;/volume&gt;&lt;publication_date&gt;99201608141200000000222000&lt;/publication_date&gt;&lt;number&gt;1&lt;/number&gt;&lt;doi&gt;10.1186/s13054-016-1436-9&lt;/doi&gt;&lt;startpage&gt;258&lt;/startpage&gt;&lt;title&gt;Automatic detection of ventilatory modes during invasive mechanical ventilation&lt;/title&gt;&lt;uuid&gt;458A166F-6E07-431A-B22D-6C6DBA6847DC&lt;/uuid&gt;&lt;subtype&gt;400&lt;/subtype&gt;&lt;publisher&gt;BioMed Central&lt;/publisher&gt;&lt;type&gt;400&lt;/type&gt;&lt;url&gt;http://ccforum.biomedcentral.com/articles/10.1186/s13054-016-1436-9&lt;/url&gt;&lt;bundle&gt;&lt;marked_edited&gt;0&lt;/marked_edited&gt;&lt;created_at&gt;2017-03-07 22:33:09 +0000&lt;/created_at&gt;&lt;marked_deleted&gt;0&lt;/marked_deleted&gt;&lt;quality&gt;0&lt;/quality&gt;&lt;open_access&gt;0&lt;/open_access&gt;&lt;marked_duplicate&gt;0&lt;/marked_duplicate&gt;&lt;author_year_string&gt;Anon.&lt;/author_year_string&gt;&lt;abbreviation&gt;Critical Care 2013 17:2&lt;/abbreviation&gt;&lt;update_count&gt;0&lt;/update_count&gt;&lt;label&gt;0&lt;/label&gt;&lt;matched&gt;0&lt;/matched&gt;&lt;type&gt;-100&lt;/type&gt;&lt;uuid&gt;E96D87AC-34EC-449F-980E-BE610B5936AC&lt;/uuid&gt;&lt;factor&gt;0&lt;/factor&gt;&lt;citekey_base&gt;CriticalCare&lt;/citekey_base&gt;&lt;searchresult&gt;0&lt;/searchresult&gt;&lt;attributed_title&gt;Critical Care&lt;/attributed_title&gt;&lt;manuscript&gt;0&lt;/manuscript&gt;&lt;times_cited&gt;0&lt;/times_cited&gt;&lt;initial&gt;C&lt;/initial&gt;&lt;newly_added&gt;0&lt;/newly_added&gt;&lt;canonical_title&gt;critical care&lt;/canonical_title&gt;&lt;read_status&gt;0&lt;/read_status&gt;&lt;updated_at&gt;2017-04-11 18:30:08 +0000&lt;/updated_at&gt;&lt;flagged&gt;0&lt;/flagged&gt;&lt;publisher&gt;BioMed Central&lt;/publisher&gt;&lt;privacy_level&gt;0&lt;/privacy_level&gt;&lt;publication_count&gt;2&lt;/publication_count&gt;&lt;bundle_string&gt;BioMed Central&lt;/bundle_string&gt;&lt;draft&gt;0&lt;/draft&gt;&lt;title&gt;Critical Care&lt;/title&gt;&lt;rating&gt;0&lt;/rating&gt;&lt;imported_date&gt;2017-03-07 22:33:09 +0000&lt;/imported_date&gt;&lt;subtype&gt;-100&lt;/subtype&gt;&lt;times_read&gt;0&lt;/times_read&gt;&lt;/bundle&gt;&lt;authors&gt;&lt;author&gt;&lt;firstName&gt;Gaston&lt;/firstName&gt;&lt;lastName&gt;Murias&lt;/lastName&gt;&lt;/author&gt;&lt;author&gt;&lt;firstName&gt;Jaume&lt;/firstName&gt;&lt;lastName&gt;Montanya&lt;/lastName&gt;&lt;/author&gt;&lt;author&gt;&lt;firstName&gt;Encarna&lt;/firstName&gt;&lt;lastName&gt;Chacón&lt;/lastName&gt;&lt;/author&gt;&lt;author&gt;&lt;firstName&gt;Anna&lt;/firstName&gt;&lt;lastName&gt;Estruga&lt;/lastName&gt;&lt;/author&gt;&lt;author&gt;&lt;firstName&gt;Carles&lt;/firstName&gt;&lt;lastName&gt;Subirà&lt;/lastName&gt;&lt;/author&gt;&lt;author&gt;&lt;firstName&gt;Rafael&lt;/firstName&gt;&lt;lastName&gt;Fernández&lt;/lastName&gt;&lt;/author&gt;&lt;author&gt;&lt;firstName&gt;Bernat&lt;/firstName&gt;&lt;lastName&gt;Sales&lt;/lastName&gt;&lt;/author&gt;&lt;author&gt;&lt;nonDroppingParticle&gt;de&lt;/nonDroppingParticle&gt;&lt;firstName&gt;Candelaria&lt;/firstName&gt;&lt;lastName&gt;Haro&lt;/lastName&gt;&lt;/author&gt;&lt;author&gt;&lt;firstName&gt;Josefina&lt;/firstName&gt;&lt;lastName&gt;Lopez-Aguilar&lt;/lastName&gt;&lt;/author&gt;&lt;author&gt;&lt;firstName&gt;Umberto&lt;/firstName&gt;&lt;lastName&gt;Lucangelo&lt;/lastName&gt;&lt;/author&gt;&lt;author&gt;&lt;firstName&gt;Jesús&lt;/firstName&gt;&lt;lastName&gt;Villar&lt;/lastName&gt;&lt;/author&gt;&lt;author&gt;&lt;firstName&gt;Robert&lt;/firstName&gt;&lt;middleNames&gt;M&lt;/middleNames&gt;&lt;lastName&gt;Kacmarek&lt;/lastName&gt;&lt;/author&gt;&lt;author&gt;&lt;firstName&gt;Lluis&lt;/firstName&gt;&lt;lastName&gt;Blanch&lt;/lastName&gt;&lt;/author&gt;&lt;/authors&gt;&lt;/publication&gt;&lt;publication&gt;&lt;uuid&gt;EB388080-D963-4774-8160-23175CBA0A5C&lt;/uuid&gt;&lt;volume&gt;148&lt;/volume&gt;&lt;doi&gt;10.1378/chest.14-3169&lt;/doi&gt;&lt;startpage&gt;340&lt;/startpage&gt;&lt;publication_date&gt;99201508011200000000222000&lt;/publication_date&gt;&lt;url&gt;http://journal.chestnet.org/article/S0012369215503309/fulltext&lt;/url&gt;&lt;type&gt;400&lt;/type&gt;&lt;title&gt;Pressure-Controlled vs Volume-Controlled Ventilation in Acute Respiratory Failure: A Physiology-Based Narrative and Systematic Review&lt;/title&gt;&lt;publisher&gt;Elsevier&lt;/publisher&gt;&lt;institution&gt;Li Ka Shing Knowledge Institute and Critical Care Department, St. Michael's Hospital, Toronto, ON, Canada; Interdepartmental Division of Critical Care Medicine, University of Toronto, Toronto, ON, Canada; Division of Respiratory Diseases and Tuberculosis, Department of Medicine, Faculty of Medicine Siriraj Hospital, Bangkok, Thailand.&lt;/institution&gt;&lt;number&gt;2&lt;/number&gt;&lt;subtype&gt;400&lt;/subtype&gt;&lt;endpage&gt;355&lt;/endpage&gt;&lt;bundle&gt;&lt;publication&gt;&lt;publisher&gt;American College of Chest Physicians&lt;/publisher&gt;&lt;title&gt;Chest&lt;/title&gt;&lt;type&gt;-100&lt;/type&gt;&lt;subtype&gt;-100&lt;/subtype&gt;&lt;uuid&gt;34D61D3A-AC4E-4D97-9D5F-D1C0873EA3D5&lt;/uuid&gt;&lt;/publication&gt;&lt;/bundle&gt;&lt;authors&gt;&lt;author&gt;&lt;firstName&gt;Nuttapol&lt;/firstName&gt;&lt;lastName&gt;Rittayamai&lt;/lastName&gt;&lt;/author&gt;&lt;author&gt;&lt;firstName&gt;Christina&lt;/firstName&gt;&lt;middleNames&gt;M&lt;/middleNames&gt;&lt;lastName&gt;Katsios&lt;/lastName&gt;&lt;/author&gt;&lt;author&gt;&lt;firstName&gt;François&lt;/firstName&gt;&lt;lastName&gt;Beloncle&lt;/lastName&gt;&lt;/author&gt;&lt;author&gt;&lt;firstName&gt;Jan&lt;/firstName&gt;&lt;middleNames&gt;O&lt;/middleNames&gt;&lt;lastName&gt;Friedrich&lt;/lastName&gt;&lt;/author&gt;&lt;author&gt;&lt;firstName&gt;Jordi&lt;/firstName&gt;&lt;lastName&gt;Mancebo&lt;/lastName&gt;&lt;/author&gt;&lt;author&gt;&lt;firstName&gt;Laurent&lt;/firstName&gt;&lt;lastName&gt;Brochard&lt;/lastName&gt;&lt;/author&gt;&lt;/authors&gt;&lt;/publication&gt;&lt;/publications&gt;&lt;cites&gt;&lt;/cites&gt;&lt;/citation&gt;</w:instrText>
      </w:r>
      <w:r w:rsidRPr="007A7748">
        <w:fldChar w:fldCharType="separate"/>
      </w:r>
      <w:r w:rsidR="003871E5">
        <w:rPr>
          <w:lang w:eastAsia="en-US"/>
        </w:rPr>
        <w:t>[3], [5]</w:t>
      </w:r>
      <w:r w:rsidRPr="007A7748">
        <w:fldChar w:fldCharType="end"/>
      </w:r>
      <w:r w:rsidR="007841D9">
        <w:t>.</w:t>
      </w:r>
      <w:r>
        <w:t xml:space="preserve"> </w:t>
      </w:r>
      <w:r w:rsidR="00CD2F0E">
        <w:t>H</w:t>
      </w:r>
      <w:r w:rsidR="00DD4E0F">
        <w:t xml:space="preserve">aving </w:t>
      </w:r>
      <w:r w:rsidR="001B7939">
        <w:t>highly granular temporal resolution of results is important</w:t>
      </w:r>
      <w:r w:rsidR="00CD2F0E">
        <w:t xml:space="preserve"> for VM</w:t>
      </w:r>
      <w:r w:rsidR="001B7939">
        <w:t>. Previous effort</w:t>
      </w:r>
      <w:r w:rsidR="00DD4E0F">
        <w:t>s</w:t>
      </w:r>
      <w:r w:rsidR="001B7939">
        <w:t xml:space="preserve"> perform</w:t>
      </w:r>
      <w:r w:rsidR="00182D75">
        <w:t>ed</w:t>
      </w:r>
      <w:r w:rsidR="001B7939">
        <w:t xml:space="preserve"> per-hour VM classification, however, </w:t>
      </w:r>
      <w:r w:rsidR="00DD4E0F">
        <w:t xml:space="preserve">in practice </w:t>
      </w:r>
      <w:r w:rsidR="001B7939">
        <w:t>providers may change VM frequently based on changes in clinical state or patient tolerance of VM.</w:t>
      </w:r>
      <w:r w:rsidR="00DD4E0F">
        <w:t xml:space="preserve"> These changes may cause VM periods to last for as low as minutes of time. </w:t>
      </w:r>
      <w:r w:rsidR="001B7939">
        <w:t xml:space="preserve"> </w:t>
      </w:r>
      <w:r>
        <w:t>To improve upon previous work, w</w:t>
      </w:r>
      <w:r w:rsidRPr="007A7748">
        <w:t>e</w:t>
      </w:r>
      <w:r w:rsidR="003D34AC">
        <w:t xml:space="preserve"> note that </w:t>
      </w:r>
      <w:r w:rsidR="009B6E1D">
        <w:t>machine learning (ML)</w:t>
      </w:r>
      <w:r w:rsidR="00A802B5">
        <w:t xml:space="preserve"> has proven capable of </w:t>
      </w:r>
      <w:r w:rsidR="00CC395E">
        <w:t>account</w:t>
      </w:r>
      <w:r w:rsidR="00A802B5">
        <w:t>ing</w:t>
      </w:r>
      <w:r w:rsidR="00CC395E">
        <w:t xml:space="preserve"> for </w:t>
      </w:r>
      <w:r w:rsidR="00242BF1">
        <w:t>the highly</w:t>
      </w:r>
      <w:r w:rsidR="00081361">
        <w:t xml:space="preserve"> variable </w:t>
      </w:r>
      <w:r w:rsidR="00242BF1">
        <w:t xml:space="preserve">nature of </w:t>
      </w:r>
      <w:r w:rsidR="00081361">
        <w:t>physiologic data such as VWD</w:t>
      </w:r>
      <w:r w:rsidR="003F489E">
        <w:t xml:space="preserve"> on temporally granular time scales</w:t>
      </w:r>
      <w:r w:rsidR="00E67E4D">
        <w:t xml:space="preserve"> </w:t>
      </w:r>
      <w:r w:rsidR="00081361">
        <w:fldChar w:fldCharType="begin"/>
      </w:r>
      <w:r w:rsidR="005D445A">
        <w:instrText xml:space="preserve"> ADDIN PAPERS2_CITATIONS &lt;citation&gt;&lt;uuid&gt;4B385662-68AD-4854-9E04-7F9685A8BC68&lt;/uuid&gt;&lt;priority&gt;0&lt;/priority&gt;&lt;publications&gt;&lt;publication&gt;&lt;volume&gt;57&lt;/volume&gt;&lt;publication_date&gt;99201809241200000000222000&lt;/publication_date&gt;&lt;number&gt;04&lt;/number&gt;&lt;startpage&gt;208&lt;/startpage&gt;&lt;title&gt;Creation of a Robust and Generalizable Machine Learning Classifier for Patient Ventilator Asynchrony&lt;/title&gt;&lt;uuid&gt;43387A22-AA3C-48A6-93F7-A08EE9073340&lt;/uuid&gt;&lt;subtype&gt;400&lt;/subtype&gt;&lt;endpage&gt;219&lt;/endpage&gt;&lt;type&gt;400&lt;/type&gt;&lt;url&gt;http://www.thieme-connect.de/DOI/DOI?10.3414/ME17-02-0012&lt;/url&gt;&lt;bundle&gt;&lt;publication&gt;&lt;publisher&gt;Schattauer Publishers&lt;/publisher&gt;&lt;title&gt;Methods of Information in Medicine&lt;/title&gt;&lt;type&gt;-100&lt;/type&gt;&lt;subtype&gt;-100&lt;/subtype&gt;&lt;uuid&gt;1CB0D83F-AE9E-42F9-BF8B-042677B7BF09&lt;/uuid&gt;&lt;/publication&gt;&lt;/bundle&gt;&lt;authors&gt;&lt;author&gt;&lt;firstName&gt;Gregory&lt;/firstName&gt;&lt;lastName&gt;Rehm&lt;/lastName&gt;&lt;/author&gt;&lt;author&gt;&lt;firstName&gt;Jinyoung&lt;/firstName&gt;&lt;lastName&gt;Han&lt;/lastName&gt;&lt;/author&gt;&lt;author&gt;&lt;firstName&gt;Brooks&lt;/firstName&gt;&lt;lastName&gt;Kuhn&lt;/lastName&gt;&lt;/author&gt;&lt;author&gt;&lt;firstName&gt;Jean-Pierre&lt;/firstName&gt;&lt;lastName&gt;Delplanque&lt;/lastName&gt;&lt;/author&gt;&lt;author&gt;&lt;firstName&gt;Nicholas&lt;/firstName&gt;&lt;lastName&gt;Anderson&lt;/lastName&gt;&lt;/author&gt;&lt;author&gt;&lt;firstName&gt;Jason&lt;/firstName&gt;&lt;lastName&gt;Adams&lt;/lastName&gt;&lt;/author&gt;&lt;author&gt;&lt;firstName&gt;Chen-Nee&lt;/firstName&gt;&lt;lastName&gt;Chuah&lt;/lastName&gt;&lt;/author&gt;&lt;/authors&gt;&lt;/publication&gt;&lt;publication&gt;&lt;uuid&gt;847C12B5-45D0-480D-9794-B554CFDBD4EE&lt;/uuid&gt;&lt;volume&gt;46&lt;/volume&gt;&lt;doi&gt;10.1097/CCM.0000000000002849&lt;/doi&gt;&lt;startpage&gt;e151&lt;/startpage&gt;&lt;publication_date&gt;99201802001200000000220000&lt;/publication_date&gt;&lt;url&gt;http://Insights.ovid.com/crossref?an=00003246-201802000-00039&lt;/url&gt;&lt;type&gt;400&lt;/type&gt;&lt;title&gt;The Association Between Ventilator Dyssynchrony, Delivered Tidal Volume, and Sedation Using a Novel Automated Ventilator Dyssynchrony Detection Algorithm*&lt;/title&gt;&lt;publisher&gt;Wolters Kluwer&lt;/publisher&gt;&lt;number&gt;2&lt;/number&gt;&lt;subtype&gt;400&lt;/subtype&gt;&lt;endpage&gt;e157&lt;/endpage&gt;&lt;bundle&gt;&lt;publication&gt;&lt;publisher&gt;NIH Public Access&lt;/publisher&gt;&lt;title&gt;Critical Care Medicine&lt;/title&gt;&lt;type&gt;-100&lt;/type&gt;&lt;subtype&gt;-100&lt;/subtype&gt;&lt;uuid&gt;F40E9E83-9BE3-45B0-8860-05AA485C4CC7&lt;/uuid&gt;&lt;/publication&gt;&lt;/bundle&gt;&lt;authors&gt;&lt;author&gt;&lt;firstName&gt;Peter&lt;/firstName&gt;&lt;middleNames&gt;D&lt;/middleNames&gt;&lt;lastName&gt;Sottile&lt;/lastName&gt;&lt;/author&gt;&lt;author&gt;&lt;firstName&gt;David&lt;/firstName&gt;&lt;lastName&gt;Albers&lt;/lastName&gt;&lt;/author&gt;&lt;author&gt;&lt;firstName&gt;Carrie&lt;/firstName&gt;&lt;lastName&gt;Higgins&lt;/lastName&gt;&lt;/author&gt;&lt;author&gt;&lt;firstName&gt;Jeffery&lt;/firstName&gt;&lt;lastName&gt;Mckeehan&lt;/lastName&gt;&lt;/author&gt;&lt;author&gt;&lt;firstName&gt;Marc&lt;/firstName&gt;&lt;middleNames&gt;M&lt;/middleNames&gt;&lt;lastName&gt;Moss&lt;/lastName&gt;&lt;/author&gt;&lt;/authors&gt;&lt;/publication&gt;&lt;/publications&gt;&lt;cites&gt;&lt;/cites&gt;&lt;/citation&gt;</w:instrText>
      </w:r>
      <w:r w:rsidR="00081361">
        <w:fldChar w:fldCharType="separate"/>
      </w:r>
      <w:r w:rsidR="003871E5">
        <w:rPr>
          <w:lang w:eastAsia="en-US"/>
        </w:rPr>
        <w:t>[11], [12]</w:t>
      </w:r>
      <w:r w:rsidR="00081361">
        <w:fldChar w:fldCharType="end"/>
      </w:r>
      <w:r w:rsidR="008F682B">
        <w:t>.</w:t>
      </w:r>
      <w:r w:rsidR="00081361">
        <w:t xml:space="preserve"> So we</w:t>
      </w:r>
      <w:r w:rsidRPr="007A7748">
        <w:t xml:space="preserve"> create</w:t>
      </w:r>
      <w:r>
        <w:t>d</w:t>
      </w:r>
      <w:r w:rsidR="009B6E1D">
        <w:t xml:space="preserve"> a ML</w:t>
      </w:r>
      <w:r w:rsidRPr="007A7748">
        <w:t xml:space="preserve"> model that could identify different VMs on a per-breath basis, </w:t>
      </w:r>
      <w:r>
        <w:t xml:space="preserve">with a freely accessible dataset, </w:t>
      </w:r>
      <w:r w:rsidRPr="007A7748">
        <w:t>using only VWD as input.</w:t>
      </w:r>
      <w:r>
        <w:t xml:space="preserve"> </w:t>
      </w:r>
    </w:p>
    <w:p w14:paraId="163F239A" w14:textId="13767055" w:rsidR="00212962" w:rsidRDefault="00212962" w:rsidP="00E470CB">
      <w:pPr>
        <w:pStyle w:val="DBodyText"/>
      </w:pPr>
      <w:r>
        <w:tab/>
        <w:t>In this paper, we detail multiple important considerations for modeling an ML classifier that can classify ventilator mode. First we discuss how we created one of the largest datasets of per-breath labeled information, the extraction of features from VWD, and the performance of our resulting ML model that can determine 5 of the most widely used ventilation modes in the USA</w:t>
      </w:r>
      <w:r w:rsidR="007841D9">
        <w:t xml:space="preserve"> </w:t>
      </w:r>
      <w:r>
        <w:fldChar w:fldCharType="begin"/>
      </w:r>
      <w:r w:rsidR="005D445A">
        <w:instrText xml:space="preserve"> ADDIN PAPERS2_CITATIONS &lt;citation&gt;&lt;uuid&gt;150063A2-35AD-49CE-92E7-99224D21EEAC&lt;/uuid&gt;&lt;priority&gt;0&lt;/priority&gt;&lt;publications&gt;&lt;publication&gt;&lt;volume&gt;92&lt;/volume&gt;&lt;publication_date&gt;99201709001200000000220000&lt;/publication_date&gt;&lt;number&gt;9&lt;/number&gt;&lt;doi&gt;10.1016/j.mayocp.2017.05.004&lt;/doi&gt;&lt;startpage&gt;1382&lt;/startpage&gt;&lt;title&gt;Mechanical Ventilation: State of the Art&lt;/title&gt;&lt;uuid&gt;9251160A-91F6-49A2-81B9-D7DF2D5D486C&lt;/uuid&gt;&lt;subtype&gt;400&lt;/subtype&gt;&lt;endpage&gt;1400&lt;/endpage&gt;&lt;type&gt;400&lt;/type&gt;&lt;url&gt;http://linkinghub.elsevier.com/retrieve/pii/S0025619617303245&lt;/url&gt;&lt;bundle&gt;&lt;publication&gt;&lt;title&gt;Mayo Clinic Proceedings&lt;/title&gt;&lt;type&gt;-100&lt;/type&gt;&lt;subtype&gt;-100&lt;/subtype&gt;&lt;uuid&gt;FA947206-E7BF-4192-A997-DAA151A47A3D&lt;/uuid&gt;&lt;/publication&gt;&lt;/bundle&gt;&lt;authors&gt;&lt;author&gt;&lt;firstName&gt;Tài&lt;/firstName&gt;&lt;lastName&gt;Pham&lt;/lastName&gt;&lt;/author&gt;&lt;author&gt;&lt;firstName&gt;Laurent&lt;/firstName&gt;&lt;middleNames&gt;J&lt;/middleNames&gt;&lt;lastName&gt;Brochard&lt;/lastName&gt;&lt;/author&gt;&lt;author&gt;&lt;firstName&gt;Arthur&lt;/firstName&gt;&lt;middleNames&gt;S&lt;/middleNames&gt;&lt;lastName&gt;Slutsky&lt;/lastName&gt;&lt;/author&gt;&lt;/authors&gt;&lt;/publication&gt;&lt;/publications&gt;&lt;cites&gt;&lt;/cites&gt;&lt;/citation&gt;</w:instrText>
      </w:r>
      <w:r>
        <w:fldChar w:fldCharType="separate"/>
      </w:r>
      <w:r w:rsidR="003871E5">
        <w:rPr>
          <w:lang w:eastAsia="en-US"/>
        </w:rPr>
        <w:t>[4]</w:t>
      </w:r>
      <w:r>
        <w:fldChar w:fldCharType="end"/>
      </w:r>
      <w:r w:rsidR="007841D9">
        <w:t>.</w:t>
      </w:r>
      <w:r>
        <w:t xml:space="preserve"> Second, we discuss experiments of how well our model performs in the presence of missing </w:t>
      </w:r>
      <w:r w:rsidR="00DC6192">
        <w:t xml:space="preserve">training </w:t>
      </w:r>
      <w:r>
        <w:t xml:space="preserve">data. Finally, we discuss experimentation we conducted for reducing the size of our training dataset by nearly 65% while </w:t>
      </w:r>
      <w:r w:rsidR="00DC6192">
        <w:t>maintaining generalizability of our classifier to our testing set</w:t>
      </w:r>
      <w:r>
        <w:t>. To allow reproducibility of our work, our code and dataset are publicly accessible and published on GitHub</w:t>
      </w:r>
      <w:r w:rsidR="00154643">
        <w:rPr>
          <w:rStyle w:val="FootnoteReference"/>
        </w:rPr>
        <w:footnoteReference w:id="1"/>
      </w:r>
      <w:r>
        <w:t>. Thus, we hope that our work will serve as a catalyst for continuing to improve the capabilities and efficiency of MV CDSS.</w:t>
      </w:r>
    </w:p>
    <w:p w14:paraId="2FFB60B4" w14:textId="77777777" w:rsidR="008F30A7" w:rsidRPr="00FB07AC" w:rsidRDefault="008F30A7" w:rsidP="008F30A7">
      <w:pPr>
        <w:pStyle w:val="ALevelOneHeader"/>
      </w:pPr>
      <w:r>
        <w:t>Methods</w:t>
      </w:r>
    </w:p>
    <w:p w14:paraId="579098E0" w14:textId="56A3AD2B" w:rsidR="000E723F" w:rsidRDefault="00B63DB6" w:rsidP="00323464">
      <w:pPr>
        <w:pStyle w:val="DBodyText"/>
        <w:rPr>
          <w:lang w:val="en"/>
        </w:rPr>
      </w:pPr>
      <w:r>
        <w:t>In this study, w</w:t>
      </w:r>
      <w:r w:rsidRPr="007A7748">
        <w:t>e used a da</w:t>
      </w:r>
      <w:r>
        <w:t>taset of VWD collected from</w:t>
      </w:r>
      <w:r w:rsidRPr="007A7748">
        <w:t xml:space="preserve"> </w:t>
      </w:r>
      <w:r>
        <w:t>103</w:t>
      </w:r>
      <w:r w:rsidRPr="007A7748">
        <w:t xml:space="preserve"> subjects (IRB# 647002)</w:t>
      </w:r>
      <w:r w:rsidRPr="007A7748">
        <w:rPr>
          <w:rStyle w:val="CommentReference"/>
          <w:sz w:val="24"/>
          <w:szCs w:val="24"/>
        </w:rPr>
        <w:t xml:space="preserve"> </w:t>
      </w:r>
      <w:r w:rsidRPr="007A7748">
        <w:t>within intensive care environments of the U</w:t>
      </w:r>
      <w:r w:rsidR="007841D9">
        <w:t xml:space="preserve">niversity of </w:t>
      </w:r>
      <w:r w:rsidRPr="007A7748">
        <w:t>C</w:t>
      </w:r>
      <w:r w:rsidR="007841D9">
        <w:t>alifornia</w:t>
      </w:r>
      <w:r w:rsidRPr="007A7748">
        <w:t xml:space="preserve"> Davis Medical Center</w:t>
      </w:r>
      <w:r>
        <w:t xml:space="preserve"> (UCDMC)</w:t>
      </w:r>
      <w:r w:rsidRPr="007A7748">
        <w:t xml:space="preserve"> consisting of MV flow and pressure measurements sampled at 50 Hz</w:t>
      </w:r>
      <w:r w:rsidR="007841D9">
        <w:t xml:space="preserve"> </w:t>
      </w:r>
      <w:r>
        <w:fldChar w:fldCharType="begin"/>
      </w:r>
      <w:r w:rsidR="005D445A">
        <w:instrText xml:space="preserve"> ADDIN PAPERS2_CITATIONS &lt;citation&gt;&lt;uuid&gt;CF300D38-EAFA-40F7-9C8B-FCCFAA2274FB&lt;/uuid&gt;&lt;priority&gt;0&lt;/priority&gt;&lt;publications&gt;&lt;publication&gt;&lt;publication_date&gt;99201710281200000000222000&lt;/publication_date&gt;&lt;doi&gt;10.1093/jamia/ocx116&lt;/doi&gt;&lt;institution&gt;Department of Computer Science, University of California at Davis, Davis, CA, USA.&lt;/institution&gt;&lt;accepted_date&gt;99201710131200000000222000&lt;/accepted_date&gt;&lt;title&gt;Development of a research-oriented system for collecting mechanical ventilator waveform data.&lt;/title&gt;&lt;uuid&gt;DACA34CA-86A4-4B13-B974-53F56ED9EA8E&lt;/uuid&gt;&lt;subtype&gt;400&lt;/subtype&gt;&lt;submission_date&gt;99201704221200000000222000&lt;/submission_date&gt;&lt;type&gt;400&lt;/type&gt;&lt;url&gt;http://academic.oup.com/jamia/article/doi/10.1093/jamia/ocx116/4571786&lt;/url&gt;&lt;bundle&gt;&lt;publication&gt;&lt;publisher&gt;Oxford University Press&lt;/publisher&gt;&lt;title&gt;Journal of the American Medical Informatics Association&lt;/title&gt;&lt;type&gt;-100&lt;/type&gt;&lt;subtype&gt;-100&lt;/subtype&gt;&lt;uuid&gt;69EAFFA7-04FB-4227-84B1-D08D42253D1B&lt;/uuid&gt;&lt;/publication&gt;&lt;/bundle&gt;&lt;authors&gt;&lt;author&gt;&lt;firstName&gt;Gregory&lt;/firstName&gt;&lt;middleNames&gt;B&lt;/middleNames&gt;&lt;lastName&gt;Rehm&lt;/lastName&gt;&lt;/author&gt;&lt;author&gt;&lt;firstName&gt;Brooks&lt;/firstName&gt;&lt;middleNames&gt;T&lt;/middleNames&gt;&lt;lastName&gt;Kuhn&lt;/lastName&gt;&lt;/author&gt;&lt;author&gt;&lt;firstName&gt;Jean-Pierre&lt;/firstName&gt;&lt;lastName&gt;Delplanque&lt;/lastName&gt;&lt;/author&gt;&lt;author&gt;&lt;firstName&gt;Edward&lt;/firstName&gt;&lt;middleNames&gt;C&lt;/middleNames&gt;&lt;lastName&gt;Guo&lt;/lastName&gt;&lt;/author&gt;&lt;author&gt;&lt;firstName&gt;Monica&lt;/firstName&gt;&lt;middleNames&gt;K&lt;/middleNames&gt;&lt;lastName&gt;Lieng&lt;/lastName&gt;&lt;/author&gt;&lt;author&gt;&lt;firstName&gt;Jimmy&lt;/firstName&gt;&lt;lastName&gt;Nguyen&lt;/lastName&gt;&lt;/author&gt;&lt;author&gt;&lt;firstName&gt;Nicholas&lt;/firstName&gt;&lt;middleNames&gt;R&lt;/middleNames&gt;&lt;lastName&gt;Anderson&lt;/lastName&gt;&lt;/author&gt;&lt;author&gt;&lt;firstName&gt;Jason&lt;/firstName&gt;&lt;middleNames&gt;Y&lt;/middleNames&gt;&lt;lastName&gt;Adams&lt;/lastName&gt;&lt;/author&gt;&lt;/authors&gt;&lt;/publication&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fldChar w:fldCharType="separate"/>
      </w:r>
      <w:r w:rsidR="003871E5">
        <w:rPr>
          <w:lang w:eastAsia="en-US"/>
        </w:rPr>
        <w:t>[13], [14]</w:t>
      </w:r>
      <w:r>
        <w:fldChar w:fldCharType="end"/>
      </w:r>
      <w:r w:rsidR="007841D9">
        <w:t>.</w:t>
      </w:r>
      <w:r>
        <w:t xml:space="preserve"> VM was not recorded in the course of VWD data collection. </w:t>
      </w:r>
      <w:r w:rsidRPr="007A7748">
        <w:t xml:space="preserve">We </w:t>
      </w:r>
      <w:r>
        <w:t xml:space="preserve">then </w:t>
      </w:r>
      <w:r w:rsidRPr="007A7748">
        <w:t>randomly selected 2-4 hour epochs of VWD from</w:t>
      </w:r>
      <w:r>
        <w:t xml:space="preserve"> the</w:t>
      </w:r>
      <w:r w:rsidRPr="007A7748">
        <w:t xml:space="preserve"> </w:t>
      </w:r>
      <w:r>
        <w:t>103</w:t>
      </w:r>
      <w:r w:rsidR="00EC6E01">
        <w:t xml:space="preserve"> subjects</w:t>
      </w:r>
      <w:r w:rsidR="00497C17">
        <w:t xml:space="preserve">. All VWD was </w:t>
      </w:r>
      <w:r w:rsidR="00EC6E01">
        <w:t xml:space="preserve">stored in data files </w:t>
      </w:r>
      <w:r w:rsidR="00B83B1D">
        <w:t>of</w:t>
      </w:r>
      <w:r w:rsidR="00EC6E01">
        <w:t xml:space="preserve"> 2 hours in length</w:t>
      </w:r>
      <w:r w:rsidR="003E3676">
        <w:t xml:space="preserve">, and approximately 2000 breaths were </w:t>
      </w:r>
      <w:r w:rsidR="003E3676">
        <w:lastRenderedPageBreak/>
        <w:t>stored per data file</w:t>
      </w:r>
      <w:r w:rsidR="00EC6E01">
        <w:t>.</w:t>
      </w:r>
      <w:r w:rsidRPr="007A7748">
        <w:t xml:space="preserve"> Each</w:t>
      </w:r>
      <w:r>
        <w:t xml:space="preserve"> breath in these epochs </w:t>
      </w:r>
      <w:r w:rsidRPr="007A7748">
        <w:t xml:space="preserve">was then annotated by </w:t>
      </w:r>
      <w:r>
        <w:t xml:space="preserve">three </w:t>
      </w:r>
      <w:r w:rsidRPr="007A7748">
        <w:t>expert clinicians</w:t>
      </w:r>
      <w:r>
        <w:t xml:space="preserve"> (JYA, BTK, JN)</w:t>
      </w:r>
      <w:r w:rsidRPr="007A7748">
        <w:t xml:space="preserve"> for the presence of one of </w:t>
      </w:r>
      <w:r>
        <w:t>five</w:t>
      </w:r>
      <w:r w:rsidRPr="007A7748">
        <w:t xml:space="preserve"> VMs: </w:t>
      </w:r>
      <w:r w:rsidRPr="007A7748">
        <w:rPr>
          <w:lang w:val="en"/>
        </w:rPr>
        <w:t>volume control</w:t>
      </w:r>
      <w:r>
        <w:rPr>
          <w:lang w:val="en"/>
        </w:rPr>
        <w:t xml:space="preserve"> (VC)</w:t>
      </w:r>
      <w:r w:rsidRPr="007A7748">
        <w:rPr>
          <w:lang w:val="en"/>
        </w:rPr>
        <w:t>, pressure control</w:t>
      </w:r>
      <w:r>
        <w:rPr>
          <w:lang w:val="en"/>
        </w:rPr>
        <w:t xml:space="preserve"> (PC)</w:t>
      </w:r>
      <w:r w:rsidRPr="007A7748">
        <w:rPr>
          <w:lang w:val="en"/>
        </w:rPr>
        <w:t>, pressure support</w:t>
      </w:r>
      <w:r>
        <w:rPr>
          <w:lang w:val="en"/>
        </w:rPr>
        <w:t xml:space="preserve"> (PS)</w:t>
      </w:r>
      <w:r w:rsidRPr="007A7748">
        <w:rPr>
          <w:lang w:val="en"/>
        </w:rPr>
        <w:t>, continuous positive airway pressure (CPAP)</w:t>
      </w:r>
      <w:r>
        <w:rPr>
          <w:lang w:val="en"/>
        </w:rPr>
        <w:t xml:space="preserve">, and proportional assist ventilation (PAV) </w:t>
      </w:r>
      <w:r w:rsidRPr="007A7748">
        <w:rPr>
          <w:lang w:val="en"/>
        </w:rPr>
        <w:t xml:space="preserve">(Table 1). </w:t>
      </w:r>
      <w:r>
        <w:rPr>
          <w:lang w:val="en"/>
        </w:rPr>
        <w:t xml:space="preserve">Many patients had 2-4 hour periods selected where ventilator mode was switched multiple times, </w:t>
      </w:r>
      <w:r w:rsidRPr="007A7748">
        <w:rPr>
          <w:lang w:val="en"/>
        </w:rPr>
        <w:t xml:space="preserve">Other modes such as </w:t>
      </w:r>
      <w:r>
        <w:rPr>
          <w:lang w:val="en"/>
        </w:rPr>
        <w:t>pressure regulated volume control</w:t>
      </w:r>
      <w:r w:rsidRPr="007A7748">
        <w:rPr>
          <w:lang w:val="en"/>
        </w:rPr>
        <w:t xml:space="preserve"> (</w:t>
      </w:r>
      <w:r>
        <w:rPr>
          <w:lang w:val="en"/>
        </w:rPr>
        <w:t>PRVC</w:t>
      </w:r>
      <w:r w:rsidRPr="007A7748">
        <w:rPr>
          <w:lang w:val="en"/>
        </w:rPr>
        <w:t>)</w:t>
      </w:r>
      <w:r>
        <w:rPr>
          <w:lang w:val="en"/>
        </w:rPr>
        <w:t>,</w:t>
      </w:r>
      <w:r w:rsidRPr="007A7748">
        <w:rPr>
          <w:lang w:val="en"/>
        </w:rPr>
        <w:t xml:space="preserve"> </w:t>
      </w:r>
      <w:r>
        <w:rPr>
          <w:lang w:val="en"/>
        </w:rPr>
        <w:t>volume support, and airway pressure release ventilation (APRV)</w:t>
      </w:r>
      <w:r w:rsidRPr="007A7748">
        <w:rPr>
          <w:lang w:val="en"/>
        </w:rPr>
        <w:t xml:space="preserve"> were found</w:t>
      </w:r>
      <w:r>
        <w:rPr>
          <w:lang w:val="en"/>
        </w:rPr>
        <w:t xml:space="preserve">, and annotated </w:t>
      </w:r>
      <w:r w:rsidRPr="007A7748">
        <w:rPr>
          <w:lang w:val="en"/>
        </w:rPr>
        <w:t>within these ep</w:t>
      </w:r>
      <w:r>
        <w:rPr>
          <w:lang w:val="en"/>
        </w:rPr>
        <w:t xml:space="preserve">ochs, but were excluded in our final </w:t>
      </w:r>
      <w:r w:rsidRPr="007A7748">
        <w:rPr>
          <w:lang w:val="en"/>
        </w:rPr>
        <w:t>analysis</w:t>
      </w:r>
      <w:r>
        <w:rPr>
          <w:lang w:val="en"/>
        </w:rPr>
        <w:t xml:space="preserve"> because of their rarity of use at UCDMC</w:t>
      </w:r>
      <w:r w:rsidRPr="007A7748">
        <w:rPr>
          <w:lang w:val="en"/>
        </w:rPr>
        <w:t>.</w:t>
      </w:r>
    </w:p>
    <w:p w14:paraId="3549DA34" w14:textId="77777777" w:rsidR="00E470CB" w:rsidRDefault="00E470CB" w:rsidP="00E470CB">
      <w:pPr>
        <w:jc w:val="center"/>
      </w:pPr>
      <w:r>
        <w:rPr>
          <w:noProof/>
          <w:lang w:eastAsia="zh-CN"/>
        </w:rPr>
        <w:drawing>
          <wp:inline distT="0" distB="0" distL="0" distR="0" wp14:anchorId="0259735B" wp14:editId="3CAB11D9">
            <wp:extent cx="2910736" cy="3119276"/>
            <wp:effectExtent l="0" t="0" r="1079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2910736" cy="3119276"/>
                    </a:xfrm>
                    <a:prstGeom prst="rect">
                      <a:avLst/>
                    </a:prstGeom>
                  </pic:spPr>
                </pic:pic>
              </a:graphicData>
            </a:graphic>
          </wp:inline>
        </w:drawing>
      </w:r>
    </w:p>
    <w:p w14:paraId="558EC500" w14:textId="33A8CC88" w:rsidR="00B63DB6" w:rsidRPr="00CF358C" w:rsidRDefault="00E470CB" w:rsidP="00CF358C">
      <w:pPr>
        <w:pStyle w:val="DFigureLegend"/>
      </w:pPr>
      <w:r w:rsidRPr="00554DB1">
        <w:t>Fig</w:t>
      </w:r>
      <w:r>
        <w:t>ure</w:t>
      </w:r>
      <w:r w:rsidRPr="00554DB1">
        <w:t xml:space="preserve"> 1- This figure displays visualizations of ventilator waveform data (VWD). </w:t>
      </w:r>
      <w:r>
        <w:t>F</w:t>
      </w:r>
      <w:r w:rsidRPr="00554DB1">
        <w:t xml:space="preserve">low measurements are represented in blue, and pressure in red. A.) Here we display the </w:t>
      </w:r>
      <w:r>
        <w:t>examples</w:t>
      </w:r>
      <w:r w:rsidRPr="00554DB1">
        <w:t xml:space="preserve"> of how to extract information from VWD. Positive End Expiratory Pressure (PEEP) is noted as the minimum pressure supplied by a ventilator, and peak inspiratory pressure (PIP) is the maximum pressure supplied during inhalation. Inspiratory time (I-time) is the amount of time a patient breathes in. Total amount of air breathed in is represented in green, and air breathed our is shown in teal. B.) Shows a canonical example of volume control (VC), a mode where a patient receives a fixed volume of air for each breath. It can be recognized by a smooth triangular decelerating inspiratory flow. C.) Shows an example of pressure control (PC)</w:t>
      </w:r>
      <w:r>
        <w:t xml:space="preserve">. </w:t>
      </w:r>
      <w:r w:rsidRPr="00554DB1">
        <w:t xml:space="preserve">In PC pressure is fixed during inhalation. D.) An example of continuous </w:t>
      </w:r>
      <w:r>
        <w:t xml:space="preserve">positive airway pressure (CPAP). </w:t>
      </w:r>
      <w:r w:rsidRPr="00554DB1">
        <w:t>Here minimal pressure support is given, and all breaths are initiated by the patient.</w:t>
      </w:r>
      <w:r w:rsidR="00B63DB6">
        <w:rPr>
          <w:kern w:val="1"/>
        </w:rPr>
        <w:tab/>
      </w:r>
    </w:p>
    <w:p w14:paraId="270BD5A7" w14:textId="641DF424" w:rsidR="00B63DB6" w:rsidRPr="0035210D" w:rsidRDefault="00B63DB6" w:rsidP="007020B8">
      <w:pPr>
        <w:pStyle w:val="DBodyText"/>
      </w:pPr>
      <w:r w:rsidRPr="004B7044">
        <w:t>Because VWD is so heterogeneous it can be difficult for even expert clinicians to make consistent classification of breathing patterns</w:t>
      </w:r>
      <w:r w:rsidR="00E67E4D">
        <w:t xml:space="preserve"> </w:t>
      </w:r>
      <w:r w:rsidRPr="004B7044">
        <w:fldChar w:fldCharType="begin"/>
      </w:r>
      <w:r w:rsidR="005D445A">
        <w:instrText xml:space="preserve"> ADDIN PAPERS2_CITATIONS &lt;citation&gt;&lt;uuid&gt;9BCEFBA5-2633-4DF5-9743-C691AC8DF57E&lt;/uuid&gt;&lt;priority&gt;0&lt;/priority&gt;&lt;publications&gt;&lt;publication&gt;&lt;uuid&gt;E6425E42-C18F-454B-8879-E67C8AD2919A&lt;/uuid&gt;&lt;volume&gt;39&lt;/volume&gt;&lt;doi&gt;10.1097/CCM.0b013e318225753c&lt;/doi&gt;&lt;startpage&gt;2452&lt;/startpage&gt;&lt;publication_date&gt;99201111001200000000220000&lt;/publication_date&gt;&lt;url&gt;http://f1000.com/11802956#eval12899054&lt;/url&gt;&lt;type&gt;400&lt;/type&gt;&lt;title&gt;Efficacy of ventilator waveforms observation in detecting patient-ventilator asynchrony.&lt;/title&gt;&lt;institution&gt;Dipartimento di Medicina Clinica e Sperimentale, Università del Piemonte Orientale Amedeo Avogadro, Alessandria, Novara, Vercelli, Italy.&lt;/institution&gt;&lt;number&gt;11&lt;/number&gt;&lt;subtype&gt;400&lt;/subtype&gt;&lt;endpage&gt;2457&lt;/endpage&gt;&lt;bundle&gt;&lt;publication&gt;&lt;publisher&gt;NIH Public Access&lt;/publisher&gt;&lt;title&gt;Critical Care Medicine&lt;/title&gt;&lt;type&gt;-100&lt;/type&gt;&lt;subtype&gt;-100&lt;/subtype&gt;&lt;uuid&gt;F40E9E83-9BE3-45B0-8860-05AA485C4CC7&lt;/uuid&gt;&lt;/publication&gt;&lt;/bundle&gt;&lt;authors&gt;&lt;author&gt;&lt;firstName&gt;Davide&lt;/firstName&gt;&lt;lastName&gt;Colombo&lt;/lastName&gt;&lt;/author&gt;&lt;author&gt;&lt;firstName&gt;Gianmaria&lt;/firstName&gt;&lt;lastName&gt;Cammarota&lt;/lastName&gt;&lt;/author&gt;&lt;author&gt;&lt;firstName&gt;Moreno&lt;/firstName&gt;&lt;lastName&gt;Alemani&lt;/lastName&gt;&lt;/author&gt;&lt;author&gt;&lt;firstName&gt;Luca&lt;/firstName&gt;&lt;lastName&gt;Carenzo&lt;/lastName&gt;&lt;/author&gt;&lt;author&gt;&lt;firstName&gt;Federico&lt;/firstName&gt;&lt;middleNames&gt;Lorenzo&lt;/middleNames&gt;&lt;lastName&gt;Barra&lt;/lastName&gt;&lt;/author&gt;&lt;author&gt;&lt;firstName&gt;Rosanna&lt;/firstName&gt;&lt;lastName&gt;Vaschetto&lt;/lastName&gt;&lt;/author&gt;&lt;author&gt;&lt;firstName&gt;Arthur&lt;/firstName&gt;&lt;middleNames&gt;S&lt;/middleNames&gt;&lt;lastName&gt;Slutsky&lt;/lastName&gt;&lt;/author&gt;&lt;author&gt;&lt;firstName&gt;Francesco&lt;/firstName&gt;&lt;droppingParticle&gt;Della&lt;/droppingParticle&gt;&lt;lastName&gt;Corte&lt;/lastName&gt;&lt;/author&gt;&lt;author&gt;&lt;firstName&gt;Paolo&lt;/firstName&gt;&lt;lastName&gt;Navalesi&lt;/lastName&gt;&lt;/author&gt;&lt;/authors&gt;&lt;/publication&gt;&lt;/publications&gt;&lt;cites&gt;&lt;/cites&gt;&lt;/citation&gt;</w:instrText>
      </w:r>
      <w:r w:rsidRPr="004B7044">
        <w:fldChar w:fldCharType="separate"/>
      </w:r>
      <w:r w:rsidR="003871E5">
        <w:rPr>
          <w:lang w:eastAsia="en-US"/>
        </w:rPr>
        <w:t>[15]</w:t>
      </w:r>
      <w:r w:rsidRPr="004B7044">
        <w:fldChar w:fldCharType="end"/>
      </w:r>
      <w:r w:rsidR="00E67E4D">
        <w:t>.</w:t>
      </w:r>
      <w:r>
        <w:t xml:space="preserve"> Thus, in performing classification of VM we ensured that each breath was dual clinician adjudicated, meaning that two clinicians would independently annotate a single breath, and if the classifications disagreed they would be resolved through communication between the two</w:t>
      </w:r>
      <w:r w:rsidR="00E67E4D">
        <w:t xml:space="preserve"> </w:t>
      </w:r>
      <w:r>
        <w:fldChar w:fldCharType="begin"/>
      </w:r>
      <w:r w:rsidR="005D445A">
        <w:instrText xml:space="preserve"> ADDIN PAPERS2_CITATIONS &lt;citation&gt;&lt;uuid&gt;0D40954A-076E-4857-99F4-CB430C91F980&lt;/uuid&gt;&lt;priority&gt;0&lt;/priority&gt;&lt;publications&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fldChar w:fldCharType="separate"/>
      </w:r>
      <w:r w:rsidR="003871E5">
        <w:rPr>
          <w:lang w:eastAsia="en-US"/>
        </w:rPr>
        <w:t>[14]</w:t>
      </w:r>
      <w:r>
        <w:fldChar w:fldCharType="end"/>
      </w:r>
      <w:r w:rsidR="00E67E4D">
        <w:t>.</w:t>
      </w:r>
      <w:r>
        <w:t xml:space="preserve"> </w:t>
      </w:r>
      <w:r>
        <w:rPr>
          <w:lang w:val="en"/>
        </w:rPr>
        <w:t>To further account for breathing heterogeneity</w:t>
      </w:r>
      <w:r w:rsidRPr="007A7748">
        <w:rPr>
          <w:lang w:val="en"/>
        </w:rPr>
        <w:t xml:space="preserve">, we included regions containing </w:t>
      </w:r>
      <w:r>
        <w:rPr>
          <w:lang w:val="en"/>
        </w:rPr>
        <w:t xml:space="preserve">pathologic patient-ventilator interactions such as </w:t>
      </w:r>
      <w:r w:rsidRPr="007A7748">
        <w:rPr>
          <w:lang w:val="en"/>
        </w:rPr>
        <w:t>patient-ventilator asynchrony (PVA)</w:t>
      </w:r>
      <w:r w:rsidRPr="007A7748">
        <w:t xml:space="preserve"> and routine clinical events such as suctioning </w:t>
      </w:r>
      <w:r>
        <w:t>and</w:t>
      </w:r>
      <w:r w:rsidRPr="007A7748">
        <w:t xml:space="preserve"> cough</w:t>
      </w:r>
      <w:r w:rsidR="00184435">
        <w:t xml:space="preserve"> </w:t>
      </w:r>
      <w:r w:rsidRPr="007A7748">
        <w:fldChar w:fldCharType="begin"/>
      </w:r>
      <w:r w:rsidR="005D445A">
        <w:instrText xml:space="preserve"> ADDIN PAPERS2_CITATIONS &lt;citation&gt;&lt;uuid&gt;43B20F1F-0FDD-4B62-8561-CE4A2154E4AC&lt;/uuid&gt;&lt;priority&gt;0&lt;/priority&gt;&lt;publications&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rsidRPr="007A7748">
        <w:fldChar w:fldCharType="separate"/>
      </w:r>
      <w:r w:rsidR="003871E5">
        <w:rPr>
          <w:lang w:eastAsia="en-US"/>
        </w:rPr>
        <w:t>[14]</w:t>
      </w:r>
      <w:r w:rsidRPr="007A7748">
        <w:fldChar w:fldCharType="end"/>
      </w:r>
      <w:r w:rsidR="00184435">
        <w:t>.</w:t>
      </w:r>
      <w:r w:rsidRPr="007A7748">
        <w:t xml:space="preserve"> </w:t>
      </w:r>
      <w:r>
        <w:t xml:space="preserve">We also include regions of data that include significant signal noise caused by moisture/blood/mucus in the ventilation tube. </w:t>
      </w:r>
    </w:p>
    <w:p w14:paraId="19D335E5" w14:textId="0FD423B2" w:rsidR="00CF358C" w:rsidRDefault="00B63DB6" w:rsidP="007020B8">
      <w:pPr>
        <w:pStyle w:val="DBodyText"/>
      </w:pPr>
      <w:r w:rsidRPr="007A7748">
        <w:lastRenderedPageBreak/>
        <w:t xml:space="preserve">With this dataset, </w:t>
      </w:r>
      <w:r>
        <w:t xml:space="preserve">we utilized 55 patients and </w:t>
      </w:r>
      <w:r w:rsidRPr="00015CAC">
        <w:t>140</w:t>
      </w:r>
      <w:r>
        <w:t>,</w:t>
      </w:r>
      <w:r w:rsidRPr="00015CAC">
        <w:t>928</w:t>
      </w:r>
      <w:r>
        <w:t xml:space="preserve"> breaths for our training cohort, and 48 patients and </w:t>
      </w:r>
      <w:r w:rsidRPr="00015CAC">
        <w:t>165</w:t>
      </w:r>
      <w:r>
        <w:t>,</w:t>
      </w:r>
      <w:r w:rsidRPr="00015CAC">
        <w:t>988</w:t>
      </w:r>
      <w:r>
        <w:t xml:space="preserve"> breaths for our testing cohort.  There was no patient overlap between testing and training cohorts. The testing set was chosen to be approximately as large as the training set because initial modeling yielded strong results, and we wished to utilize a large testing set as further validation for our approach. </w:t>
      </w:r>
      <w:r w:rsidR="003A6C56">
        <w:t xml:space="preserve">Using both Scikit-learn </w:t>
      </w:r>
      <w:r>
        <w:t>and Pytorch ML libraries</w:t>
      </w:r>
      <w:r w:rsidR="003A6C56">
        <w:t xml:space="preserve"> </w:t>
      </w:r>
      <w:r>
        <w:fldChar w:fldCharType="begin"/>
      </w:r>
      <w:r w:rsidR="005D445A">
        <w:instrText xml:space="preserve"> ADDIN PAPERS2_CITATIONS &lt;citation&gt;&lt;uuid&gt;1AF3D1A6-0FDA-4A36-944D-A6128E4FF47B&lt;/uuid&gt;&lt;priority&gt;0&lt;/priority&gt;&lt;publications&gt;&lt;publication&gt;&lt;volume&gt;12&lt;/volume&gt;&lt;publication_date&gt;99201100001200000000200000&lt;/publication_date&gt;&lt;number&gt;Oct&lt;/number&gt;&lt;startpage&gt;2825&lt;/startpage&gt;&lt;title&gt;Scikit-learn: Machine Learning in Python&lt;/title&gt;&lt;uuid&gt;369A18BF-8D99-4D07-A0DE-9F65E5B99A76&lt;/uuid&gt;&lt;subtype&gt;400&lt;/subtype&gt;&lt;endpage&gt;2830&lt;/endpage&gt;&lt;type&gt;400&lt;/type&gt;&lt;url&gt;http://www.jmlr.org/papers/v12/pedregosa11a.html&lt;/url&gt;&lt;bundle&gt;&lt;publication&gt;&lt;title&gt;Journal of Machine Learning Research&lt;/title&gt;&lt;type&gt;-100&lt;/type&gt;&lt;subtype&gt;-100&lt;/subtype&gt;&lt;uuid&gt;60A42306-6097-496B-8278-2F7C685F0993&lt;/uuid&gt;&lt;/publication&gt;&lt;/bundle&gt;&lt;authors&gt;&lt;author&gt;&lt;firstName&gt;Fabian&lt;/firstName&gt;&lt;lastName&gt;Pedregosa&lt;/lastName&gt;&lt;/author&gt;&lt;author&gt;&lt;firstName&gt;Gaël&lt;/firstName&gt;&lt;lastName&gt;Varoquaux&lt;/lastName&gt;&lt;/author&gt;&lt;author&gt;&lt;firstName&gt;Alexandre&lt;/firstName&gt;&lt;lastName&gt;Gramfort&lt;/lastName&gt;&lt;/author&gt;&lt;author&gt;&lt;firstName&gt;Vincent&lt;/firstName&gt;&lt;lastName&gt;Michel&lt;/lastName&gt;&lt;/author&gt;&lt;author&gt;&lt;firstName&gt;Bertrand&lt;/firstName&gt;&lt;lastName&gt;Thirion&lt;/lastName&gt;&lt;/author&gt;&lt;author&gt;&lt;firstName&gt;Olivier&lt;/firstName&gt;&lt;lastName&gt;Grisel&lt;/lastName&gt;&lt;/author&gt;&lt;author&gt;&lt;firstName&gt;Mathieu&lt;/firstName&gt;&lt;lastName&gt;Blondel&lt;/lastName&gt;&lt;/author&gt;&lt;author&gt;&lt;firstName&gt;Peter&lt;/firstName&gt;&lt;lastName&gt;Prettenhofer&lt;/lastName&gt;&lt;/author&gt;&lt;author&gt;&lt;firstName&gt;Ron&lt;/firstName&gt;&lt;lastName&gt;Weiss&lt;/lastName&gt;&lt;/author&gt;&lt;author&gt;&lt;firstName&gt;Vincent&lt;/firstName&gt;&lt;lastName&gt;Dubourg&lt;/lastName&gt;&lt;/author&gt;&lt;author&gt;&lt;firstName&gt;Jake&lt;/firstName&gt;&lt;lastName&gt;Vanderplas&lt;/lastName&gt;&lt;/author&gt;&lt;author&gt;&lt;firstName&gt;Alexandre&lt;/firstName&gt;&lt;lastName&gt;Passos&lt;/lastName&gt;&lt;/author&gt;&lt;author&gt;&lt;firstName&gt;David&lt;/firstName&gt;&lt;lastName&gt;Cournapeau&lt;/lastName&gt;&lt;/author&gt;&lt;author&gt;&lt;firstName&gt;Matthieu&lt;/firstName&gt;&lt;lastName&gt;Brucher&lt;/lastName&gt;&lt;/author&gt;&lt;author&gt;&lt;firstName&gt;Matthieu&lt;/firstName&gt;&lt;lastName&gt;Perrot&lt;/lastName&gt;&lt;/author&gt;&lt;author&gt;&lt;firstName&gt;Édouard&lt;/firstName&gt;&lt;lastName&gt;Duchesnay&lt;/lastName&gt;&lt;/author&gt;&lt;/authors&gt;&lt;/publication&gt;&lt;publication&gt;&lt;type&gt;400&lt;/type&gt;&lt;publication_date&gt;99201710281200000000222000&lt;/publication_date&gt;&lt;title&gt;Automatic differentiation in PyTorch&lt;/title&gt;&lt;url&gt;https://openreview.net/forum?id=BJJsrmfCZ&lt;/url&gt;&lt;subtype&gt;400&lt;/subtype&gt;&lt;uuid&gt;8AE13817-ADAC-4628-AC8A-91CCA73A40BF&lt;/uuid&gt;&lt;authors&gt;&lt;author&gt;&lt;firstName&gt;Adam&lt;/firstName&gt;&lt;lastName&gt;Paszke&lt;/lastName&gt;&lt;/author&gt;&lt;author&gt;&lt;firstName&gt;Sam&lt;/firstName&gt;&lt;lastName&gt;Gross&lt;/lastName&gt;&lt;/author&gt;&lt;author&gt;&lt;firstName&gt;Soumith&lt;/firstName&gt;&lt;lastName&gt;Chintala&lt;/lastName&gt;&lt;/author&gt;&lt;author&gt;&lt;firstName&gt;Gregory&lt;/firstName&gt;&lt;lastName&gt;Chanan&lt;/lastName&gt;&lt;/author&gt;&lt;author&gt;&lt;firstName&gt;Edward&lt;/firstName&gt;&lt;lastName&gt;Yang&lt;/lastName&gt;&lt;/author&gt;&lt;author&gt;&lt;firstName&gt;Zachary&lt;/firstName&gt;&lt;lastName&gt;DeVito&lt;/lastName&gt;&lt;/author&gt;&lt;author&gt;&lt;firstName&gt;Zeming&lt;/firstName&gt;&lt;lastName&gt;Lin&lt;/lastName&gt;&lt;/author&gt;&lt;author&gt;&lt;firstName&gt;Alban&lt;/firstName&gt;&lt;lastName&gt;Desmaison&lt;/lastName&gt;&lt;/author&gt;&lt;author&gt;&lt;firstName&gt;Luca&lt;/firstName&gt;&lt;lastName&gt;Antiga&lt;/lastName&gt;&lt;/author&gt;&lt;author&gt;&lt;firstName&gt;Adam&lt;/firstName&gt;&lt;lastName&gt;Lerer&lt;/lastName&gt;&lt;/author&gt;&lt;/authors&gt;&lt;/publication&gt;&lt;/publications&gt;&lt;cites&gt;&lt;/cites&gt;&lt;/citation&gt;</w:instrText>
      </w:r>
      <w:r>
        <w:fldChar w:fldCharType="separate"/>
      </w:r>
      <w:r w:rsidR="003871E5">
        <w:rPr>
          <w:lang w:eastAsia="en-US"/>
        </w:rPr>
        <w:t>[16], [17]</w:t>
      </w:r>
      <w:r>
        <w:fldChar w:fldCharType="end"/>
      </w:r>
      <w:r w:rsidR="003A6C56">
        <w:t>,</w:t>
      </w:r>
      <w:r>
        <w:t xml:space="preserve"> w</w:t>
      </w:r>
      <w:r w:rsidRPr="007A7748">
        <w:t xml:space="preserve">e </w:t>
      </w:r>
      <w:r>
        <w:t>then evaluated the use of multiple ML algorithms including: support vector machine (SVM)</w:t>
      </w:r>
      <w:r w:rsidR="003A6C56">
        <w:t xml:space="preserve"> </w:t>
      </w:r>
      <w:r w:rsidR="003A6C56">
        <w:fldChar w:fldCharType="begin"/>
      </w:r>
      <w:r w:rsidR="005D445A">
        <w:instrText xml:space="preserve"> ADDIN PAPERS2_CITATIONS &lt;citation&gt;&lt;uuid&gt;A966F1E7-64B8-4E29-8A43-F778720E98AD&lt;/uuid&gt;&lt;priority&gt;0&lt;/priority&gt;&lt;publications&gt;&lt;publication&gt;&lt;publication_date&gt;99199808001200000000220000&lt;/publication_date&gt;&lt;doi&gt;10.1109/5254.708428","publicationTitle":"IEEE&lt;/doi&gt;&lt;title&gt;Support vector machines&lt;/title&gt;&lt;uuid&gt;2593BE2B-5525-4DC3-83A7-D1596D1DDD5C&lt;/uuid&gt;&lt;subtype&gt;400&lt;/subtype&gt;&lt;type&gt;400&lt;/type&gt;&lt;url&gt;https://ieeexplore.ieee.org/abstract/document/708428/&lt;/url&gt;&lt;bundle&gt;&lt;publication&gt;&lt;title&gt;IEEE Transactions on Medical Imaging&lt;/title&gt;&lt;type&gt;-100&lt;/type&gt;&lt;subtype&gt;-100&lt;/subtype&gt;&lt;uuid&gt;533EB5BD-E81B-4F3E-BB23-33C7066BF8CF&lt;/uuid&gt;&lt;/publication&gt;&lt;/bundle&gt;&lt;authors&gt;&lt;author&gt;&lt;firstName&gt;M&lt;/firstName&gt;&lt;middleNames&gt;A&lt;/middleNames&gt;&lt;lastName&gt;Hearst&lt;/lastName&gt;&lt;/author&gt;&lt;author&gt;&lt;firstName&gt;S&lt;/firstName&gt;&lt;middleNames&gt;T&lt;/middleNames&gt;&lt;lastName&gt;Dumais&lt;/lastName&gt;&lt;/author&gt;&lt;author&gt;&lt;firstName&gt;E&lt;/firstName&gt;&lt;lastName&gt;Osuna&lt;/lastName&gt;&lt;/author&gt;&lt;author&gt;&lt;firstName&gt;J&lt;/firstName&gt;&lt;lastName&gt;Platt&lt;/lastName&gt;&lt;/author&gt;&lt;author&gt;&lt;firstName&gt;B&lt;/firstName&gt;&lt;lastName&gt;Scholkopf&lt;/lastName&gt;&lt;/author&gt;&lt;/authors&gt;&lt;/publication&gt;&lt;/publications&gt;&lt;cites&gt;&lt;/cites&gt;&lt;/citation&gt;</w:instrText>
      </w:r>
      <w:r w:rsidR="003A6C56">
        <w:fldChar w:fldCharType="separate"/>
      </w:r>
      <w:r w:rsidR="003871E5">
        <w:rPr>
          <w:lang w:eastAsia="en-US"/>
        </w:rPr>
        <w:t>[18]</w:t>
      </w:r>
      <w:r w:rsidR="003A6C56">
        <w:fldChar w:fldCharType="end"/>
      </w:r>
      <w:r>
        <w:t>, multi-layer perceptron (MLP), long-short term memory recurrent neural network (LSTM RNN)</w:t>
      </w:r>
      <w:r w:rsidR="003A6C56">
        <w:t xml:space="preserve"> </w:t>
      </w:r>
      <w:r>
        <w:fldChar w:fldCharType="begin"/>
      </w:r>
      <w:r w:rsidR="005D445A">
        <w:instrText xml:space="preserve"> ADDIN PAPERS2_CITATIONS &lt;citation&gt;&lt;uuid&gt;50251CB6-BC99-4EE6-86CD-4B841CF0904D&lt;/uuid&gt;&lt;priority&gt;0&lt;/priority&gt;&lt;publications&gt;&lt;publication&gt;&lt;volume&gt;1999&lt;/volume&gt;&lt;publication_date&gt;99199901011200000000222000&lt;/publication_date&gt;&lt;doi&gt;10.1049/cp:19991218&lt;/doi&gt;&lt;startpage&gt;850&lt;/startpage&gt;&lt;title&gt;Learning to forget: continual prediction with LSTM&lt;/title&gt;&lt;uuid&gt;ED9F319C-0280-4D40-BBE5-1EAC4C719EA7&lt;/uuid&gt;&lt;subtype&gt;400&lt;/subtype&gt;&lt;publisher&gt;IET Digital Library&lt;/publisher&gt;&lt;type&gt;400&lt;/type&gt;&lt;endpage&gt;855&lt;/endpage&gt;&lt;url&gt;http://digital-library.theiet.org/content/conferences/10.1049/cp_19991218&lt;/url&gt;&lt;bundle&gt;&lt;publication&gt;&lt;title&gt;9th International Conference on Artificial Neural Networks: ICANN '99&lt;/title&gt;&lt;type&gt;-200&lt;/type&gt;&lt;subtype&gt;-200&lt;/subtype&gt;&lt;uuid&gt;F36C12C6-472F-47D9-9743-510BFE3F011C&lt;/uuid&gt;&lt;/publication&gt;&lt;/bundle&gt;&lt;authors&gt;&lt;author&gt;&lt;firstName&gt;F&lt;/firstName&gt;&lt;middleNames&gt;A&lt;/middleNames&gt;&lt;lastName&gt;Gers&lt;/lastName&gt;&lt;/author&gt;&lt;author&gt;&lt;firstName&gt;J&lt;/firstName&gt;&lt;lastName&gt;Schmidhuber&lt;/lastName&gt;&lt;/author&gt;&lt;author&gt;&lt;firstName&gt;F&lt;/firstName&gt;&lt;lastName&gt;Cummins&lt;/lastName&gt;&lt;/author&gt;&lt;/authors&gt;&lt;/publication&gt;&lt;/publications&gt;&lt;cites&gt;&lt;/cites&gt;&lt;/citation&gt;</w:instrText>
      </w:r>
      <w:r>
        <w:fldChar w:fldCharType="separate"/>
      </w:r>
      <w:r w:rsidR="003871E5">
        <w:rPr>
          <w:lang w:eastAsia="en-US"/>
        </w:rPr>
        <w:t>[19]</w:t>
      </w:r>
      <w:r>
        <w:fldChar w:fldCharType="end"/>
      </w:r>
      <w:r w:rsidR="003A6C56">
        <w:t>,</w:t>
      </w:r>
      <w:r>
        <w:t xml:space="preserve"> logistic regression, and a random f</w:t>
      </w:r>
      <w:r w:rsidRPr="007A7748">
        <w:t xml:space="preserve">orest </w:t>
      </w:r>
      <w:r>
        <w:t xml:space="preserve">(RF) </w:t>
      </w:r>
      <w:r w:rsidRPr="007A7748">
        <w:t>classifier</w:t>
      </w:r>
      <w:r w:rsidR="003A6C56">
        <w:t xml:space="preserve"> </w:t>
      </w:r>
      <w:r w:rsidR="003A6C56">
        <w:fldChar w:fldCharType="begin"/>
      </w:r>
      <w:r w:rsidR="005D445A">
        <w:instrText xml:space="preserve"> ADDIN PAPERS2_CITATIONS &lt;citation&gt;&lt;uuid&gt;950E2310-6EBD-4162-9954-EB1121D2F03B&lt;/uuid&gt;&lt;priority&gt;0&lt;/priority&gt;&lt;publications&gt;&lt;publication&gt;&lt;uuid&gt;F4E9912B-DC35-462A-B273-347A79BF067F&lt;/uuid&gt;&lt;volume&gt;45&lt;/volume&gt;&lt;doi&gt;10.1023/A:1010933404324&lt;/doi&gt;&lt;startpage&gt;5&lt;/startpage&gt;&lt;publication_date&gt;99200100001200000000200000&lt;/publication_date&gt;&lt;url&gt;https://link.springer.com/article/10.1023/A:1010933404324&lt;/url&gt;&lt;type&gt;400&lt;/type&gt;&lt;title&gt;Random Forests&lt;/title&gt;&lt;publisher&gt;Kluwer Academic Publishers&lt;/publisher&gt;&lt;number&gt;1&lt;/number&gt;&lt;subtype&gt;400&lt;/subtype&gt;&lt;endpage&gt;32&lt;/endpage&gt;&lt;bundle&gt;&lt;publication&gt;&lt;publisher&gt;Kluwer Academic Publishers-Plenum Publishers&lt;/publisher&gt;&lt;title&gt;Machine Learning&lt;/title&gt;&lt;type&gt;-100&lt;/type&gt;&lt;subtype&gt;-100&lt;/subtype&gt;&lt;uuid&gt;16792690-3071-4B7D-96A3-F617F844317E&lt;/uuid&gt;&lt;/publication&gt;&lt;/bundle&gt;&lt;authors&gt;&lt;author&gt;&lt;firstName&gt;Leo&lt;/firstName&gt;&lt;lastName&gt;Breiman&lt;/lastName&gt;&lt;/author&gt;&lt;/authors&gt;&lt;/publication&gt;&lt;/publications&gt;&lt;cites&gt;&lt;/cites&gt;&lt;/citation&gt;</w:instrText>
      </w:r>
      <w:r w:rsidR="003A6C56">
        <w:fldChar w:fldCharType="separate"/>
      </w:r>
      <w:r w:rsidR="003871E5">
        <w:rPr>
          <w:lang w:eastAsia="en-US"/>
        </w:rPr>
        <w:t>[20]</w:t>
      </w:r>
      <w:r w:rsidR="003A6C56">
        <w:fldChar w:fldCharType="end"/>
      </w:r>
      <w:r w:rsidRPr="007A7748">
        <w:t>.</w:t>
      </w:r>
      <w:r>
        <w:t xml:space="preserve"> All models performed classification on a per-breath basis, the highest possible level of granularity possible in VM classification. Based on model investigation, we settled on usage of the RF </w:t>
      </w:r>
      <w:r w:rsidRPr="007A7748">
        <w:t xml:space="preserve">with </w:t>
      </w:r>
      <w:r>
        <w:t>a parameterization</w:t>
      </w:r>
      <w:r w:rsidRPr="007A7748">
        <w:t xml:space="preserve"> of 30 </w:t>
      </w:r>
      <w:r>
        <w:t xml:space="preserve">classifier </w:t>
      </w:r>
      <w:r w:rsidRPr="007A7748">
        <w:t>trees</w:t>
      </w:r>
      <w:r>
        <w:t xml:space="preserve"> for our final model (see online supplemental</w:t>
      </w:r>
      <w:r w:rsidR="00346311">
        <w:rPr>
          <w:rStyle w:val="FootnoteReference"/>
        </w:rPr>
        <w:footnoteReference w:id="2"/>
      </w:r>
      <w:r>
        <w:t>).</w:t>
      </w:r>
    </w:p>
    <w:p w14:paraId="35C2C30D" w14:textId="77777777" w:rsidR="00CF358C" w:rsidRPr="00626201" w:rsidRDefault="00CF358C" w:rsidP="00CF358C">
      <w:pPr>
        <w:pStyle w:val="DTableTitle"/>
      </w:pPr>
      <w:r>
        <w:t>Table 1-</w:t>
      </w:r>
      <w:r w:rsidRPr="00626201">
        <w:t xml:space="preserve"> Descriptive statistics for our dataset for each ventilator mode analyzed. We also analyzed number of patient ventilator asynchrony (PVA), suction, and cough breaths found</w:t>
      </w:r>
      <w:r>
        <w:t xml:space="preserve"> </w:t>
      </w:r>
      <w:r w:rsidRPr="00626201">
        <w:fldChar w:fldCharType="begin"/>
      </w:r>
      <w:r>
        <w:instrText xml:space="preserve"> ADDIN PAPERS2_CITATIONS &lt;citation&gt;&lt;uuid&gt;AF6DD68D-69EE-43E1-A9CF-33A7BAB2A83D&lt;/uuid&gt;&lt;priority&gt;0&lt;/priority&gt;&lt;publications&gt;&lt;publication&gt;&lt;uuid&gt;6FA3654C-6B6D-4D77-87ED-3C922FB84A72&lt;/uuid&gt;&lt;volume&gt;7&lt;/volume&gt;&lt;accepted_date&gt;99201710161200000000222000&lt;/accepted_date&gt;&lt;doi&gt;10.1038/s41598-017-15052-x&lt;/doi&gt;&lt;startpage&gt;14980&lt;/startpage&gt;&lt;publication_date&gt;99201711031200000000222000&lt;/publication_date&gt;&lt;url&gt;http://www.nature.com/articles/s41598-017-15052-x&lt;/url&gt;&lt;type&gt;400&lt;/type&gt;&lt;title&gt;Development and Validation of a Multi-Algorithm Analytic Platform to Detect Off-Target Mechanical Ventilation.&lt;/title&gt;&lt;publisher&gt;Nature Publishing Group&lt;/publisher&gt;&lt;submission_date&gt;99201705241200000000222000&lt;/submission_date&gt;&lt;number&gt;1&lt;/number&gt;&lt;institution&gt;Division of Pulmonary, Critical Care, and Sleep Medicine, University of California Davis, Sacramento, CA, USA. jyadams@ucdavis.edu.&lt;/institution&gt;&lt;subtype&gt;400&lt;/subtype&gt;&lt;bundle&gt;&lt;publication&gt;&lt;title&gt;Scientific reports&lt;/title&gt;&lt;type&gt;-100&lt;/type&gt;&lt;subtype&gt;-100&lt;/subtype&gt;&lt;uuid&gt;C0F7AEBB-C160-44EB-A48C-A49A2A808200&lt;/uuid&gt;&lt;/publication&gt;&lt;/bundle&gt;&lt;authors&gt;&lt;author&gt;&lt;firstName&gt;Jason&lt;/firstName&gt;&lt;middleNames&gt;Y&lt;/middleNames&gt;&lt;lastName&gt;Adams&lt;/lastName&gt;&lt;/author&gt;&lt;author&gt;&lt;firstName&gt;Monica&lt;/firstName&gt;&lt;middleNames&gt;K&lt;/middleNames&gt;&lt;lastName&gt;Lieng&lt;/lastName&gt;&lt;/author&gt;&lt;author&gt;&lt;firstName&gt;Brooks&lt;/firstName&gt;&lt;middleNames&gt;T&lt;/middleNames&gt;&lt;lastName&gt;Kuhn&lt;/lastName&gt;&lt;/author&gt;&lt;author&gt;&lt;firstName&gt;Greg&lt;/firstName&gt;&lt;middleNames&gt;B&lt;/middleNames&gt;&lt;lastName&gt;Rehm&lt;/lastName&gt;&lt;/author&gt;&lt;author&gt;&lt;firstName&gt;Edward&lt;/firstName&gt;&lt;middleNames&gt;C&lt;/middleNames&gt;&lt;lastName&gt;Guo&lt;/lastName&gt;&lt;/author&gt;&lt;author&gt;&lt;firstName&gt;Sandra&lt;/firstName&gt;&lt;middleNames&gt;L&lt;/middleNames&gt;&lt;lastName&gt;Taylor&lt;/lastName&gt;&lt;/author&gt;&lt;author&gt;&lt;firstName&gt;Jean-Pierre&lt;/firstName&gt;&lt;lastName&gt;Delplanque&lt;/lastName&gt;&lt;/author&gt;&lt;author&gt;&lt;firstName&gt;Nicholas&lt;/firstName&gt;&lt;middleNames&gt;R&lt;/middleNames&gt;&lt;lastName&gt;Anderson&lt;/lastName&gt;&lt;/author&gt;&lt;/authors&gt;&lt;/publication&gt;&lt;/publications&gt;&lt;cites&gt;&lt;/cites&gt;&lt;/citation&gt;</w:instrText>
      </w:r>
      <w:r w:rsidRPr="00626201">
        <w:fldChar w:fldCharType="separate"/>
      </w:r>
      <w:r>
        <w:rPr>
          <w:sz w:val="18"/>
          <w:szCs w:val="18"/>
          <w:lang w:eastAsia="en-US"/>
        </w:rPr>
        <w:t>[14]</w:t>
      </w:r>
      <w:r w:rsidRPr="00626201">
        <w:fldChar w:fldCharType="end"/>
      </w:r>
      <w:r>
        <w:t>.</w:t>
      </w:r>
      <w:r w:rsidRPr="00626201">
        <w:t xml:space="preserve"> While these breaths do not represent normal breathing, they are typical in clinical practice. CPAP - Continuous Positive Airway Pressure, PAV – Proportional Assist Ventilation</w:t>
      </w:r>
    </w:p>
    <w:tbl>
      <w:tblPr>
        <w:tblStyle w:val="TableGrid"/>
        <w:tblW w:w="5457" w:type="dxa"/>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90"/>
        <w:gridCol w:w="1017"/>
        <w:gridCol w:w="1018"/>
        <w:gridCol w:w="766"/>
        <w:gridCol w:w="766"/>
      </w:tblGrid>
      <w:tr w:rsidR="003B1988" w14:paraId="60DF115F" w14:textId="77777777" w:rsidTr="00375635">
        <w:trPr>
          <w:trHeight w:val="454"/>
        </w:trPr>
        <w:tc>
          <w:tcPr>
            <w:tcW w:w="900" w:type="dxa"/>
            <w:tcBorders>
              <w:top w:val="single" w:sz="4" w:space="0" w:color="auto"/>
              <w:bottom w:val="single" w:sz="4" w:space="0" w:color="auto"/>
            </w:tcBorders>
          </w:tcPr>
          <w:p w14:paraId="0BC1AB5C" w14:textId="77777777" w:rsidR="00CF358C" w:rsidRPr="00090CFC" w:rsidRDefault="00CF358C" w:rsidP="00BB69B3">
            <w:pPr>
              <w:pStyle w:val="NoSpacing"/>
              <w:rPr>
                <w:sz w:val="20"/>
                <w:szCs w:val="20"/>
              </w:rPr>
            </w:pPr>
          </w:p>
        </w:tc>
        <w:tc>
          <w:tcPr>
            <w:tcW w:w="990" w:type="dxa"/>
            <w:tcBorders>
              <w:top w:val="single" w:sz="4" w:space="0" w:color="auto"/>
              <w:bottom w:val="single" w:sz="4" w:space="0" w:color="auto"/>
            </w:tcBorders>
          </w:tcPr>
          <w:p w14:paraId="1FD78F89" w14:textId="77777777" w:rsidR="00CF358C" w:rsidRPr="00090CFC" w:rsidRDefault="00CF358C" w:rsidP="00BB69B3">
            <w:pPr>
              <w:pStyle w:val="NoSpacing"/>
              <w:rPr>
                <w:sz w:val="20"/>
                <w:szCs w:val="20"/>
              </w:rPr>
            </w:pPr>
            <w:r w:rsidRPr="00090CFC">
              <w:rPr>
                <w:b/>
                <w:sz w:val="20"/>
                <w:szCs w:val="20"/>
              </w:rPr>
              <w:t>Volume Control</w:t>
            </w:r>
          </w:p>
        </w:tc>
        <w:tc>
          <w:tcPr>
            <w:tcW w:w="1017" w:type="dxa"/>
            <w:tcBorders>
              <w:top w:val="single" w:sz="4" w:space="0" w:color="auto"/>
              <w:bottom w:val="single" w:sz="4" w:space="0" w:color="auto"/>
            </w:tcBorders>
          </w:tcPr>
          <w:p w14:paraId="2BAA4D91" w14:textId="77777777" w:rsidR="00CF358C" w:rsidRPr="00090CFC" w:rsidRDefault="00CF358C" w:rsidP="00BB69B3">
            <w:pPr>
              <w:pStyle w:val="NoSpacing"/>
              <w:rPr>
                <w:sz w:val="20"/>
                <w:szCs w:val="20"/>
              </w:rPr>
            </w:pPr>
            <w:r w:rsidRPr="00090CFC">
              <w:rPr>
                <w:b/>
                <w:sz w:val="20"/>
                <w:szCs w:val="20"/>
              </w:rPr>
              <w:t>Pressure Control</w:t>
            </w:r>
          </w:p>
        </w:tc>
        <w:tc>
          <w:tcPr>
            <w:tcW w:w="1018" w:type="dxa"/>
            <w:tcBorders>
              <w:top w:val="single" w:sz="4" w:space="0" w:color="auto"/>
              <w:bottom w:val="single" w:sz="4" w:space="0" w:color="auto"/>
            </w:tcBorders>
          </w:tcPr>
          <w:p w14:paraId="3F6E8280" w14:textId="77777777" w:rsidR="00CF358C" w:rsidRPr="00090CFC" w:rsidRDefault="00CF358C" w:rsidP="00BB69B3">
            <w:pPr>
              <w:pStyle w:val="NoSpacing"/>
              <w:rPr>
                <w:sz w:val="20"/>
                <w:szCs w:val="20"/>
              </w:rPr>
            </w:pPr>
            <w:r w:rsidRPr="00090CFC">
              <w:rPr>
                <w:b/>
                <w:sz w:val="20"/>
                <w:szCs w:val="20"/>
              </w:rPr>
              <w:t>Pressure Support</w:t>
            </w:r>
          </w:p>
        </w:tc>
        <w:tc>
          <w:tcPr>
            <w:tcW w:w="766" w:type="dxa"/>
            <w:tcBorders>
              <w:top w:val="single" w:sz="4" w:space="0" w:color="auto"/>
              <w:bottom w:val="single" w:sz="4" w:space="0" w:color="auto"/>
            </w:tcBorders>
          </w:tcPr>
          <w:p w14:paraId="0D9145A4" w14:textId="77777777" w:rsidR="00CF358C" w:rsidRPr="00090CFC" w:rsidRDefault="00CF358C" w:rsidP="00BB69B3">
            <w:pPr>
              <w:pStyle w:val="NoSpacing"/>
              <w:rPr>
                <w:sz w:val="20"/>
                <w:szCs w:val="20"/>
              </w:rPr>
            </w:pPr>
            <w:r w:rsidRPr="00090CFC">
              <w:rPr>
                <w:b/>
                <w:sz w:val="20"/>
                <w:szCs w:val="20"/>
              </w:rPr>
              <w:t>CPAP</w:t>
            </w:r>
          </w:p>
        </w:tc>
        <w:tc>
          <w:tcPr>
            <w:tcW w:w="766" w:type="dxa"/>
            <w:tcBorders>
              <w:top w:val="single" w:sz="4" w:space="0" w:color="auto"/>
              <w:bottom w:val="single" w:sz="4" w:space="0" w:color="auto"/>
            </w:tcBorders>
          </w:tcPr>
          <w:p w14:paraId="19294F97" w14:textId="77777777" w:rsidR="00CF358C" w:rsidRPr="00090CFC" w:rsidRDefault="00CF358C" w:rsidP="00BB69B3">
            <w:pPr>
              <w:pStyle w:val="NoSpacing"/>
              <w:rPr>
                <w:sz w:val="20"/>
                <w:szCs w:val="20"/>
              </w:rPr>
            </w:pPr>
            <w:r w:rsidRPr="00090CFC">
              <w:rPr>
                <w:b/>
                <w:sz w:val="20"/>
                <w:szCs w:val="20"/>
              </w:rPr>
              <w:t>PAV</w:t>
            </w:r>
          </w:p>
        </w:tc>
      </w:tr>
      <w:tr w:rsidR="003B1988" w14:paraId="31338613" w14:textId="77777777" w:rsidTr="00375635">
        <w:trPr>
          <w:trHeight w:val="229"/>
        </w:trPr>
        <w:tc>
          <w:tcPr>
            <w:tcW w:w="900" w:type="dxa"/>
            <w:tcBorders>
              <w:top w:val="single" w:sz="4" w:space="0" w:color="auto"/>
            </w:tcBorders>
          </w:tcPr>
          <w:p w14:paraId="68AA4838" w14:textId="77777777" w:rsidR="00CF358C" w:rsidRPr="00090CFC" w:rsidRDefault="00CF358C" w:rsidP="00BB69B3">
            <w:pPr>
              <w:pStyle w:val="NoSpacing"/>
              <w:spacing w:after="40"/>
              <w:rPr>
                <w:sz w:val="20"/>
                <w:szCs w:val="20"/>
              </w:rPr>
            </w:pPr>
            <w:r w:rsidRPr="00090CFC">
              <w:rPr>
                <w:sz w:val="20"/>
                <w:szCs w:val="20"/>
              </w:rPr>
              <w:t>Patients</w:t>
            </w:r>
          </w:p>
        </w:tc>
        <w:tc>
          <w:tcPr>
            <w:tcW w:w="990" w:type="dxa"/>
            <w:tcBorders>
              <w:top w:val="single" w:sz="4" w:space="0" w:color="auto"/>
            </w:tcBorders>
          </w:tcPr>
          <w:p w14:paraId="67A17CF5" w14:textId="77777777" w:rsidR="00CF358C" w:rsidRPr="00090CFC" w:rsidRDefault="00CF358C" w:rsidP="00BB69B3">
            <w:pPr>
              <w:pStyle w:val="NoSpacing"/>
              <w:spacing w:after="40"/>
              <w:rPr>
                <w:sz w:val="20"/>
                <w:szCs w:val="20"/>
              </w:rPr>
            </w:pPr>
            <w:r w:rsidRPr="00090CFC">
              <w:rPr>
                <w:sz w:val="20"/>
                <w:szCs w:val="20"/>
              </w:rPr>
              <w:t>23</w:t>
            </w:r>
          </w:p>
        </w:tc>
        <w:tc>
          <w:tcPr>
            <w:tcW w:w="1017" w:type="dxa"/>
            <w:tcBorders>
              <w:top w:val="single" w:sz="4" w:space="0" w:color="auto"/>
            </w:tcBorders>
          </w:tcPr>
          <w:p w14:paraId="3943C36F" w14:textId="77777777" w:rsidR="00CF358C" w:rsidRPr="00090CFC" w:rsidRDefault="00CF358C" w:rsidP="00BB69B3">
            <w:pPr>
              <w:pStyle w:val="NoSpacing"/>
              <w:spacing w:after="40"/>
              <w:rPr>
                <w:sz w:val="20"/>
                <w:szCs w:val="20"/>
              </w:rPr>
            </w:pPr>
            <w:r w:rsidRPr="00090CFC">
              <w:rPr>
                <w:sz w:val="20"/>
                <w:szCs w:val="20"/>
              </w:rPr>
              <w:t>37</w:t>
            </w:r>
          </w:p>
        </w:tc>
        <w:tc>
          <w:tcPr>
            <w:tcW w:w="1018" w:type="dxa"/>
            <w:tcBorders>
              <w:top w:val="single" w:sz="4" w:space="0" w:color="auto"/>
            </w:tcBorders>
          </w:tcPr>
          <w:p w14:paraId="77AD3989" w14:textId="77777777" w:rsidR="00CF358C" w:rsidRPr="00090CFC" w:rsidRDefault="00CF358C" w:rsidP="00BB69B3">
            <w:pPr>
              <w:pStyle w:val="NoSpacing"/>
              <w:spacing w:after="40"/>
              <w:rPr>
                <w:sz w:val="20"/>
                <w:szCs w:val="20"/>
              </w:rPr>
            </w:pPr>
            <w:r w:rsidRPr="00090CFC">
              <w:rPr>
                <w:sz w:val="20"/>
                <w:szCs w:val="20"/>
              </w:rPr>
              <w:t>55</w:t>
            </w:r>
          </w:p>
        </w:tc>
        <w:tc>
          <w:tcPr>
            <w:tcW w:w="766" w:type="dxa"/>
            <w:tcBorders>
              <w:top w:val="single" w:sz="4" w:space="0" w:color="auto"/>
            </w:tcBorders>
          </w:tcPr>
          <w:p w14:paraId="4B853029" w14:textId="77777777" w:rsidR="00CF358C" w:rsidRPr="00090CFC" w:rsidRDefault="00CF358C" w:rsidP="00BB69B3">
            <w:pPr>
              <w:pStyle w:val="NoSpacing"/>
              <w:spacing w:after="40"/>
              <w:rPr>
                <w:sz w:val="20"/>
                <w:szCs w:val="20"/>
              </w:rPr>
            </w:pPr>
            <w:r w:rsidRPr="00090CFC">
              <w:rPr>
                <w:sz w:val="20"/>
                <w:szCs w:val="20"/>
              </w:rPr>
              <w:t>28</w:t>
            </w:r>
          </w:p>
        </w:tc>
        <w:tc>
          <w:tcPr>
            <w:tcW w:w="766" w:type="dxa"/>
            <w:tcBorders>
              <w:top w:val="single" w:sz="4" w:space="0" w:color="auto"/>
            </w:tcBorders>
          </w:tcPr>
          <w:p w14:paraId="4F95643E" w14:textId="77777777" w:rsidR="00CF358C" w:rsidRPr="00090CFC" w:rsidRDefault="00CF358C" w:rsidP="00BB69B3">
            <w:pPr>
              <w:pStyle w:val="NoSpacing"/>
              <w:spacing w:after="40"/>
              <w:rPr>
                <w:sz w:val="20"/>
                <w:szCs w:val="20"/>
              </w:rPr>
            </w:pPr>
            <w:r w:rsidRPr="00090CFC">
              <w:rPr>
                <w:sz w:val="20"/>
                <w:szCs w:val="20"/>
              </w:rPr>
              <w:t>22</w:t>
            </w:r>
          </w:p>
        </w:tc>
      </w:tr>
      <w:tr w:rsidR="003B1988" w14:paraId="5D8F30BE" w14:textId="77777777" w:rsidTr="00375635">
        <w:trPr>
          <w:trHeight w:val="230"/>
        </w:trPr>
        <w:tc>
          <w:tcPr>
            <w:tcW w:w="900" w:type="dxa"/>
          </w:tcPr>
          <w:p w14:paraId="20AB61CB" w14:textId="77777777" w:rsidR="00CF358C" w:rsidRPr="00090CFC" w:rsidRDefault="00CF358C" w:rsidP="00BB69B3">
            <w:pPr>
              <w:pStyle w:val="NoSpacing"/>
              <w:spacing w:after="40"/>
              <w:rPr>
                <w:sz w:val="20"/>
                <w:szCs w:val="20"/>
              </w:rPr>
            </w:pPr>
            <w:r w:rsidRPr="00090CFC">
              <w:rPr>
                <w:sz w:val="20"/>
                <w:szCs w:val="20"/>
              </w:rPr>
              <w:t>Total Breaths</w:t>
            </w:r>
          </w:p>
        </w:tc>
        <w:tc>
          <w:tcPr>
            <w:tcW w:w="990" w:type="dxa"/>
          </w:tcPr>
          <w:p w14:paraId="69D368E2" w14:textId="77777777" w:rsidR="00CF358C" w:rsidRPr="00090CFC" w:rsidRDefault="00CF358C" w:rsidP="00BB69B3">
            <w:pPr>
              <w:pStyle w:val="NoSpacing"/>
              <w:spacing w:after="40"/>
              <w:rPr>
                <w:sz w:val="20"/>
                <w:szCs w:val="20"/>
              </w:rPr>
            </w:pPr>
            <w:r w:rsidRPr="00090CFC">
              <w:rPr>
                <w:sz w:val="20"/>
                <w:szCs w:val="20"/>
              </w:rPr>
              <w:t>61,662</w:t>
            </w:r>
          </w:p>
        </w:tc>
        <w:tc>
          <w:tcPr>
            <w:tcW w:w="1017" w:type="dxa"/>
          </w:tcPr>
          <w:p w14:paraId="6E6B9285" w14:textId="77777777" w:rsidR="00CF358C" w:rsidRPr="00090CFC" w:rsidRDefault="00CF358C" w:rsidP="00BB69B3">
            <w:pPr>
              <w:pStyle w:val="NoSpacing"/>
              <w:spacing w:after="40"/>
              <w:rPr>
                <w:sz w:val="20"/>
                <w:szCs w:val="20"/>
              </w:rPr>
            </w:pPr>
            <w:r w:rsidRPr="00090CFC">
              <w:rPr>
                <w:sz w:val="20"/>
                <w:szCs w:val="20"/>
              </w:rPr>
              <w:t>78,635</w:t>
            </w:r>
          </w:p>
        </w:tc>
        <w:tc>
          <w:tcPr>
            <w:tcW w:w="1018" w:type="dxa"/>
          </w:tcPr>
          <w:p w14:paraId="2FE0F227" w14:textId="77777777" w:rsidR="00CF358C" w:rsidRPr="00090CFC" w:rsidRDefault="00CF358C" w:rsidP="00BB69B3">
            <w:pPr>
              <w:pStyle w:val="NoSpacing"/>
              <w:spacing w:after="40"/>
              <w:rPr>
                <w:sz w:val="20"/>
                <w:szCs w:val="20"/>
              </w:rPr>
            </w:pPr>
            <w:r w:rsidRPr="00090CFC">
              <w:rPr>
                <w:sz w:val="20"/>
                <w:szCs w:val="20"/>
              </w:rPr>
              <w:t>92,360</w:t>
            </w:r>
          </w:p>
        </w:tc>
        <w:tc>
          <w:tcPr>
            <w:tcW w:w="766" w:type="dxa"/>
          </w:tcPr>
          <w:p w14:paraId="63B68321" w14:textId="77777777" w:rsidR="00CF358C" w:rsidRPr="00090CFC" w:rsidRDefault="00CF358C" w:rsidP="00BB69B3">
            <w:pPr>
              <w:pStyle w:val="NoSpacing"/>
              <w:spacing w:after="40"/>
              <w:rPr>
                <w:sz w:val="20"/>
                <w:szCs w:val="20"/>
              </w:rPr>
            </w:pPr>
            <w:r w:rsidRPr="00090CFC">
              <w:rPr>
                <w:sz w:val="20"/>
                <w:szCs w:val="20"/>
              </w:rPr>
              <w:t>14,795</w:t>
            </w:r>
          </w:p>
        </w:tc>
        <w:tc>
          <w:tcPr>
            <w:tcW w:w="766" w:type="dxa"/>
          </w:tcPr>
          <w:p w14:paraId="6BD17555" w14:textId="77777777" w:rsidR="00CF358C" w:rsidRPr="00090CFC" w:rsidRDefault="00CF358C" w:rsidP="00BB69B3">
            <w:pPr>
              <w:pStyle w:val="NoSpacing"/>
              <w:spacing w:after="40"/>
              <w:rPr>
                <w:sz w:val="20"/>
                <w:szCs w:val="20"/>
              </w:rPr>
            </w:pPr>
            <w:r w:rsidRPr="00090CFC">
              <w:rPr>
                <w:sz w:val="20"/>
                <w:szCs w:val="20"/>
              </w:rPr>
              <w:t>36,303</w:t>
            </w:r>
          </w:p>
        </w:tc>
      </w:tr>
      <w:tr w:rsidR="003B1988" w14:paraId="6C8743F8" w14:textId="77777777" w:rsidTr="00375635">
        <w:trPr>
          <w:trHeight w:val="266"/>
        </w:trPr>
        <w:tc>
          <w:tcPr>
            <w:tcW w:w="900" w:type="dxa"/>
          </w:tcPr>
          <w:p w14:paraId="594DD465" w14:textId="77777777" w:rsidR="00CF358C" w:rsidRPr="00090CFC" w:rsidRDefault="00CF358C" w:rsidP="00BB69B3">
            <w:pPr>
              <w:pStyle w:val="NoSpacing"/>
              <w:spacing w:after="40"/>
              <w:rPr>
                <w:sz w:val="20"/>
                <w:szCs w:val="20"/>
              </w:rPr>
            </w:pPr>
            <w:r w:rsidRPr="00090CFC">
              <w:rPr>
                <w:sz w:val="20"/>
                <w:szCs w:val="20"/>
              </w:rPr>
              <w:t>PVA Breaths</w:t>
            </w:r>
          </w:p>
        </w:tc>
        <w:tc>
          <w:tcPr>
            <w:tcW w:w="990" w:type="dxa"/>
          </w:tcPr>
          <w:p w14:paraId="19DA0BB3" w14:textId="77777777" w:rsidR="00CF358C" w:rsidRPr="00090CFC" w:rsidRDefault="00CF358C" w:rsidP="00BB69B3">
            <w:pPr>
              <w:pStyle w:val="NoSpacing"/>
              <w:spacing w:after="40"/>
              <w:rPr>
                <w:sz w:val="20"/>
                <w:szCs w:val="20"/>
              </w:rPr>
            </w:pPr>
            <w:r w:rsidRPr="00090CFC">
              <w:rPr>
                <w:sz w:val="20"/>
                <w:szCs w:val="20"/>
              </w:rPr>
              <w:t>7,714</w:t>
            </w:r>
          </w:p>
        </w:tc>
        <w:tc>
          <w:tcPr>
            <w:tcW w:w="1017" w:type="dxa"/>
          </w:tcPr>
          <w:p w14:paraId="5CFF7FCF" w14:textId="77777777" w:rsidR="00CF358C" w:rsidRPr="00090CFC" w:rsidRDefault="00CF358C" w:rsidP="00BB69B3">
            <w:pPr>
              <w:pStyle w:val="NoSpacing"/>
              <w:spacing w:after="40"/>
              <w:rPr>
                <w:sz w:val="20"/>
                <w:szCs w:val="20"/>
              </w:rPr>
            </w:pPr>
            <w:r w:rsidRPr="00090CFC">
              <w:rPr>
                <w:sz w:val="20"/>
                <w:szCs w:val="20"/>
              </w:rPr>
              <w:t>4,570</w:t>
            </w:r>
          </w:p>
        </w:tc>
        <w:tc>
          <w:tcPr>
            <w:tcW w:w="1018" w:type="dxa"/>
          </w:tcPr>
          <w:p w14:paraId="50D7015D" w14:textId="77777777" w:rsidR="00CF358C" w:rsidRPr="00090CFC" w:rsidRDefault="00CF358C" w:rsidP="00BB69B3">
            <w:pPr>
              <w:pStyle w:val="NoSpacing"/>
              <w:spacing w:after="40"/>
              <w:rPr>
                <w:sz w:val="20"/>
                <w:szCs w:val="20"/>
              </w:rPr>
            </w:pPr>
            <w:r w:rsidRPr="00090CFC">
              <w:rPr>
                <w:sz w:val="20"/>
                <w:szCs w:val="20"/>
              </w:rPr>
              <w:t>6,924</w:t>
            </w:r>
          </w:p>
        </w:tc>
        <w:tc>
          <w:tcPr>
            <w:tcW w:w="766" w:type="dxa"/>
          </w:tcPr>
          <w:p w14:paraId="635C2C77" w14:textId="77777777" w:rsidR="00CF358C" w:rsidRPr="00090CFC" w:rsidRDefault="00CF358C" w:rsidP="00BB69B3">
            <w:pPr>
              <w:pStyle w:val="NoSpacing"/>
              <w:spacing w:after="40"/>
              <w:rPr>
                <w:sz w:val="20"/>
                <w:szCs w:val="20"/>
              </w:rPr>
            </w:pPr>
            <w:r w:rsidRPr="00090CFC">
              <w:rPr>
                <w:sz w:val="20"/>
                <w:szCs w:val="20"/>
              </w:rPr>
              <w:t>2,373</w:t>
            </w:r>
          </w:p>
        </w:tc>
        <w:tc>
          <w:tcPr>
            <w:tcW w:w="766" w:type="dxa"/>
          </w:tcPr>
          <w:p w14:paraId="6222CFB5" w14:textId="77777777" w:rsidR="00CF358C" w:rsidRPr="00090CFC" w:rsidRDefault="00CF358C" w:rsidP="00BB69B3">
            <w:pPr>
              <w:pStyle w:val="NoSpacing"/>
              <w:spacing w:after="40"/>
              <w:rPr>
                <w:sz w:val="20"/>
                <w:szCs w:val="20"/>
              </w:rPr>
            </w:pPr>
            <w:r w:rsidRPr="00090CFC">
              <w:rPr>
                <w:sz w:val="20"/>
                <w:szCs w:val="20"/>
              </w:rPr>
              <w:t>7,669</w:t>
            </w:r>
          </w:p>
        </w:tc>
      </w:tr>
      <w:tr w:rsidR="003B1988" w14:paraId="1C900DFF" w14:textId="77777777" w:rsidTr="00375635">
        <w:tc>
          <w:tcPr>
            <w:tcW w:w="900" w:type="dxa"/>
          </w:tcPr>
          <w:p w14:paraId="1C476C8B" w14:textId="77777777" w:rsidR="00CF358C" w:rsidRPr="00090CFC" w:rsidRDefault="00CF358C" w:rsidP="00BB69B3">
            <w:pPr>
              <w:pStyle w:val="NoSpacing"/>
              <w:spacing w:after="40"/>
              <w:rPr>
                <w:sz w:val="20"/>
                <w:szCs w:val="20"/>
              </w:rPr>
            </w:pPr>
            <w:r w:rsidRPr="00090CFC">
              <w:rPr>
                <w:sz w:val="20"/>
                <w:szCs w:val="20"/>
              </w:rPr>
              <w:t>Suction Breaths</w:t>
            </w:r>
          </w:p>
        </w:tc>
        <w:tc>
          <w:tcPr>
            <w:tcW w:w="990" w:type="dxa"/>
          </w:tcPr>
          <w:p w14:paraId="7B1BD640" w14:textId="77777777" w:rsidR="00CF358C" w:rsidRPr="00090CFC" w:rsidRDefault="00CF358C" w:rsidP="00BB69B3">
            <w:pPr>
              <w:pStyle w:val="NoSpacing"/>
              <w:spacing w:after="40"/>
              <w:rPr>
                <w:sz w:val="20"/>
                <w:szCs w:val="20"/>
              </w:rPr>
            </w:pPr>
            <w:r w:rsidRPr="00090CFC">
              <w:rPr>
                <w:sz w:val="20"/>
                <w:szCs w:val="20"/>
              </w:rPr>
              <w:t>750</w:t>
            </w:r>
          </w:p>
        </w:tc>
        <w:tc>
          <w:tcPr>
            <w:tcW w:w="1017" w:type="dxa"/>
          </w:tcPr>
          <w:p w14:paraId="75F75992" w14:textId="77777777" w:rsidR="00CF358C" w:rsidRPr="00090CFC" w:rsidRDefault="00CF358C" w:rsidP="00BB69B3">
            <w:pPr>
              <w:pStyle w:val="NoSpacing"/>
              <w:spacing w:after="40"/>
              <w:rPr>
                <w:sz w:val="20"/>
                <w:szCs w:val="20"/>
              </w:rPr>
            </w:pPr>
            <w:r w:rsidRPr="00090CFC">
              <w:rPr>
                <w:sz w:val="20"/>
                <w:szCs w:val="20"/>
              </w:rPr>
              <w:t>136</w:t>
            </w:r>
          </w:p>
        </w:tc>
        <w:tc>
          <w:tcPr>
            <w:tcW w:w="1018" w:type="dxa"/>
          </w:tcPr>
          <w:p w14:paraId="2D342DDA" w14:textId="77777777" w:rsidR="00CF358C" w:rsidRPr="00090CFC" w:rsidRDefault="00CF358C" w:rsidP="00BB69B3">
            <w:pPr>
              <w:pStyle w:val="NoSpacing"/>
              <w:spacing w:after="40"/>
              <w:rPr>
                <w:sz w:val="20"/>
                <w:szCs w:val="20"/>
              </w:rPr>
            </w:pPr>
            <w:r w:rsidRPr="00090CFC">
              <w:rPr>
                <w:sz w:val="20"/>
                <w:szCs w:val="20"/>
              </w:rPr>
              <w:t>681</w:t>
            </w:r>
          </w:p>
        </w:tc>
        <w:tc>
          <w:tcPr>
            <w:tcW w:w="766" w:type="dxa"/>
          </w:tcPr>
          <w:p w14:paraId="45CFC8C1" w14:textId="77777777" w:rsidR="00CF358C" w:rsidRPr="00090CFC" w:rsidRDefault="00CF358C" w:rsidP="00BB69B3">
            <w:pPr>
              <w:pStyle w:val="NoSpacing"/>
              <w:spacing w:after="40"/>
              <w:rPr>
                <w:sz w:val="20"/>
                <w:szCs w:val="20"/>
              </w:rPr>
            </w:pPr>
            <w:r w:rsidRPr="00090CFC">
              <w:rPr>
                <w:sz w:val="20"/>
                <w:szCs w:val="20"/>
              </w:rPr>
              <w:t>350</w:t>
            </w:r>
          </w:p>
        </w:tc>
        <w:tc>
          <w:tcPr>
            <w:tcW w:w="766" w:type="dxa"/>
          </w:tcPr>
          <w:p w14:paraId="4F5575AB" w14:textId="77777777" w:rsidR="00CF358C" w:rsidRPr="00090CFC" w:rsidRDefault="00CF358C" w:rsidP="00BB69B3">
            <w:pPr>
              <w:pStyle w:val="NoSpacing"/>
              <w:spacing w:after="40"/>
              <w:rPr>
                <w:sz w:val="20"/>
                <w:szCs w:val="20"/>
              </w:rPr>
            </w:pPr>
            <w:r w:rsidRPr="00090CFC">
              <w:rPr>
                <w:sz w:val="20"/>
                <w:szCs w:val="20"/>
              </w:rPr>
              <w:t>373</w:t>
            </w:r>
          </w:p>
        </w:tc>
      </w:tr>
      <w:tr w:rsidR="003B1988" w14:paraId="7ABF400D" w14:textId="77777777" w:rsidTr="00375635">
        <w:tc>
          <w:tcPr>
            <w:tcW w:w="900" w:type="dxa"/>
            <w:tcBorders>
              <w:bottom w:val="single" w:sz="4" w:space="0" w:color="auto"/>
            </w:tcBorders>
          </w:tcPr>
          <w:p w14:paraId="5D75A030" w14:textId="77777777" w:rsidR="00CF358C" w:rsidRPr="00090CFC" w:rsidRDefault="00CF358C" w:rsidP="00BB69B3">
            <w:pPr>
              <w:pStyle w:val="NoSpacing"/>
              <w:spacing w:after="40"/>
              <w:rPr>
                <w:sz w:val="20"/>
                <w:szCs w:val="20"/>
              </w:rPr>
            </w:pPr>
            <w:r w:rsidRPr="00090CFC">
              <w:rPr>
                <w:sz w:val="20"/>
                <w:szCs w:val="20"/>
              </w:rPr>
              <w:t>Cough Breaths</w:t>
            </w:r>
          </w:p>
        </w:tc>
        <w:tc>
          <w:tcPr>
            <w:tcW w:w="990" w:type="dxa"/>
            <w:tcBorders>
              <w:bottom w:val="single" w:sz="4" w:space="0" w:color="auto"/>
            </w:tcBorders>
          </w:tcPr>
          <w:p w14:paraId="048F4641" w14:textId="77777777" w:rsidR="00CF358C" w:rsidRPr="00090CFC" w:rsidRDefault="00CF358C" w:rsidP="00BB69B3">
            <w:pPr>
              <w:pStyle w:val="NoSpacing"/>
              <w:spacing w:after="40"/>
              <w:rPr>
                <w:sz w:val="20"/>
                <w:szCs w:val="20"/>
              </w:rPr>
            </w:pPr>
            <w:r w:rsidRPr="00090CFC">
              <w:rPr>
                <w:sz w:val="20"/>
                <w:szCs w:val="20"/>
              </w:rPr>
              <w:t>229</w:t>
            </w:r>
          </w:p>
        </w:tc>
        <w:tc>
          <w:tcPr>
            <w:tcW w:w="1017" w:type="dxa"/>
            <w:tcBorders>
              <w:bottom w:val="single" w:sz="4" w:space="0" w:color="auto"/>
            </w:tcBorders>
          </w:tcPr>
          <w:p w14:paraId="0786E5E9" w14:textId="77777777" w:rsidR="00CF358C" w:rsidRPr="00090CFC" w:rsidRDefault="00CF358C" w:rsidP="00BB69B3">
            <w:pPr>
              <w:pStyle w:val="NoSpacing"/>
              <w:spacing w:after="40"/>
              <w:rPr>
                <w:sz w:val="20"/>
                <w:szCs w:val="20"/>
              </w:rPr>
            </w:pPr>
            <w:r w:rsidRPr="00090CFC">
              <w:rPr>
                <w:sz w:val="20"/>
                <w:szCs w:val="20"/>
              </w:rPr>
              <w:t>117</w:t>
            </w:r>
          </w:p>
        </w:tc>
        <w:tc>
          <w:tcPr>
            <w:tcW w:w="1018" w:type="dxa"/>
            <w:tcBorders>
              <w:bottom w:val="single" w:sz="4" w:space="0" w:color="auto"/>
            </w:tcBorders>
          </w:tcPr>
          <w:p w14:paraId="5D2EDB42" w14:textId="77777777" w:rsidR="00CF358C" w:rsidRPr="00090CFC" w:rsidRDefault="00CF358C" w:rsidP="00BB69B3">
            <w:pPr>
              <w:pStyle w:val="NoSpacing"/>
              <w:spacing w:after="40"/>
              <w:rPr>
                <w:sz w:val="20"/>
                <w:szCs w:val="20"/>
              </w:rPr>
            </w:pPr>
            <w:r w:rsidRPr="00090CFC">
              <w:rPr>
                <w:sz w:val="20"/>
                <w:szCs w:val="20"/>
              </w:rPr>
              <w:t>178</w:t>
            </w:r>
          </w:p>
        </w:tc>
        <w:tc>
          <w:tcPr>
            <w:tcW w:w="766" w:type="dxa"/>
            <w:tcBorders>
              <w:bottom w:val="single" w:sz="4" w:space="0" w:color="auto"/>
            </w:tcBorders>
          </w:tcPr>
          <w:p w14:paraId="699E54FB" w14:textId="77777777" w:rsidR="00CF358C" w:rsidRPr="00090CFC" w:rsidRDefault="00CF358C" w:rsidP="00BB69B3">
            <w:pPr>
              <w:pStyle w:val="NoSpacing"/>
              <w:spacing w:after="40"/>
              <w:rPr>
                <w:sz w:val="20"/>
                <w:szCs w:val="20"/>
              </w:rPr>
            </w:pPr>
            <w:r w:rsidRPr="00090CFC">
              <w:rPr>
                <w:sz w:val="20"/>
                <w:szCs w:val="20"/>
              </w:rPr>
              <w:t>56</w:t>
            </w:r>
          </w:p>
        </w:tc>
        <w:tc>
          <w:tcPr>
            <w:tcW w:w="766" w:type="dxa"/>
            <w:tcBorders>
              <w:bottom w:val="single" w:sz="4" w:space="0" w:color="auto"/>
            </w:tcBorders>
          </w:tcPr>
          <w:p w14:paraId="7A2F117F" w14:textId="77777777" w:rsidR="00CF358C" w:rsidRPr="00090CFC" w:rsidRDefault="00CF358C" w:rsidP="00BB69B3">
            <w:pPr>
              <w:pStyle w:val="NoSpacing"/>
              <w:spacing w:after="40"/>
              <w:rPr>
                <w:sz w:val="20"/>
                <w:szCs w:val="20"/>
              </w:rPr>
            </w:pPr>
            <w:r w:rsidRPr="00090CFC">
              <w:rPr>
                <w:sz w:val="20"/>
                <w:szCs w:val="20"/>
              </w:rPr>
              <w:t>96</w:t>
            </w:r>
          </w:p>
        </w:tc>
      </w:tr>
    </w:tbl>
    <w:p w14:paraId="58C5E195" w14:textId="56C74584" w:rsidR="00B63DB6" w:rsidRDefault="00B63DB6" w:rsidP="007020B8">
      <w:pPr>
        <w:pStyle w:val="DBodyText"/>
      </w:pPr>
      <w:r>
        <w:t xml:space="preserve"> </w:t>
      </w:r>
    </w:p>
    <w:p w14:paraId="77353EBE" w14:textId="06B21976" w:rsidR="0080775B" w:rsidRDefault="00B63DB6" w:rsidP="007020B8">
      <w:pPr>
        <w:pStyle w:val="DBodyText"/>
      </w:pPr>
      <w:r w:rsidRPr="007A7748">
        <w:t xml:space="preserve">Our feature set is composed </w:t>
      </w:r>
      <w:r>
        <w:t>of 7 items of</w:t>
      </w:r>
      <w:r w:rsidRPr="007A7748">
        <w:t xml:space="preserve"> </w:t>
      </w:r>
      <w:r>
        <w:t xml:space="preserve">expert-guided </w:t>
      </w:r>
      <w:r w:rsidRPr="007A7748">
        <w:t xml:space="preserve">information </w:t>
      </w:r>
      <w:r>
        <w:t xml:space="preserve">derived </w:t>
      </w:r>
      <w:r w:rsidRPr="007A7748">
        <w:t xml:space="preserve">from raw VWD, and is described in Table 2. Our features are derived from both per breath and multi-breath analytic time frames. Per-breath time frames occur over a single breath, while multi-breath time frames are composed of windows of </w:t>
      </w:r>
      <w:r>
        <w:t xml:space="preserve">short, medium, and long periods of breathing. The short window is </w:t>
      </w:r>
      <w:r w:rsidRPr="007A7748">
        <w:t>10</w:t>
      </w:r>
      <w:r>
        <w:t xml:space="preserve"> breaths long, the medium window is 20 breaths, and the long window is 100 breaths.</w:t>
      </w:r>
      <w:r w:rsidRPr="007A7748">
        <w:t xml:space="preserve"> </w:t>
      </w:r>
      <w:r>
        <w:t xml:space="preserve">Tuning of features and hyperparameters was guided by performing 10 </w:t>
      </w:r>
      <w:r w:rsidRPr="007A7748">
        <w:t xml:space="preserve">K-fold validation of our </w:t>
      </w:r>
      <w:r>
        <w:t>training data</w:t>
      </w:r>
      <w:r w:rsidRPr="007A7748">
        <w:t>.</w:t>
      </w:r>
      <w:r>
        <w:t xml:space="preserve"> After tuning model hyperparameters during the validation phase, we evaluated our model on our testing set. No additional </w:t>
      </w:r>
      <w:r w:rsidR="001C5733">
        <w:t>changes to</w:t>
      </w:r>
      <w:r>
        <w:t xml:space="preserve"> our feature set, or model hyperparameters was performed after </w:t>
      </w:r>
      <w:r w:rsidR="00FD7989">
        <w:t>model development was completed in the training</w:t>
      </w:r>
      <w:r>
        <w:t xml:space="preserve"> set. Model performance is primarily reported </w:t>
      </w:r>
      <w:r w:rsidR="00E94D2F">
        <w:t>through</w:t>
      </w:r>
      <w:r>
        <w:t xml:space="preserve"> F1-score because it is more representative of </w:t>
      </w:r>
      <w:r w:rsidR="00901769">
        <w:t xml:space="preserve">class-imbalanced </w:t>
      </w:r>
      <w:r>
        <w:t>classifier perform</w:t>
      </w:r>
      <w:r w:rsidR="00901769">
        <w:t xml:space="preserve">ance </w:t>
      </w:r>
      <w:r w:rsidR="00364D09">
        <w:t>than accuracy is</w:t>
      </w:r>
      <w:r>
        <w:t>.</w:t>
      </w:r>
      <w:r w:rsidR="0031685C">
        <w:t xml:space="preserve"> F1-score is calculated </w:t>
      </w:r>
      <w:r w:rsidR="002209EA">
        <w:t xml:space="preserve">as the harmonic mean of precision </w:t>
      </w:r>
      <w:r w:rsidR="00D25EB1">
        <w:t xml:space="preserve">(PPV) </w:t>
      </w:r>
      <w:r w:rsidR="002209EA">
        <w:t>and recall</w:t>
      </w:r>
      <w:r w:rsidR="00D25EB1">
        <w:t xml:space="preserve"> (sensitivity)</w:t>
      </w:r>
      <w:r w:rsidR="0031685C">
        <w:t>:</w:t>
      </w:r>
    </w:p>
    <w:p w14:paraId="7A20DBDA" w14:textId="77777777" w:rsidR="00F5571C" w:rsidRDefault="00F5571C" w:rsidP="0080775B">
      <w:pPr>
        <w:pStyle w:val="DBodyText"/>
      </w:pPr>
    </w:p>
    <w:p w14:paraId="036FE873" w14:textId="4A684920" w:rsidR="0080775B" w:rsidRDefault="003A6C56" w:rsidP="0080775B">
      <w:pPr>
        <w:pStyle w:val="DBodyText"/>
      </w:pPr>
      <m:oMathPara>
        <m:oMath>
          <m:r>
            <w:rPr>
              <w:rFonts w:ascii="Cambria Math" w:hAnsi="Cambria Math"/>
            </w:rPr>
            <m:t>F1 score= 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5AF0CF2E" w14:textId="535A990F" w:rsidR="00B63DB6" w:rsidRPr="00A70EE3" w:rsidRDefault="007E1AB6" w:rsidP="00323464">
      <w:pPr>
        <w:pStyle w:val="DTableTitle"/>
      </w:pPr>
      <w:r>
        <w:t>Table 2-</w:t>
      </w:r>
      <w:r w:rsidR="00B63DB6" w:rsidRPr="007E1AB6">
        <w:t xml:space="preserve"> The set of proposed features for our model. Features were segmented into per-breath and multi-breath time frames. PEEP – Positive end expiratory pressure. PIP – peak </w:t>
      </w:r>
      <w:r w:rsidR="00B63DB6" w:rsidRPr="007E1AB6">
        <w:lastRenderedPageBreak/>
        <w:t>inspiratory pressure. CPAP – Continuous Positive Airway Pressure. PAV – Proportional Assist Ventilation</w:t>
      </w:r>
      <w:r w:rsidR="00A70EE3">
        <w:t>.</w:t>
      </w:r>
    </w:p>
    <w:tbl>
      <w:tblPr>
        <w:tblStyle w:val="TableGrid"/>
        <w:tblW w:w="0" w:type="auto"/>
        <w:tblLook w:val="04A0" w:firstRow="1" w:lastRow="0" w:firstColumn="1" w:lastColumn="0" w:noHBand="0" w:noVBand="1"/>
      </w:tblPr>
      <w:tblGrid>
        <w:gridCol w:w="1346"/>
        <w:gridCol w:w="3687"/>
      </w:tblGrid>
      <w:tr w:rsidR="007E7BF8" w:rsidRPr="007A7748" w14:paraId="156B2BCB" w14:textId="77777777" w:rsidTr="00375635">
        <w:trPr>
          <w:trHeight w:val="198"/>
        </w:trPr>
        <w:tc>
          <w:tcPr>
            <w:tcW w:w="1346" w:type="dxa"/>
            <w:tcBorders>
              <w:top w:val="single" w:sz="4" w:space="0" w:color="auto"/>
              <w:left w:val="nil"/>
              <w:bottom w:val="single" w:sz="4" w:space="0" w:color="auto"/>
              <w:right w:val="nil"/>
            </w:tcBorders>
          </w:tcPr>
          <w:p w14:paraId="6348FF1C" w14:textId="77777777" w:rsidR="00B63DB6" w:rsidRPr="00090CFC" w:rsidRDefault="00B63DB6" w:rsidP="003E40CB">
            <w:pPr>
              <w:rPr>
                <w:b/>
                <w:kern w:val="1"/>
                <w:sz w:val="20"/>
                <w:szCs w:val="20"/>
              </w:rPr>
            </w:pPr>
            <w:r w:rsidRPr="00090CFC">
              <w:rPr>
                <w:b/>
                <w:kern w:val="1"/>
                <w:sz w:val="20"/>
                <w:szCs w:val="20"/>
              </w:rPr>
              <w:t xml:space="preserve">Feature </w:t>
            </w:r>
          </w:p>
        </w:tc>
        <w:tc>
          <w:tcPr>
            <w:tcW w:w="3687" w:type="dxa"/>
            <w:tcBorders>
              <w:top w:val="single" w:sz="4" w:space="0" w:color="auto"/>
              <w:left w:val="nil"/>
              <w:bottom w:val="single" w:sz="4" w:space="0" w:color="auto"/>
              <w:right w:val="nil"/>
            </w:tcBorders>
          </w:tcPr>
          <w:p w14:paraId="026FC87E" w14:textId="77777777" w:rsidR="00B63DB6" w:rsidRPr="00090CFC" w:rsidRDefault="00B63DB6" w:rsidP="003E40CB">
            <w:pPr>
              <w:jc w:val="both"/>
              <w:rPr>
                <w:b/>
                <w:kern w:val="1"/>
                <w:sz w:val="20"/>
                <w:szCs w:val="20"/>
              </w:rPr>
            </w:pPr>
            <w:r w:rsidRPr="00090CFC">
              <w:rPr>
                <w:b/>
                <w:kern w:val="1"/>
                <w:sz w:val="20"/>
                <w:szCs w:val="20"/>
              </w:rPr>
              <w:t>Description</w:t>
            </w:r>
          </w:p>
        </w:tc>
      </w:tr>
      <w:tr w:rsidR="007E7BF8" w:rsidRPr="007A7748" w14:paraId="07DCE6E8" w14:textId="77777777" w:rsidTr="00375635">
        <w:trPr>
          <w:trHeight w:val="922"/>
        </w:trPr>
        <w:tc>
          <w:tcPr>
            <w:tcW w:w="1346" w:type="dxa"/>
            <w:tcBorders>
              <w:top w:val="single" w:sz="4" w:space="0" w:color="auto"/>
              <w:left w:val="nil"/>
              <w:bottom w:val="nil"/>
              <w:right w:val="nil"/>
            </w:tcBorders>
          </w:tcPr>
          <w:p w14:paraId="4B7BD00F" w14:textId="77777777" w:rsidR="00B63DB6" w:rsidRPr="00090CFC" w:rsidRDefault="00B63DB6" w:rsidP="006B46D9">
            <w:pPr>
              <w:pStyle w:val="NoSpacing"/>
              <w:spacing w:after="20"/>
              <w:rPr>
                <w:sz w:val="20"/>
                <w:szCs w:val="20"/>
              </w:rPr>
            </w:pPr>
            <w:r w:rsidRPr="00090CFC">
              <w:rPr>
                <w:sz w:val="20"/>
                <w:szCs w:val="20"/>
              </w:rPr>
              <w:t>Inspiratory Flow Slope Variance (per breath)</w:t>
            </w:r>
          </w:p>
        </w:tc>
        <w:tc>
          <w:tcPr>
            <w:tcW w:w="3687" w:type="dxa"/>
            <w:tcBorders>
              <w:top w:val="single" w:sz="4" w:space="0" w:color="auto"/>
              <w:left w:val="nil"/>
              <w:bottom w:val="nil"/>
              <w:right w:val="nil"/>
            </w:tcBorders>
          </w:tcPr>
          <w:p w14:paraId="67E99A9A" w14:textId="0B55D63D" w:rsidR="00B63DB6" w:rsidRPr="00090CFC" w:rsidRDefault="00B63DB6" w:rsidP="006B46D9">
            <w:pPr>
              <w:pStyle w:val="NoSpacing"/>
              <w:spacing w:after="20"/>
              <w:rPr>
                <w:sz w:val="20"/>
                <w:szCs w:val="20"/>
              </w:rPr>
            </w:pPr>
            <w:r w:rsidRPr="00090CFC">
              <w:rPr>
                <w:sz w:val="20"/>
                <w:szCs w:val="20"/>
              </w:rPr>
              <w:t xml:space="preserve">This feature measures the variance of successive, </w:t>
            </w:r>
            <w:r w:rsidR="00FD7989">
              <w:rPr>
                <w:sz w:val="20"/>
                <w:szCs w:val="20"/>
              </w:rPr>
              <w:t>0</w:t>
            </w:r>
            <w:r w:rsidRPr="00090CFC">
              <w:rPr>
                <w:sz w:val="20"/>
                <w:szCs w:val="20"/>
              </w:rPr>
              <w:t>.08 second long slope measurements of the inspiratory flow curve of a single breath. This feature was effective for classifying volume control.</w:t>
            </w:r>
          </w:p>
        </w:tc>
      </w:tr>
      <w:tr w:rsidR="007E7BF8" w:rsidRPr="007A7748" w14:paraId="244F65CA" w14:textId="77777777" w:rsidTr="00375635">
        <w:trPr>
          <w:trHeight w:val="1229"/>
        </w:trPr>
        <w:tc>
          <w:tcPr>
            <w:tcW w:w="1346" w:type="dxa"/>
            <w:tcBorders>
              <w:top w:val="nil"/>
              <w:left w:val="nil"/>
              <w:bottom w:val="nil"/>
              <w:right w:val="nil"/>
            </w:tcBorders>
          </w:tcPr>
          <w:p w14:paraId="40930768" w14:textId="77777777" w:rsidR="00B63DB6" w:rsidRPr="00090CFC" w:rsidRDefault="00B63DB6" w:rsidP="006B46D9">
            <w:pPr>
              <w:pStyle w:val="NoSpacing"/>
              <w:spacing w:after="20"/>
              <w:rPr>
                <w:sz w:val="20"/>
                <w:szCs w:val="20"/>
              </w:rPr>
            </w:pPr>
            <w:r w:rsidRPr="00090CFC">
              <w:rPr>
                <w:sz w:val="20"/>
                <w:szCs w:val="20"/>
              </w:rPr>
              <w:t>Variance of Pressure (per breath)</w:t>
            </w:r>
          </w:p>
        </w:tc>
        <w:tc>
          <w:tcPr>
            <w:tcW w:w="3687" w:type="dxa"/>
            <w:tcBorders>
              <w:top w:val="nil"/>
              <w:left w:val="nil"/>
              <w:bottom w:val="nil"/>
              <w:right w:val="nil"/>
            </w:tcBorders>
          </w:tcPr>
          <w:p w14:paraId="638FF24D" w14:textId="77777777" w:rsidR="00B63DB6" w:rsidRPr="00090CFC" w:rsidRDefault="00B63DB6" w:rsidP="006B46D9">
            <w:pPr>
              <w:pStyle w:val="NoSpacing"/>
              <w:spacing w:after="20"/>
              <w:rPr>
                <w:sz w:val="20"/>
                <w:szCs w:val="20"/>
              </w:rPr>
            </w:pPr>
            <w:r w:rsidRPr="00090CFC">
              <w:rPr>
                <w:sz w:val="20"/>
                <w:szCs w:val="20"/>
              </w:rPr>
              <w:t>This feature takes the variance of all pressure measurements for a single breath. This feature was helpful for classifying CPAP which typically utilizes low pressures relative to PEEP on inspiration.</w:t>
            </w:r>
          </w:p>
        </w:tc>
      </w:tr>
      <w:tr w:rsidR="007E7BF8" w:rsidRPr="007A7748" w14:paraId="0258818D" w14:textId="77777777" w:rsidTr="00375635">
        <w:trPr>
          <w:trHeight w:val="1013"/>
        </w:trPr>
        <w:tc>
          <w:tcPr>
            <w:tcW w:w="1346" w:type="dxa"/>
            <w:tcBorders>
              <w:top w:val="nil"/>
              <w:left w:val="nil"/>
              <w:bottom w:val="nil"/>
              <w:right w:val="nil"/>
            </w:tcBorders>
          </w:tcPr>
          <w:p w14:paraId="1500CCDA" w14:textId="77777777" w:rsidR="00B63DB6" w:rsidRPr="00090CFC" w:rsidRDefault="00B63DB6" w:rsidP="006B46D9">
            <w:pPr>
              <w:pStyle w:val="NoSpacing"/>
              <w:spacing w:after="20"/>
              <w:rPr>
                <w:sz w:val="20"/>
                <w:szCs w:val="20"/>
              </w:rPr>
            </w:pPr>
            <w:r w:rsidRPr="00090CFC">
              <w:rPr>
                <w:sz w:val="20"/>
                <w:szCs w:val="20"/>
              </w:rPr>
              <w:t>Variance of Per-Breath Inspiratory Flow Slope</w:t>
            </w:r>
          </w:p>
        </w:tc>
        <w:tc>
          <w:tcPr>
            <w:tcW w:w="3687" w:type="dxa"/>
            <w:tcBorders>
              <w:top w:val="nil"/>
              <w:left w:val="nil"/>
              <w:bottom w:val="nil"/>
              <w:right w:val="nil"/>
            </w:tcBorders>
          </w:tcPr>
          <w:p w14:paraId="5ABF9232" w14:textId="77777777" w:rsidR="00B63DB6" w:rsidRPr="00090CFC" w:rsidRDefault="00B63DB6" w:rsidP="006B46D9">
            <w:pPr>
              <w:pStyle w:val="NoSpacing"/>
              <w:spacing w:after="20"/>
              <w:rPr>
                <w:sz w:val="20"/>
                <w:szCs w:val="20"/>
              </w:rPr>
            </w:pPr>
            <w:r w:rsidRPr="00090CFC">
              <w:rPr>
                <w:sz w:val="20"/>
                <w:szCs w:val="20"/>
              </w:rPr>
              <w:t>The inspiratory flow slope variance was found on a per breath basis, and this feature takes the variance of the inspiratory flow slope variance across a 10 breath window.</w:t>
            </w:r>
          </w:p>
        </w:tc>
      </w:tr>
      <w:tr w:rsidR="007E7BF8" w:rsidRPr="007A7748" w14:paraId="2DCAE9FD" w14:textId="77777777" w:rsidTr="00375635">
        <w:trPr>
          <w:trHeight w:val="1022"/>
        </w:trPr>
        <w:tc>
          <w:tcPr>
            <w:tcW w:w="1346" w:type="dxa"/>
            <w:tcBorders>
              <w:top w:val="nil"/>
              <w:left w:val="nil"/>
              <w:bottom w:val="nil"/>
              <w:right w:val="nil"/>
            </w:tcBorders>
          </w:tcPr>
          <w:p w14:paraId="186EBB97" w14:textId="77777777" w:rsidR="00B63DB6" w:rsidRPr="00090CFC" w:rsidRDefault="00B63DB6" w:rsidP="006B46D9">
            <w:pPr>
              <w:pStyle w:val="NoSpacing"/>
              <w:spacing w:after="20"/>
              <w:rPr>
                <w:sz w:val="20"/>
                <w:szCs w:val="20"/>
              </w:rPr>
            </w:pPr>
            <w:r w:rsidRPr="00090CFC">
              <w:rPr>
                <w:sz w:val="20"/>
                <w:szCs w:val="20"/>
              </w:rPr>
              <w:t>Inspiratory Time (I-time) Variance (10 breath window)</w:t>
            </w:r>
          </w:p>
        </w:tc>
        <w:tc>
          <w:tcPr>
            <w:tcW w:w="3687" w:type="dxa"/>
            <w:tcBorders>
              <w:top w:val="nil"/>
              <w:left w:val="nil"/>
              <w:bottom w:val="nil"/>
              <w:right w:val="nil"/>
            </w:tcBorders>
          </w:tcPr>
          <w:p w14:paraId="6B1F60A1" w14:textId="77777777" w:rsidR="00B63DB6" w:rsidRPr="00090CFC" w:rsidRDefault="00B63DB6" w:rsidP="006B46D9">
            <w:pPr>
              <w:pStyle w:val="NoSpacing"/>
              <w:spacing w:after="20"/>
              <w:rPr>
                <w:sz w:val="20"/>
                <w:szCs w:val="20"/>
              </w:rPr>
            </w:pPr>
            <w:r w:rsidRPr="00090CFC">
              <w:rPr>
                <w:sz w:val="20"/>
                <w:szCs w:val="20"/>
              </w:rPr>
              <w:t>The amount of time that a patient inhales for a single breath is called the I-time. This feature calculated the variance of 10 successive breaths.</w:t>
            </w:r>
          </w:p>
        </w:tc>
      </w:tr>
      <w:tr w:rsidR="007E7BF8" w:rsidRPr="007A7748" w14:paraId="4A3E999E" w14:textId="77777777" w:rsidTr="00375635">
        <w:trPr>
          <w:trHeight w:val="527"/>
        </w:trPr>
        <w:tc>
          <w:tcPr>
            <w:tcW w:w="1346" w:type="dxa"/>
            <w:tcBorders>
              <w:top w:val="nil"/>
              <w:left w:val="nil"/>
              <w:bottom w:val="nil"/>
              <w:right w:val="nil"/>
            </w:tcBorders>
          </w:tcPr>
          <w:p w14:paraId="5C7F5F28" w14:textId="77777777" w:rsidR="00B63DB6" w:rsidRPr="00090CFC" w:rsidRDefault="00B63DB6" w:rsidP="006B46D9">
            <w:pPr>
              <w:pStyle w:val="NoSpacing"/>
              <w:spacing w:after="20"/>
              <w:rPr>
                <w:sz w:val="20"/>
                <w:szCs w:val="20"/>
              </w:rPr>
            </w:pPr>
            <w:r w:rsidRPr="00090CFC">
              <w:rPr>
                <w:sz w:val="20"/>
                <w:szCs w:val="20"/>
              </w:rPr>
              <w:t>Pressure-Based I-time Variance (10 breath window)</w:t>
            </w:r>
          </w:p>
        </w:tc>
        <w:tc>
          <w:tcPr>
            <w:tcW w:w="3687" w:type="dxa"/>
            <w:tcBorders>
              <w:top w:val="nil"/>
              <w:left w:val="nil"/>
              <w:bottom w:val="nil"/>
              <w:right w:val="nil"/>
            </w:tcBorders>
          </w:tcPr>
          <w:p w14:paraId="1D726FFA" w14:textId="77777777" w:rsidR="00B63DB6" w:rsidRPr="00090CFC" w:rsidRDefault="00B63DB6" w:rsidP="006B46D9">
            <w:pPr>
              <w:pStyle w:val="NoSpacing"/>
              <w:spacing w:after="20"/>
              <w:rPr>
                <w:sz w:val="20"/>
                <w:szCs w:val="20"/>
              </w:rPr>
            </w:pPr>
            <w:r w:rsidRPr="00090CFC">
              <w:rPr>
                <w:sz w:val="20"/>
                <w:szCs w:val="20"/>
              </w:rPr>
              <w:t>We defined pressure-based I-time as the amount of time (seconds) that pressure is elevated by [0.4 * (PIP - PEEP)] above PEEP. This was an important variable to measure in pressure control and pressure support, where flow-based I-time can be shorter than the ventilator’s set I-time, which may occur in delayed cycling asynchrony. The variance of this statistic was taken over a 10-breath window.</w:t>
            </w:r>
          </w:p>
        </w:tc>
      </w:tr>
      <w:tr w:rsidR="007E7BF8" w:rsidRPr="007A7748" w14:paraId="4F9B7ABB" w14:textId="77777777" w:rsidTr="00375635">
        <w:trPr>
          <w:trHeight w:val="1661"/>
        </w:trPr>
        <w:tc>
          <w:tcPr>
            <w:tcW w:w="1346" w:type="dxa"/>
            <w:tcBorders>
              <w:top w:val="nil"/>
              <w:left w:val="nil"/>
              <w:bottom w:val="nil"/>
              <w:right w:val="nil"/>
            </w:tcBorders>
          </w:tcPr>
          <w:p w14:paraId="5E982D65" w14:textId="77777777" w:rsidR="00B63DB6" w:rsidRPr="00090CFC" w:rsidRDefault="00B63DB6" w:rsidP="006B46D9">
            <w:pPr>
              <w:pStyle w:val="NoSpacing"/>
              <w:spacing w:after="20"/>
              <w:rPr>
                <w:sz w:val="20"/>
                <w:szCs w:val="20"/>
              </w:rPr>
            </w:pPr>
            <w:r w:rsidRPr="00090CFC">
              <w:rPr>
                <w:sz w:val="20"/>
                <w:szCs w:val="20"/>
              </w:rPr>
              <w:t>N Plateau Pressures (20 breath window)</w:t>
            </w:r>
          </w:p>
        </w:tc>
        <w:tc>
          <w:tcPr>
            <w:tcW w:w="3687" w:type="dxa"/>
            <w:tcBorders>
              <w:top w:val="nil"/>
              <w:left w:val="nil"/>
              <w:bottom w:val="nil"/>
              <w:right w:val="nil"/>
            </w:tcBorders>
          </w:tcPr>
          <w:p w14:paraId="0F126438" w14:textId="5CEEBD28" w:rsidR="00B63DB6" w:rsidRPr="00090CFC" w:rsidRDefault="00B63DB6" w:rsidP="006B46D9">
            <w:pPr>
              <w:pStyle w:val="NoSpacing"/>
              <w:spacing w:after="20"/>
              <w:rPr>
                <w:sz w:val="20"/>
                <w:szCs w:val="20"/>
              </w:rPr>
            </w:pPr>
            <w:r w:rsidRPr="00090CFC">
              <w:rPr>
                <w:sz w:val="20"/>
                <w:szCs w:val="20"/>
              </w:rPr>
              <w:t xml:space="preserve">A plateau pressure is taken on a ventilator when inspiratory flow is set to 0 for a certain amount of time, during which a ventilator can read the residual pressure </w:t>
            </w:r>
            <w:r w:rsidR="00FD7989">
              <w:rPr>
                <w:sz w:val="20"/>
                <w:szCs w:val="20"/>
              </w:rPr>
              <w:t>in the respiratory system</w:t>
            </w:r>
            <w:r w:rsidRPr="00090CFC">
              <w:rPr>
                <w:sz w:val="20"/>
                <w:szCs w:val="20"/>
              </w:rPr>
              <w:t xml:space="preserve">. PAV will </w:t>
            </w:r>
            <w:r w:rsidR="00FD7989">
              <w:rPr>
                <w:sz w:val="20"/>
                <w:szCs w:val="20"/>
              </w:rPr>
              <w:t>repetitively</w:t>
            </w:r>
            <w:r w:rsidR="00FD7989" w:rsidRPr="00090CFC">
              <w:rPr>
                <w:sz w:val="20"/>
                <w:szCs w:val="20"/>
              </w:rPr>
              <w:t xml:space="preserve"> </w:t>
            </w:r>
            <w:r w:rsidRPr="00090CFC">
              <w:rPr>
                <w:sz w:val="20"/>
                <w:szCs w:val="20"/>
              </w:rPr>
              <w:t>take plateau pressures in order to adjust ventilation to a patient’s needs.</w:t>
            </w:r>
          </w:p>
        </w:tc>
      </w:tr>
      <w:tr w:rsidR="007E7BF8" w:rsidRPr="007A7748" w14:paraId="16DABF0E" w14:textId="77777777" w:rsidTr="00375635">
        <w:trPr>
          <w:trHeight w:val="494"/>
        </w:trPr>
        <w:tc>
          <w:tcPr>
            <w:tcW w:w="1346" w:type="dxa"/>
            <w:tcBorders>
              <w:top w:val="nil"/>
              <w:left w:val="nil"/>
              <w:bottom w:val="single" w:sz="4" w:space="0" w:color="auto"/>
              <w:right w:val="nil"/>
            </w:tcBorders>
          </w:tcPr>
          <w:p w14:paraId="1AC02F3A" w14:textId="77777777" w:rsidR="00B63DB6" w:rsidRPr="00090CFC" w:rsidRDefault="00B63DB6" w:rsidP="006B46D9">
            <w:pPr>
              <w:pStyle w:val="NoSpacing"/>
              <w:spacing w:after="20"/>
              <w:rPr>
                <w:sz w:val="20"/>
                <w:szCs w:val="20"/>
              </w:rPr>
            </w:pPr>
            <w:r w:rsidRPr="00090CFC">
              <w:rPr>
                <w:sz w:val="20"/>
                <w:szCs w:val="20"/>
              </w:rPr>
              <w:t>Pressure-Based I-time Variance (100 breath window)</w:t>
            </w:r>
          </w:p>
        </w:tc>
        <w:tc>
          <w:tcPr>
            <w:tcW w:w="3687" w:type="dxa"/>
            <w:tcBorders>
              <w:top w:val="nil"/>
              <w:left w:val="nil"/>
              <w:bottom w:val="single" w:sz="4" w:space="0" w:color="auto"/>
              <w:right w:val="nil"/>
            </w:tcBorders>
          </w:tcPr>
          <w:p w14:paraId="59E08EFF" w14:textId="77777777" w:rsidR="00B63DB6" w:rsidRPr="00090CFC" w:rsidRDefault="00B63DB6" w:rsidP="006B46D9">
            <w:pPr>
              <w:pStyle w:val="NoSpacing"/>
              <w:spacing w:after="20"/>
              <w:rPr>
                <w:sz w:val="20"/>
                <w:szCs w:val="20"/>
              </w:rPr>
            </w:pPr>
            <w:r w:rsidRPr="00090CFC">
              <w:rPr>
                <w:sz w:val="20"/>
                <w:szCs w:val="20"/>
              </w:rPr>
              <w:t>In this feature, the pressure-based I-time statistic is also calculated for a 100-breath window. This feature was necessary to provide capacity for differentiating between pressure control and pressure support in synchronously breathing patients.</w:t>
            </w:r>
          </w:p>
        </w:tc>
      </w:tr>
    </w:tbl>
    <w:p w14:paraId="60E03D92" w14:textId="77777777" w:rsidR="00B63DB6" w:rsidRPr="007A7748" w:rsidRDefault="00B63DB6" w:rsidP="00B63DB6">
      <w:pPr>
        <w:pStyle w:val="Caption"/>
        <w:spacing w:after="0"/>
        <w:jc w:val="both"/>
        <w:rPr>
          <w:kern w:val="1"/>
          <w:sz w:val="24"/>
          <w:szCs w:val="24"/>
        </w:rPr>
      </w:pPr>
    </w:p>
    <w:p w14:paraId="15A700CE" w14:textId="5CAEBDE7" w:rsidR="00B63DB6" w:rsidRDefault="00B63DB6" w:rsidP="004B7044">
      <w:pPr>
        <w:pStyle w:val="DBodyText"/>
        <w:rPr>
          <w:kern w:val="1"/>
        </w:rPr>
      </w:pPr>
      <w:r>
        <w:rPr>
          <w:lang w:val="en"/>
        </w:rPr>
        <w:t xml:space="preserve">A limitation to using  RF to classify ventilator mode is the RF classifier assumes that all breaths are independent of each other. However, ventilator mode is a continuous setting that does not vary over time, unless it is manually changed by the provider. Therefore, one breath’s mode is often predictive of the next breath’s mode. This modeling incongruity causes the RF classifier to sometimes perform an incorrect VM classification even in periods where the classifier correctly predicts the correct VM for a majority of breaths. </w:t>
      </w:r>
      <w:r>
        <w:rPr>
          <w:kern w:val="1"/>
        </w:rPr>
        <w:t>To smooth these incorrect predictions, we implement a</w:t>
      </w:r>
      <w:r w:rsidR="004867D2">
        <w:rPr>
          <w:kern w:val="1"/>
        </w:rPr>
        <w:t xml:space="preserve">n algorithm </w:t>
      </w:r>
      <w:r>
        <w:rPr>
          <w:kern w:val="1"/>
        </w:rPr>
        <w:t xml:space="preserve">we term “look-ahead smoothing” which operates as a second pass heuristic on all per breath RF breath predictions. More specifically, once the RF is finished, look-ahead smoothing examines each breath VM classification sequentially, and if it determines a breath’s classification is not in accordance with the previous </w:t>
      </w:r>
      <m:oMath>
        <m:r>
          <w:rPr>
            <w:rFonts w:ascii="Cambria Math" w:hAnsi="Cambria Math"/>
            <w:kern w:val="1"/>
          </w:rPr>
          <m:t>n</m:t>
        </m:r>
      </m:oMath>
      <w:r>
        <w:rPr>
          <w:kern w:val="1"/>
        </w:rPr>
        <w:t xml:space="preserve"> breaths then it will look ahead at the next </w:t>
      </w:r>
      <m:oMath>
        <m:r>
          <w:rPr>
            <w:rFonts w:ascii="Cambria Math" w:hAnsi="Cambria Math"/>
            <w:kern w:val="1"/>
          </w:rPr>
          <m:t>n</m:t>
        </m:r>
      </m:oMath>
      <w:r>
        <w:rPr>
          <w:kern w:val="1"/>
        </w:rPr>
        <w:t xml:space="preserve"> breaths in sequence. The breath will then be re-classified in accordance to the majority </w:t>
      </w:r>
      <m:oMath>
        <m:r>
          <w:rPr>
            <w:rFonts w:ascii="Cambria Math" w:hAnsi="Cambria Math"/>
            <w:kern w:val="1"/>
          </w:rPr>
          <m:t>x</m:t>
        </m:r>
      </m:oMath>
      <w:r>
        <w:rPr>
          <w:kern w:val="1"/>
        </w:rPr>
        <w:t xml:space="preserve"> percent of the subsequent </w:t>
      </w:r>
      <m:oMath>
        <m:r>
          <w:rPr>
            <w:rFonts w:ascii="Cambria Math" w:hAnsi="Cambria Math"/>
            <w:kern w:val="1"/>
          </w:rPr>
          <m:t>n</m:t>
        </m:r>
      </m:oMath>
      <w:r>
        <w:rPr>
          <w:kern w:val="1"/>
        </w:rPr>
        <w:t xml:space="preserve"> breaths. Both </w:t>
      </w:r>
      <m:oMath>
        <m:r>
          <w:rPr>
            <w:rFonts w:ascii="Cambria Math" w:hAnsi="Cambria Math"/>
            <w:kern w:val="1"/>
          </w:rPr>
          <m:t>n</m:t>
        </m:r>
      </m:oMath>
      <w:r>
        <w:rPr>
          <w:kern w:val="1"/>
        </w:rPr>
        <w:t xml:space="preserve"> and </w:t>
      </w:r>
      <m:oMath>
        <m:r>
          <w:rPr>
            <w:rFonts w:ascii="Cambria Math" w:hAnsi="Cambria Math"/>
            <w:kern w:val="1"/>
          </w:rPr>
          <m:t>x</m:t>
        </m:r>
      </m:oMath>
      <w:r>
        <w:rPr>
          <w:kern w:val="1"/>
        </w:rPr>
        <w:t xml:space="preserve"> are configurable parameters </w:t>
      </w:r>
      <w:r w:rsidR="00053957">
        <w:rPr>
          <w:kern w:val="1"/>
        </w:rPr>
        <w:t>that we set at</w:t>
      </w:r>
      <w:r w:rsidR="004B23B0">
        <w:rPr>
          <w:kern w:val="1"/>
        </w:rPr>
        <w:t xml:space="preserve"> </w:t>
      </w:r>
      <m:oMath>
        <m:r>
          <w:rPr>
            <w:rFonts w:ascii="Cambria Math" w:hAnsi="Cambria Math"/>
            <w:kern w:val="1"/>
          </w:rPr>
          <m:t>n=30</m:t>
        </m:r>
      </m:oMath>
      <w:r w:rsidR="004B23B0">
        <w:rPr>
          <w:kern w:val="1"/>
        </w:rPr>
        <w:t xml:space="preserve"> and </w:t>
      </w:r>
      <m:oMath>
        <m:r>
          <w:rPr>
            <w:rFonts w:ascii="Cambria Math" w:hAnsi="Cambria Math"/>
            <w:kern w:val="1"/>
          </w:rPr>
          <m:t>x=60</m:t>
        </m:r>
      </m:oMath>
      <w:r w:rsidR="00053957">
        <w:rPr>
          <w:kern w:val="1"/>
        </w:rPr>
        <w:t xml:space="preserve">, </w:t>
      </w:r>
      <w:r w:rsidR="00053957">
        <w:rPr>
          <w:kern w:val="1"/>
        </w:rPr>
        <w:lastRenderedPageBreak/>
        <w:t xml:space="preserve">parameters which were found </w:t>
      </w:r>
      <w:r w:rsidR="004B23B0">
        <w:rPr>
          <w:kern w:val="1"/>
        </w:rPr>
        <w:t>via sensitivity analysis.</w:t>
      </w:r>
      <w:r w:rsidR="00F3504E">
        <w:rPr>
          <w:kern w:val="1"/>
        </w:rPr>
        <w:t xml:space="preserve"> </w:t>
      </w:r>
      <w:r w:rsidR="007E7BF8">
        <w:rPr>
          <w:kern w:val="1"/>
        </w:rPr>
        <w:t>In real-time classification, a</w:t>
      </w:r>
      <w:r w:rsidR="00F3504E">
        <w:rPr>
          <w:kern w:val="1"/>
        </w:rPr>
        <w:t xml:space="preserve">ssuming an average respiratory rate of 20 breaths per minute, this technique results in a latency of at most </w:t>
      </w:r>
      <w:r w:rsidR="007E7BF8">
        <w:rPr>
          <w:kern w:val="1"/>
        </w:rPr>
        <w:t>1.5</w:t>
      </w:r>
      <w:r w:rsidR="00F3504E">
        <w:rPr>
          <w:kern w:val="1"/>
        </w:rPr>
        <w:t xml:space="preserve"> minutes between a given breath and the availability of its final classification. </w:t>
      </w:r>
    </w:p>
    <w:p w14:paraId="59B9B21B" w14:textId="36B83B82" w:rsidR="008F30A7" w:rsidRDefault="00B63DB6" w:rsidP="004B7044">
      <w:pPr>
        <w:pStyle w:val="DBodyText"/>
      </w:pPr>
      <w:r>
        <w:rPr>
          <w:kern w:val="1"/>
        </w:rPr>
        <w:t>Finally, we implemented an experiment to test how well our classifier would generalize to a larger dataset if random breaths in our training dataset were missing due to some technical error. So we conduct an experiment where we ablate (i.e. remove) data observations at random from our training dataset in equal proportion for VC, PC, PS, CPAP, and PAV. We do not perform any ablation on the testing set. We then report results of this experiment by recording F1-score for each class with respect to the percentage of the dataset that simulated as missing.</w:t>
      </w:r>
    </w:p>
    <w:p w14:paraId="43F2920C" w14:textId="77777777" w:rsidR="008F30A7" w:rsidRPr="00FB07AC" w:rsidRDefault="008F30A7" w:rsidP="008F30A7">
      <w:pPr>
        <w:pStyle w:val="ALevelOneHeader"/>
      </w:pPr>
      <w:r>
        <w:t>Results</w:t>
      </w:r>
    </w:p>
    <w:p w14:paraId="0149BD43" w14:textId="54CFB5FA" w:rsidR="0059049D" w:rsidRDefault="0059049D" w:rsidP="00323464">
      <w:pPr>
        <w:pStyle w:val="DBodyText"/>
        <w:rPr>
          <w:lang w:val="en"/>
        </w:rPr>
      </w:pPr>
      <w:r>
        <w:rPr>
          <w:lang w:val="en"/>
        </w:rPr>
        <w:t xml:space="preserve">Using a RF model with the feature set defined in Table 2, we initially performed 10-fold cross validation with our training set to test performance of our VM classifier. We found that during cross validation our model consistently performed within 98-99% for </w:t>
      </w:r>
      <w:r w:rsidR="002D1C17">
        <w:rPr>
          <w:lang w:val="en"/>
        </w:rPr>
        <w:t>F1-score</w:t>
      </w:r>
      <w:r>
        <w:rPr>
          <w:lang w:val="en"/>
        </w:rPr>
        <w:t xml:space="preserve">, </w:t>
      </w:r>
      <w:r w:rsidR="00D91875">
        <w:rPr>
          <w:lang w:val="en"/>
        </w:rPr>
        <w:t>recall</w:t>
      </w:r>
      <w:r>
        <w:rPr>
          <w:lang w:val="en"/>
        </w:rPr>
        <w:t>, and specificity for all VMs. We then evaluated our model on the withheld test set and only received slightly worse performance from our model, with CPAP suffering the largest drop in performance</w:t>
      </w:r>
      <w:r w:rsidR="001C2C5B">
        <w:rPr>
          <w:lang w:val="en"/>
        </w:rPr>
        <w:t>, and VC/PAV suffering no drop in performance</w:t>
      </w:r>
      <w:r>
        <w:rPr>
          <w:lang w:val="en"/>
        </w:rPr>
        <w:t xml:space="preserve"> (Table 3). </w:t>
      </w:r>
    </w:p>
    <w:p w14:paraId="04EE5669" w14:textId="4BD0A22A" w:rsidR="0059049D" w:rsidRPr="003416D8" w:rsidRDefault="003416D8" w:rsidP="00323464">
      <w:pPr>
        <w:pStyle w:val="DTableTitle"/>
        <w:rPr>
          <w:lang w:val="en"/>
        </w:rPr>
      </w:pPr>
      <w:r>
        <w:rPr>
          <w:lang w:val="en"/>
        </w:rPr>
        <w:t>Table 3 -</w:t>
      </w:r>
      <w:r w:rsidR="0059049D" w:rsidRPr="003416D8">
        <w:rPr>
          <w:lang w:val="en"/>
        </w:rPr>
        <w:t xml:space="preserve"> Performance of our Random Forest model when applied to our withheld testing set.</w:t>
      </w:r>
    </w:p>
    <w:tbl>
      <w:tblPr>
        <w:tblStyle w:val="TableGrid"/>
        <w:tblW w:w="5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1044"/>
        <w:gridCol w:w="1027"/>
        <w:gridCol w:w="1005"/>
        <w:gridCol w:w="750"/>
        <w:gridCol w:w="1105"/>
      </w:tblGrid>
      <w:tr w:rsidR="0071374F" w14:paraId="69856E87" w14:textId="77777777" w:rsidTr="0071374F">
        <w:trPr>
          <w:trHeight w:val="252"/>
          <w:jc w:val="center"/>
        </w:trPr>
        <w:tc>
          <w:tcPr>
            <w:tcW w:w="717" w:type="dxa"/>
            <w:tcBorders>
              <w:top w:val="single" w:sz="4" w:space="0" w:color="auto"/>
              <w:bottom w:val="single" w:sz="4" w:space="0" w:color="auto"/>
            </w:tcBorders>
            <w:shd w:val="clear" w:color="auto" w:fill="auto"/>
          </w:tcPr>
          <w:p w14:paraId="59B11613" w14:textId="77777777" w:rsidR="0071374F" w:rsidRPr="00554DB1" w:rsidRDefault="0071374F" w:rsidP="0040607B">
            <w:pPr>
              <w:pStyle w:val="NoSpacing"/>
              <w:spacing w:after="20"/>
              <w:rPr>
                <w:b/>
                <w:sz w:val="20"/>
                <w:szCs w:val="20"/>
                <w:lang w:val="en"/>
              </w:rPr>
            </w:pPr>
            <w:r w:rsidRPr="00554DB1">
              <w:rPr>
                <w:b/>
                <w:sz w:val="20"/>
                <w:szCs w:val="20"/>
                <w:lang w:val="en"/>
              </w:rPr>
              <w:t>Mode</w:t>
            </w:r>
          </w:p>
        </w:tc>
        <w:tc>
          <w:tcPr>
            <w:tcW w:w="1044" w:type="dxa"/>
            <w:tcBorders>
              <w:top w:val="single" w:sz="4" w:space="0" w:color="auto"/>
              <w:bottom w:val="single" w:sz="4" w:space="0" w:color="auto"/>
            </w:tcBorders>
            <w:shd w:val="clear" w:color="auto" w:fill="auto"/>
          </w:tcPr>
          <w:p w14:paraId="52F1658C" w14:textId="77777777" w:rsidR="0071374F" w:rsidRPr="00554DB1" w:rsidRDefault="0071374F" w:rsidP="0040607B">
            <w:pPr>
              <w:pStyle w:val="NoSpacing"/>
              <w:spacing w:after="20"/>
              <w:rPr>
                <w:b/>
                <w:sz w:val="20"/>
                <w:szCs w:val="20"/>
                <w:lang w:val="en"/>
              </w:rPr>
            </w:pPr>
            <w:r w:rsidRPr="00554DB1">
              <w:rPr>
                <w:b/>
                <w:sz w:val="20"/>
                <w:szCs w:val="20"/>
                <w:lang w:val="en"/>
              </w:rPr>
              <w:t>F1-Score</w:t>
            </w:r>
          </w:p>
        </w:tc>
        <w:tc>
          <w:tcPr>
            <w:tcW w:w="1027" w:type="dxa"/>
            <w:tcBorders>
              <w:top w:val="single" w:sz="4" w:space="0" w:color="auto"/>
              <w:bottom w:val="single" w:sz="4" w:space="0" w:color="auto"/>
            </w:tcBorders>
          </w:tcPr>
          <w:p w14:paraId="41B31420" w14:textId="737A894C" w:rsidR="0071374F" w:rsidRPr="00554DB1" w:rsidRDefault="0071374F" w:rsidP="0040607B">
            <w:pPr>
              <w:pStyle w:val="NoSpacing"/>
              <w:spacing w:after="20"/>
              <w:rPr>
                <w:b/>
                <w:sz w:val="20"/>
                <w:szCs w:val="20"/>
                <w:lang w:val="en"/>
              </w:rPr>
            </w:pPr>
            <w:r>
              <w:rPr>
                <w:b/>
                <w:sz w:val="20"/>
                <w:szCs w:val="20"/>
                <w:lang w:val="en"/>
              </w:rPr>
              <w:t>Accuracy</w:t>
            </w:r>
          </w:p>
        </w:tc>
        <w:tc>
          <w:tcPr>
            <w:tcW w:w="1005" w:type="dxa"/>
            <w:tcBorders>
              <w:top w:val="single" w:sz="4" w:space="0" w:color="auto"/>
              <w:bottom w:val="single" w:sz="4" w:space="0" w:color="auto"/>
            </w:tcBorders>
            <w:shd w:val="clear" w:color="auto" w:fill="auto"/>
          </w:tcPr>
          <w:p w14:paraId="11D196DC" w14:textId="2A3EAE57" w:rsidR="0071374F" w:rsidRPr="00554DB1" w:rsidRDefault="0071374F" w:rsidP="0040607B">
            <w:pPr>
              <w:pStyle w:val="NoSpacing"/>
              <w:spacing w:after="20"/>
              <w:rPr>
                <w:b/>
                <w:sz w:val="20"/>
                <w:szCs w:val="20"/>
                <w:lang w:val="en"/>
              </w:rPr>
            </w:pPr>
            <w:r w:rsidRPr="00554DB1">
              <w:rPr>
                <w:b/>
                <w:sz w:val="20"/>
                <w:szCs w:val="20"/>
                <w:lang w:val="en"/>
              </w:rPr>
              <w:t>Precision</w:t>
            </w:r>
          </w:p>
        </w:tc>
        <w:tc>
          <w:tcPr>
            <w:tcW w:w="750" w:type="dxa"/>
            <w:tcBorders>
              <w:top w:val="single" w:sz="4" w:space="0" w:color="auto"/>
              <w:bottom w:val="single" w:sz="4" w:space="0" w:color="auto"/>
            </w:tcBorders>
            <w:shd w:val="clear" w:color="auto" w:fill="auto"/>
          </w:tcPr>
          <w:p w14:paraId="30953816" w14:textId="77777777" w:rsidR="0071374F" w:rsidRPr="00554DB1" w:rsidRDefault="0071374F" w:rsidP="0040607B">
            <w:pPr>
              <w:pStyle w:val="NoSpacing"/>
              <w:spacing w:after="20"/>
              <w:rPr>
                <w:b/>
                <w:sz w:val="20"/>
                <w:szCs w:val="20"/>
                <w:lang w:val="en"/>
              </w:rPr>
            </w:pPr>
            <w:r w:rsidRPr="00554DB1">
              <w:rPr>
                <w:b/>
                <w:sz w:val="20"/>
                <w:szCs w:val="20"/>
                <w:lang w:val="en"/>
              </w:rPr>
              <w:t>Recall</w:t>
            </w:r>
          </w:p>
        </w:tc>
        <w:tc>
          <w:tcPr>
            <w:tcW w:w="1105" w:type="dxa"/>
            <w:tcBorders>
              <w:top w:val="single" w:sz="4" w:space="0" w:color="auto"/>
              <w:bottom w:val="single" w:sz="4" w:space="0" w:color="auto"/>
            </w:tcBorders>
            <w:shd w:val="clear" w:color="auto" w:fill="auto"/>
          </w:tcPr>
          <w:p w14:paraId="67956660" w14:textId="77777777" w:rsidR="0071374F" w:rsidRPr="00554DB1" w:rsidRDefault="0071374F" w:rsidP="0040607B">
            <w:pPr>
              <w:pStyle w:val="NoSpacing"/>
              <w:spacing w:after="20"/>
              <w:rPr>
                <w:b/>
                <w:sz w:val="20"/>
                <w:szCs w:val="20"/>
                <w:lang w:val="en"/>
              </w:rPr>
            </w:pPr>
            <w:r w:rsidRPr="00554DB1">
              <w:rPr>
                <w:b/>
                <w:sz w:val="20"/>
                <w:szCs w:val="20"/>
                <w:lang w:val="en"/>
              </w:rPr>
              <w:t>Specificity</w:t>
            </w:r>
          </w:p>
        </w:tc>
      </w:tr>
      <w:tr w:rsidR="0071374F" w14:paraId="09C5B5B5" w14:textId="77777777" w:rsidTr="0071374F">
        <w:trPr>
          <w:trHeight w:val="51"/>
          <w:jc w:val="center"/>
        </w:trPr>
        <w:tc>
          <w:tcPr>
            <w:tcW w:w="717" w:type="dxa"/>
            <w:tcBorders>
              <w:top w:val="single" w:sz="4" w:space="0" w:color="auto"/>
            </w:tcBorders>
            <w:shd w:val="clear" w:color="auto" w:fill="auto"/>
          </w:tcPr>
          <w:p w14:paraId="3EEE2256" w14:textId="77777777" w:rsidR="0071374F" w:rsidRPr="00554DB1" w:rsidRDefault="0071374F" w:rsidP="0040607B">
            <w:pPr>
              <w:pStyle w:val="NoSpacing"/>
              <w:spacing w:after="20"/>
              <w:rPr>
                <w:sz w:val="20"/>
                <w:szCs w:val="20"/>
                <w:lang w:val="en"/>
              </w:rPr>
            </w:pPr>
            <w:r w:rsidRPr="00554DB1">
              <w:rPr>
                <w:sz w:val="20"/>
                <w:szCs w:val="20"/>
                <w:lang w:val="en"/>
              </w:rPr>
              <w:t>VC</w:t>
            </w:r>
          </w:p>
        </w:tc>
        <w:tc>
          <w:tcPr>
            <w:tcW w:w="1044" w:type="dxa"/>
            <w:tcBorders>
              <w:top w:val="single" w:sz="4" w:space="0" w:color="auto"/>
            </w:tcBorders>
            <w:shd w:val="clear" w:color="auto" w:fill="auto"/>
            <w:vAlign w:val="center"/>
          </w:tcPr>
          <w:p w14:paraId="3C5DCDF3" w14:textId="77777777" w:rsidR="0071374F" w:rsidRPr="00554DB1" w:rsidRDefault="0071374F" w:rsidP="0040607B">
            <w:pPr>
              <w:pStyle w:val="NoSpacing"/>
              <w:spacing w:after="20"/>
              <w:rPr>
                <w:sz w:val="20"/>
                <w:szCs w:val="20"/>
                <w:lang w:val="en"/>
              </w:rPr>
            </w:pPr>
            <w:r w:rsidRPr="00554DB1">
              <w:rPr>
                <w:rFonts w:eastAsia="Times New Roman"/>
                <w:color w:val="000000"/>
                <w:sz w:val="20"/>
                <w:szCs w:val="20"/>
              </w:rPr>
              <w:t>0.999</w:t>
            </w:r>
          </w:p>
        </w:tc>
        <w:tc>
          <w:tcPr>
            <w:tcW w:w="1027" w:type="dxa"/>
            <w:tcBorders>
              <w:top w:val="single" w:sz="4" w:space="0" w:color="auto"/>
            </w:tcBorders>
          </w:tcPr>
          <w:p w14:paraId="45C35325" w14:textId="75949524" w:rsidR="0071374F" w:rsidRPr="00554DB1" w:rsidRDefault="00696620" w:rsidP="0040607B">
            <w:pPr>
              <w:pStyle w:val="NoSpacing"/>
              <w:spacing w:after="20"/>
              <w:rPr>
                <w:sz w:val="20"/>
                <w:szCs w:val="20"/>
              </w:rPr>
            </w:pPr>
            <w:r>
              <w:rPr>
                <w:sz w:val="20"/>
                <w:szCs w:val="20"/>
              </w:rPr>
              <w:t>1.0</w:t>
            </w:r>
          </w:p>
        </w:tc>
        <w:tc>
          <w:tcPr>
            <w:tcW w:w="1005" w:type="dxa"/>
            <w:tcBorders>
              <w:top w:val="single" w:sz="4" w:space="0" w:color="auto"/>
            </w:tcBorders>
            <w:shd w:val="clear" w:color="auto" w:fill="auto"/>
            <w:vAlign w:val="center"/>
          </w:tcPr>
          <w:p w14:paraId="75B2A8A8" w14:textId="0E17E545" w:rsidR="0071374F" w:rsidRPr="00554DB1" w:rsidRDefault="0071374F" w:rsidP="0040607B">
            <w:pPr>
              <w:pStyle w:val="NoSpacing"/>
              <w:spacing w:after="20"/>
              <w:rPr>
                <w:sz w:val="20"/>
                <w:szCs w:val="20"/>
                <w:lang w:val="en"/>
              </w:rPr>
            </w:pPr>
            <w:r w:rsidRPr="00554DB1">
              <w:rPr>
                <w:sz w:val="20"/>
                <w:szCs w:val="20"/>
              </w:rPr>
              <w:t>0.999</w:t>
            </w:r>
          </w:p>
        </w:tc>
        <w:tc>
          <w:tcPr>
            <w:tcW w:w="750" w:type="dxa"/>
            <w:tcBorders>
              <w:top w:val="single" w:sz="4" w:space="0" w:color="auto"/>
            </w:tcBorders>
            <w:shd w:val="clear" w:color="auto" w:fill="auto"/>
            <w:vAlign w:val="center"/>
          </w:tcPr>
          <w:p w14:paraId="61FD3CE0" w14:textId="77777777" w:rsidR="0071374F" w:rsidRPr="00554DB1" w:rsidRDefault="0071374F" w:rsidP="0040607B">
            <w:pPr>
              <w:pStyle w:val="NoSpacing"/>
              <w:spacing w:after="20"/>
              <w:rPr>
                <w:sz w:val="20"/>
                <w:szCs w:val="20"/>
                <w:lang w:val="en"/>
              </w:rPr>
            </w:pPr>
            <w:r w:rsidRPr="00554DB1">
              <w:rPr>
                <w:sz w:val="20"/>
                <w:szCs w:val="20"/>
              </w:rPr>
              <w:t>0.999</w:t>
            </w:r>
          </w:p>
        </w:tc>
        <w:tc>
          <w:tcPr>
            <w:tcW w:w="1105" w:type="dxa"/>
            <w:tcBorders>
              <w:top w:val="single" w:sz="4" w:space="0" w:color="auto"/>
            </w:tcBorders>
            <w:shd w:val="clear" w:color="auto" w:fill="auto"/>
            <w:vAlign w:val="center"/>
          </w:tcPr>
          <w:p w14:paraId="4B15435A" w14:textId="77777777" w:rsidR="0071374F" w:rsidRPr="00554DB1" w:rsidRDefault="0071374F" w:rsidP="0040607B">
            <w:pPr>
              <w:pStyle w:val="NoSpacing"/>
              <w:spacing w:after="20"/>
              <w:rPr>
                <w:sz w:val="20"/>
                <w:szCs w:val="20"/>
                <w:lang w:val="en"/>
              </w:rPr>
            </w:pPr>
            <w:r w:rsidRPr="00554DB1">
              <w:rPr>
                <w:sz w:val="20"/>
                <w:szCs w:val="20"/>
              </w:rPr>
              <w:t>0.999</w:t>
            </w:r>
          </w:p>
        </w:tc>
      </w:tr>
      <w:tr w:rsidR="0071374F" w14:paraId="54637EF4" w14:textId="77777777" w:rsidTr="0071374F">
        <w:trPr>
          <w:trHeight w:val="72"/>
          <w:jc w:val="center"/>
        </w:trPr>
        <w:tc>
          <w:tcPr>
            <w:tcW w:w="717" w:type="dxa"/>
            <w:shd w:val="clear" w:color="auto" w:fill="auto"/>
          </w:tcPr>
          <w:p w14:paraId="00D88459" w14:textId="77777777" w:rsidR="0071374F" w:rsidRPr="00554DB1" w:rsidRDefault="0071374F" w:rsidP="0040607B">
            <w:pPr>
              <w:pStyle w:val="NoSpacing"/>
              <w:spacing w:after="20"/>
              <w:rPr>
                <w:sz w:val="20"/>
                <w:szCs w:val="20"/>
                <w:lang w:val="en"/>
              </w:rPr>
            </w:pPr>
            <w:r w:rsidRPr="00554DB1">
              <w:rPr>
                <w:sz w:val="20"/>
                <w:szCs w:val="20"/>
                <w:lang w:val="en"/>
              </w:rPr>
              <w:t>PC</w:t>
            </w:r>
          </w:p>
        </w:tc>
        <w:tc>
          <w:tcPr>
            <w:tcW w:w="1044" w:type="dxa"/>
            <w:shd w:val="clear" w:color="auto" w:fill="auto"/>
            <w:vAlign w:val="center"/>
          </w:tcPr>
          <w:p w14:paraId="185A29BF" w14:textId="77777777" w:rsidR="0071374F" w:rsidRPr="00554DB1" w:rsidRDefault="0071374F" w:rsidP="0040607B">
            <w:pPr>
              <w:pStyle w:val="NoSpacing"/>
              <w:spacing w:after="20"/>
              <w:rPr>
                <w:sz w:val="20"/>
                <w:szCs w:val="20"/>
                <w:lang w:val="en"/>
              </w:rPr>
            </w:pPr>
            <w:r w:rsidRPr="00554DB1">
              <w:rPr>
                <w:rFonts w:eastAsia="Times New Roman"/>
                <w:color w:val="000000"/>
                <w:sz w:val="20"/>
                <w:szCs w:val="20"/>
              </w:rPr>
              <w:t>0.986</w:t>
            </w:r>
          </w:p>
        </w:tc>
        <w:tc>
          <w:tcPr>
            <w:tcW w:w="1027" w:type="dxa"/>
          </w:tcPr>
          <w:p w14:paraId="136D3793" w14:textId="4610635E" w:rsidR="0071374F" w:rsidRPr="00554DB1" w:rsidRDefault="00696620" w:rsidP="0040607B">
            <w:pPr>
              <w:pStyle w:val="NoSpacing"/>
              <w:spacing w:after="20"/>
              <w:rPr>
                <w:sz w:val="20"/>
                <w:szCs w:val="20"/>
              </w:rPr>
            </w:pPr>
            <w:r>
              <w:rPr>
                <w:sz w:val="20"/>
                <w:szCs w:val="20"/>
              </w:rPr>
              <w:t>0.991</w:t>
            </w:r>
          </w:p>
        </w:tc>
        <w:tc>
          <w:tcPr>
            <w:tcW w:w="1005" w:type="dxa"/>
            <w:shd w:val="clear" w:color="auto" w:fill="auto"/>
            <w:vAlign w:val="center"/>
          </w:tcPr>
          <w:p w14:paraId="56003371" w14:textId="71598C6D" w:rsidR="0071374F" w:rsidRPr="00554DB1" w:rsidRDefault="0071374F" w:rsidP="0040607B">
            <w:pPr>
              <w:pStyle w:val="NoSpacing"/>
              <w:spacing w:after="20"/>
              <w:rPr>
                <w:sz w:val="20"/>
                <w:szCs w:val="20"/>
                <w:lang w:val="en"/>
              </w:rPr>
            </w:pPr>
            <w:r w:rsidRPr="00554DB1">
              <w:rPr>
                <w:sz w:val="20"/>
                <w:szCs w:val="20"/>
              </w:rPr>
              <w:t>0.986</w:t>
            </w:r>
          </w:p>
        </w:tc>
        <w:tc>
          <w:tcPr>
            <w:tcW w:w="750" w:type="dxa"/>
            <w:shd w:val="clear" w:color="auto" w:fill="auto"/>
            <w:vAlign w:val="center"/>
          </w:tcPr>
          <w:p w14:paraId="60C25296" w14:textId="77777777" w:rsidR="0071374F" w:rsidRPr="00554DB1" w:rsidRDefault="0071374F" w:rsidP="0040607B">
            <w:pPr>
              <w:pStyle w:val="NoSpacing"/>
              <w:spacing w:after="20"/>
              <w:rPr>
                <w:sz w:val="20"/>
                <w:szCs w:val="20"/>
                <w:lang w:val="en"/>
              </w:rPr>
            </w:pPr>
            <w:r w:rsidRPr="00554DB1">
              <w:rPr>
                <w:sz w:val="20"/>
                <w:szCs w:val="20"/>
              </w:rPr>
              <w:t>0.987</w:t>
            </w:r>
          </w:p>
        </w:tc>
        <w:tc>
          <w:tcPr>
            <w:tcW w:w="1105" w:type="dxa"/>
            <w:shd w:val="clear" w:color="auto" w:fill="auto"/>
            <w:vAlign w:val="center"/>
          </w:tcPr>
          <w:p w14:paraId="19E72AD9" w14:textId="77777777" w:rsidR="0071374F" w:rsidRPr="00554DB1" w:rsidRDefault="0071374F" w:rsidP="0040607B">
            <w:pPr>
              <w:pStyle w:val="NoSpacing"/>
              <w:spacing w:after="20"/>
              <w:rPr>
                <w:sz w:val="20"/>
                <w:szCs w:val="20"/>
                <w:lang w:val="en"/>
              </w:rPr>
            </w:pPr>
            <w:r w:rsidRPr="00554DB1">
              <w:rPr>
                <w:sz w:val="20"/>
                <w:szCs w:val="20"/>
              </w:rPr>
              <w:t>0.993</w:t>
            </w:r>
          </w:p>
        </w:tc>
      </w:tr>
      <w:tr w:rsidR="0071374F" w14:paraId="6DC9D100" w14:textId="77777777" w:rsidTr="0071374F">
        <w:trPr>
          <w:trHeight w:val="171"/>
          <w:jc w:val="center"/>
        </w:trPr>
        <w:tc>
          <w:tcPr>
            <w:tcW w:w="717" w:type="dxa"/>
            <w:shd w:val="clear" w:color="auto" w:fill="auto"/>
          </w:tcPr>
          <w:p w14:paraId="080A325B" w14:textId="77777777" w:rsidR="0071374F" w:rsidRPr="00554DB1" w:rsidRDefault="0071374F" w:rsidP="0040607B">
            <w:pPr>
              <w:pStyle w:val="NoSpacing"/>
              <w:spacing w:after="20"/>
              <w:rPr>
                <w:sz w:val="20"/>
                <w:szCs w:val="20"/>
                <w:lang w:val="en"/>
              </w:rPr>
            </w:pPr>
            <w:r w:rsidRPr="00554DB1">
              <w:rPr>
                <w:sz w:val="20"/>
                <w:szCs w:val="20"/>
                <w:lang w:val="en"/>
              </w:rPr>
              <w:t>PS</w:t>
            </w:r>
          </w:p>
        </w:tc>
        <w:tc>
          <w:tcPr>
            <w:tcW w:w="1044" w:type="dxa"/>
            <w:shd w:val="clear" w:color="auto" w:fill="auto"/>
            <w:vAlign w:val="center"/>
          </w:tcPr>
          <w:p w14:paraId="0AFBCA8A" w14:textId="77777777" w:rsidR="0071374F" w:rsidRPr="00554DB1" w:rsidRDefault="0071374F" w:rsidP="0040607B">
            <w:pPr>
              <w:pStyle w:val="NoSpacing"/>
              <w:spacing w:after="20"/>
              <w:rPr>
                <w:sz w:val="20"/>
                <w:szCs w:val="20"/>
                <w:lang w:val="en"/>
              </w:rPr>
            </w:pPr>
            <w:r w:rsidRPr="00554DB1">
              <w:rPr>
                <w:rFonts w:eastAsia="Times New Roman"/>
                <w:color w:val="000000"/>
                <w:sz w:val="20"/>
                <w:szCs w:val="20"/>
              </w:rPr>
              <w:t>0.985</w:t>
            </w:r>
          </w:p>
        </w:tc>
        <w:tc>
          <w:tcPr>
            <w:tcW w:w="1027" w:type="dxa"/>
          </w:tcPr>
          <w:p w14:paraId="0875D96A" w14:textId="4E7A54B4" w:rsidR="0071374F" w:rsidRPr="00554DB1" w:rsidRDefault="00696620" w:rsidP="0040607B">
            <w:pPr>
              <w:pStyle w:val="NoSpacing"/>
              <w:spacing w:after="20"/>
              <w:rPr>
                <w:sz w:val="20"/>
                <w:szCs w:val="20"/>
              </w:rPr>
            </w:pPr>
            <w:r>
              <w:rPr>
                <w:sz w:val="20"/>
                <w:szCs w:val="20"/>
              </w:rPr>
              <w:t>0.989</w:t>
            </w:r>
          </w:p>
        </w:tc>
        <w:tc>
          <w:tcPr>
            <w:tcW w:w="1005" w:type="dxa"/>
            <w:shd w:val="clear" w:color="auto" w:fill="auto"/>
            <w:vAlign w:val="center"/>
          </w:tcPr>
          <w:p w14:paraId="7895B91E" w14:textId="5FF9AD2F" w:rsidR="0071374F" w:rsidRPr="00554DB1" w:rsidRDefault="0071374F" w:rsidP="0040607B">
            <w:pPr>
              <w:pStyle w:val="NoSpacing"/>
              <w:spacing w:after="20"/>
              <w:rPr>
                <w:sz w:val="20"/>
                <w:szCs w:val="20"/>
                <w:lang w:val="en"/>
              </w:rPr>
            </w:pPr>
            <w:r w:rsidRPr="00554DB1">
              <w:rPr>
                <w:sz w:val="20"/>
                <w:szCs w:val="20"/>
              </w:rPr>
              <w:t>0.989</w:t>
            </w:r>
          </w:p>
        </w:tc>
        <w:tc>
          <w:tcPr>
            <w:tcW w:w="750" w:type="dxa"/>
            <w:shd w:val="clear" w:color="auto" w:fill="auto"/>
            <w:vAlign w:val="center"/>
          </w:tcPr>
          <w:p w14:paraId="22EB9B74" w14:textId="77777777" w:rsidR="0071374F" w:rsidRPr="00554DB1" w:rsidRDefault="0071374F" w:rsidP="0040607B">
            <w:pPr>
              <w:pStyle w:val="NoSpacing"/>
              <w:spacing w:after="20"/>
              <w:rPr>
                <w:sz w:val="20"/>
                <w:szCs w:val="20"/>
                <w:lang w:val="en"/>
              </w:rPr>
            </w:pPr>
            <w:r w:rsidRPr="00554DB1">
              <w:rPr>
                <w:sz w:val="20"/>
                <w:szCs w:val="20"/>
              </w:rPr>
              <w:t>0.981</w:t>
            </w:r>
          </w:p>
        </w:tc>
        <w:tc>
          <w:tcPr>
            <w:tcW w:w="1105" w:type="dxa"/>
            <w:shd w:val="clear" w:color="auto" w:fill="auto"/>
            <w:vAlign w:val="center"/>
          </w:tcPr>
          <w:p w14:paraId="43B765D1" w14:textId="77777777" w:rsidR="0071374F" w:rsidRPr="00554DB1" w:rsidRDefault="0071374F" w:rsidP="0040607B">
            <w:pPr>
              <w:pStyle w:val="NoSpacing"/>
              <w:spacing w:after="20"/>
              <w:rPr>
                <w:sz w:val="20"/>
                <w:szCs w:val="20"/>
                <w:lang w:val="en"/>
              </w:rPr>
            </w:pPr>
            <w:r w:rsidRPr="00554DB1">
              <w:rPr>
                <w:sz w:val="20"/>
                <w:szCs w:val="20"/>
              </w:rPr>
              <w:t>0.993</w:t>
            </w:r>
          </w:p>
        </w:tc>
      </w:tr>
      <w:tr w:rsidR="0071374F" w14:paraId="0560A024" w14:textId="77777777" w:rsidTr="0071374F">
        <w:trPr>
          <w:trHeight w:val="171"/>
          <w:jc w:val="center"/>
        </w:trPr>
        <w:tc>
          <w:tcPr>
            <w:tcW w:w="717" w:type="dxa"/>
            <w:shd w:val="clear" w:color="auto" w:fill="auto"/>
          </w:tcPr>
          <w:p w14:paraId="7263D12D" w14:textId="77777777" w:rsidR="0071374F" w:rsidRPr="00554DB1" w:rsidRDefault="0071374F" w:rsidP="0040607B">
            <w:pPr>
              <w:pStyle w:val="NoSpacing"/>
              <w:spacing w:after="20"/>
              <w:rPr>
                <w:sz w:val="20"/>
                <w:szCs w:val="20"/>
                <w:lang w:val="en"/>
              </w:rPr>
            </w:pPr>
            <w:r w:rsidRPr="00554DB1">
              <w:rPr>
                <w:sz w:val="20"/>
                <w:szCs w:val="20"/>
                <w:lang w:val="en"/>
              </w:rPr>
              <w:t>CPAP</w:t>
            </w:r>
          </w:p>
        </w:tc>
        <w:tc>
          <w:tcPr>
            <w:tcW w:w="1044" w:type="dxa"/>
            <w:shd w:val="clear" w:color="auto" w:fill="auto"/>
            <w:vAlign w:val="center"/>
          </w:tcPr>
          <w:p w14:paraId="46369099" w14:textId="77777777" w:rsidR="0071374F" w:rsidRPr="00554DB1" w:rsidRDefault="0071374F" w:rsidP="0040607B">
            <w:pPr>
              <w:pStyle w:val="NoSpacing"/>
              <w:spacing w:after="20"/>
              <w:rPr>
                <w:sz w:val="20"/>
                <w:szCs w:val="20"/>
                <w:lang w:val="en"/>
              </w:rPr>
            </w:pPr>
            <w:r w:rsidRPr="00554DB1">
              <w:rPr>
                <w:rFonts w:eastAsia="Times New Roman"/>
                <w:color w:val="000000"/>
                <w:sz w:val="20"/>
                <w:szCs w:val="20"/>
              </w:rPr>
              <w:t>0.955</w:t>
            </w:r>
          </w:p>
        </w:tc>
        <w:tc>
          <w:tcPr>
            <w:tcW w:w="1027" w:type="dxa"/>
          </w:tcPr>
          <w:p w14:paraId="42043979" w14:textId="177A6B7D" w:rsidR="0071374F" w:rsidRPr="00554DB1" w:rsidRDefault="00696620" w:rsidP="0040607B">
            <w:pPr>
              <w:pStyle w:val="NoSpacing"/>
              <w:spacing w:after="20"/>
              <w:rPr>
                <w:sz w:val="20"/>
                <w:szCs w:val="20"/>
              </w:rPr>
            </w:pPr>
            <w:r>
              <w:rPr>
                <w:sz w:val="20"/>
                <w:szCs w:val="20"/>
              </w:rPr>
              <w:t>0.997</w:t>
            </w:r>
          </w:p>
        </w:tc>
        <w:tc>
          <w:tcPr>
            <w:tcW w:w="1005" w:type="dxa"/>
            <w:shd w:val="clear" w:color="auto" w:fill="auto"/>
            <w:vAlign w:val="center"/>
          </w:tcPr>
          <w:p w14:paraId="36562309" w14:textId="2C227C38" w:rsidR="0071374F" w:rsidRPr="00554DB1" w:rsidRDefault="0071374F" w:rsidP="0040607B">
            <w:pPr>
              <w:pStyle w:val="NoSpacing"/>
              <w:spacing w:after="20"/>
              <w:rPr>
                <w:sz w:val="20"/>
                <w:szCs w:val="20"/>
                <w:lang w:val="en"/>
              </w:rPr>
            </w:pPr>
            <w:r w:rsidRPr="00554DB1">
              <w:rPr>
                <w:sz w:val="20"/>
                <w:szCs w:val="20"/>
              </w:rPr>
              <w:t>0.937</w:t>
            </w:r>
          </w:p>
        </w:tc>
        <w:tc>
          <w:tcPr>
            <w:tcW w:w="750" w:type="dxa"/>
            <w:shd w:val="clear" w:color="auto" w:fill="auto"/>
            <w:vAlign w:val="center"/>
          </w:tcPr>
          <w:p w14:paraId="218AE7DD" w14:textId="77777777" w:rsidR="0071374F" w:rsidRPr="00554DB1" w:rsidRDefault="0071374F" w:rsidP="0040607B">
            <w:pPr>
              <w:pStyle w:val="NoSpacing"/>
              <w:spacing w:after="20"/>
              <w:rPr>
                <w:sz w:val="20"/>
                <w:szCs w:val="20"/>
                <w:lang w:val="en"/>
              </w:rPr>
            </w:pPr>
            <w:r w:rsidRPr="00554DB1">
              <w:rPr>
                <w:sz w:val="20"/>
                <w:szCs w:val="20"/>
              </w:rPr>
              <w:t>0.974</w:t>
            </w:r>
          </w:p>
        </w:tc>
        <w:tc>
          <w:tcPr>
            <w:tcW w:w="1105" w:type="dxa"/>
            <w:shd w:val="clear" w:color="auto" w:fill="auto"/>
            <w:vAlign w:val="center"/>
          </w:tcPr>
          <w:p w14:paraId="68EDC9B9" w14:textId="77777777" w:rsidR="0071374F" w:rsidRPr="00554DB1" w:rsidRDefault="0071374F" w:rsidP="0040607B">
            <w:pPr>
              <w:pStyle w:val="NoSpacing"/>
              <w:spacing w:after="20"/>
              <w:rPr>
                <w:sz w:val="20"/>
                <w:szCs w:val="20"/>
                <w:lang w:val="en"/>
              </w:rPr>
            </w:pPr>
            <w:r w:rsidRPr="00554DB1">
              <w:rPr>
                <w:sz w:val="20"/>
                <w:szCs w:val="20"/>
              </w:rPr>
              <w:t>0.998</w:t>
            </w:r>
          </w:p>
        </w:tc>
      </w:tr>
      <w:tr w:rsidR="0071374F" w14:paraId="265E986C" w14:textId="77777777" w:rsidTr="0071374F">
        <w:trPr>
          <w:trHeight w:val="66"/>
          <w:jc w:val="center"/>
        </w:trPr>
        <w:tc>
          <w:tcPr>
            <w:tcW w:w="717" w:type="dxa"/>
            <w:tcBorders>
              <w:bottom w:val="single" w:sz="4" w:space="0" w:color="auto"/>
            </w:tcBorders>
            <w:shd w:val="clear" w:color="auto" w:fill="auto"/>
          </w:tcPr>
          <w:p w14:paraId="66EC4810" w14:textId="77777777" w:rsidR="0071374F" w:rsidRPr="00554DB1" w:rsidRDefault="0071374F" w:rsidP="0040607B">
            <w:pPr>
              <w:pStyle w:val="NoSpacing"/>
              <w:spacing w:after="20"/>
              <w:rPr>
                <w:sz w:val="20"/>
                <w:szCs w:val="20"/>
                <w:lang w:val="en"/>
              </w:rPr>
            </w:pPr>
            <w:r w:rsidRPr="00554DB1">
              <w:rPr>
                <w:sz w:val="20"/>
                <w:szCs w:val="20"/>
                <w:lang w:val="en"/>
              </w:rPr>
              <w:t>PAV</w:t>
            </w:r>
          </w:p>
        </w:tc>
        <w:tc>
          <w:tcPr>
            <w:tcW w:w="1044" w:type="dxa"/>
            <w:tcBorders>
              <w:bottom w:val="single" w:sz="4" w:space="0" w:color="auto"/>
            </w:tcBorders>
            <w:shd w:val="clear" w:color="auto" w:fill="auto"/>
            <w:vAlign w:val="center"/>
          </w:tcPr>
          <w:p w14:paraId="28C8B21A" w14:textId="77777777" w:rsidR="0071374F" w:rsidRPr="00554DB1" w:rsidRDefault="0071374F" w:rsidP="0040607B">
            <w:pPr>
              <w:pStyle w:val="NoSpacing"/>
              <w:spacing w:after="20"/>
              <w:rPr>
                <w:sz w:val="20"/>
                <w:szCs w:val="20"/>
                <w:lang w:val="en"/>
              </w:rPr>
            </w:pPr>
            <w:r w:rsidRPr="00554DB1">
              <w:rPr>
                <w:rFonts w:eastAsia="Times New Roman"/>
                <w:color w:val="000000"/>
                <w:sz w:val="20"/>
                <w:szCs w:val="20"/>
              </w:rPr>
              <w:t>0.994</w:t>
            </w:r>
          </w:p>
        </w:tc>
        <w:tc>
          <w:tcPr>
            <w:tcW w:w="1027" w:type="dxa"/>
            <w:tcBorders>
              <w:bottom w:val="single" w:sz="4" w:space="0" w:color="auto"/>
            </w:tcBorders>
          </w:tcPr>
          <w:p w14:paraId="0AB24129" w14:textId="25610E9D" w:rsidR="0071374F" w:rsidRPr="00554DB1" w:rsidRDefault="00696620" w:rsidP="0040607B">
            <w:pPr>
              <w:pStyle w:val="NoSpacing"/>
              <w:spacing w:after="20"/>
              <w:rPr>
                <w:sz w:val="20"/>
                <w:szCs w:val="20"/>
              </w:rPr>
            </w:pPr>
            <w:r>
              <w:rPr>
                <w:sz w:val="20"/>
                <w:szCs w:val="20"/>
              </w:rPr>
              <w:t>0.999</w:t>
            </w:r>
          </w:p>
        </w:tc>
        <w:tc>
          <w:tcPr>
            <w:tcW w:w="1005" w:type="dxa"/>
            <w:tcBorders>
              <w:bottom w:val="single" w:sz="4" w:space="0" w:color="auto"/>
            </w:tcBorders>
            <w:shd w:val="clear" w:color="auto" w:fill="auto"/>
            <w:vAlign w:val="center"/>
          </w:tcPr>
          <w:p w14:paraId="36654E16" w14:textId="371DBB96" w:rsidR="0071374F" w:rsidRPr="00554DB1" w:rsidRDefault="0071374F" w:rsidP="0040607B">
            <w:pPr>
              <w:pStyle w:val="NoSpacing"/>
              <w:spacing w:after="20"/>
              <w:rPr>
                <w:sz w:val="20"/>
                <w:szCs w:val="20"/>
                <w:lang w:val="en"/>
              </w:rPr>
            </w:pPr>
            <w:r w:rsidRPr="00554DB1">
              <w:rPr>
                <w:sz w:val="20"/>
                <w:szCs w:val="20"/>
              </w:rPr>
              <w:t>0.990</w:t>
            </w:r>
          </w:p>
        </w:tc>
        <w:tc>
          <w:tcPr>
            <w:tcW w:w="750" w:type="dxa"/>
            <w:tcBorders>
              <w:bottom w:val="single" w:sz="4" w:space="0" w:color="auto"/>
            </w:tcBorders>
            <w:shd w:val="clear" w:color="auto" w:fill="auto"/>
            <w:vAlign w:val="center"/>
          </w:tcPr>
          <w:p w14:paraId="67717622" w14:textId="77777777" w:rsidR="0071374F" w:rsidRPr="00554DB1" w:rsidRDefault="0071374F" w:rsidP="0040607B">
            <w:pPr>
              <w:pStyle w:val="NoSpacing"/>
              <w:spacing w:after="20"/>
              <w:rPr>
                <w:sz w:val="20"/>
                <w:szCs w:val="20"/>
                <w:lang w:val="en"/>
              </w:rPr>
            </w:pPr>
            <w:r w:rsidRPr="00554DB1">
              <w:rPr>
                <w:sz w:val="20"/>
                <w:szCs w:val="20"/>
              </w:rPr>
              <w:t>0.998</w:t>
            </w:r>
          </w:p>
        </w:tc>
        <w:tc>
          <w:tcPr>
            <w:tcW w:w="1105" w:type="dxa"/>
            <w:tcBorders>
              <w:bottom w:val="single" w:sz="4" w:space="0" w:color="auto"/>
            </w:tcBorders>
            <w:shd w:val="clear" w:color="auto" w:fill="auto"/>
            <w:vAlign w:val="center"/>
          </w:tcPr>
          <w:p w14:paraId="06CDF5E2" w14:textId="77777777" w:rsidR="0071374F" w:rsidRPr="00554DB1" w:rsidRDefault="0071374F" w:rsidP="0040607B">
            <w:pPr>
              <w:pStyle w:val="NoSpacing"/>
              <w:spacing w:after="20"/>
              <w:rPr>
                <w:sz w:val="20"/>
                <w:szCs w:val="20"/>
                <w:lang w:val="en"/>
              </w:rPr>
            </w:pPr>
            <w:r w:rsidRPr="00554DB1">
              <w:rPr>
                <w:sz w:val="20"/>
                <w:szCs w:val="20"/>
              </w:rPr>
              <w:t>0.998</w:t>
            </w:r>
          </w:p>
        </w:tc>
      </w:tr>
    </w:tbl>
    <w:p w14:paraId="160A3F5A" w14:textId="77777777" w:rsidR="0059049D" w:rsidRDefault="0059049D" w:rsidP="0059049D">
      <w:r>
        <w:tab/>
      </w:r>
    </w:p>
    <w:p w14:paraId="39C6284F" w14:textId="0C283AD3" w:rsidR="0059049D" w:rsidRPr="003416D8" w:rsidRDefault="0059049D" w:rsidP="00F144FA">
      <w:pPr>
        <w:pStyle w:val="DBodyText"/>
      </w:pPr>
      <w:r>
        <w:t>We hypothesized that since the model performed well on both training and testing sets that it would also be robust to scenarios in which breath data went missing due to reason of sensor or software failure. We report results for this experiment in Figure 2. We found the model is robust to missing data until approximately 90% of data is removed. After this point PC and PS F1-score performance begins to decrease and other classifications begin to fluctuate. After 99% of data is remov</w:t>
      </w:r>
      <w:r w:rsidR="00B21598">
        <w:t xml:space="preserve">ed our classifications </w:t>
      </w:r>
      <w:r>
        <w:t>lose clinical utility.</w:t>
      </w:r>
    </w:p>
    <w:p w14:paraId="02052450" w14:textId="77777777" w:rsidR="0059049D" w:rsidRDefault="0059049D" w:rsidP="0059049D">
      <w:pPr>
        <w:jc w:val="center"/>
      </w:pPr>
      <w:r>
        <w:rPr>
          <w:noProof/>
          <w:lang w:eastAsia="zh-CN"/>
        </w:rPr>
        <w:drawing>
          <wp:inline distT="0" distB="0" distL="0" distR="0" wp14:anchorId="60D78FBB" wp14:editId="149D04AF">
            <wp:extent cx="3248883" cy="24368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raining-obs-missing.png"/>
                    <pic:cNvPicPr/>
                  </pic:nvPicPr>
                  <pic:blipFill>
                    <a:blip r:embed="rId9">
                      <a:extLst>
                        <a:ext uri="{28A0092B-C50C-407E-A947-70E740481C1C}">
                          <a14:useLocalDpi xmlns:a14="http://schemas.microsoft.com/office/drawing/2010/main" val="0"/>
                        </a:ext>
                      </a:extLst>
                    </a:blip>
                    <a:stretch>
                      <a:fillRect/>
                    </a:stretch>
                  </pic:blipFill>
                  <pic:spPr>
                    <a:xfrm>
                      <a:off x="0" y="0"/>
                      <a:ext cx="3270350" cy="2452989"/>
                    </a:xfrm>
                    <a:prstGeom prst="rect">
                      <a:avLst/>
                    </a:prstGeom>
                  </pic:spPr>
                </pic:pic>
              </a:graphicData>
            </a:graphic>
          </wp:inline>
        </w:drawing>
      </w:r>
    </w:p>
    <w:p w14:paraId="1C303C7E" w14:textId="1CFA1CDB" w:rsidR="003416D8" w:rsidRPr="00323464" w:rsidRDefault="0059049D" w:rsidP="00323464">
      <w:pPr>
        <w:pStyle w:val="DFigureLegend"/>
      </w:pPr>
      <w:r w:rsidRPr="003416D8">
        <w:t>Fig</w:t>
      </w:r>
      <w:r w:rsidR="009E6112">
        <w:t>ure</w:t>
      </w:r>
      <w:r w:rsidRPr="003416D8">
        <w:t xml:space="preserve"> 2</w:t>
      </w:r>
      <w:r w:rsidR="003416D8">
        <w:t>-</w:t>
      </w:r>
      <w:r w:rsidRPr="003416D8">
        <w:t xml:space="preserve"> Here we simulate the scenario where a percentage of training observations is missing due to some kind of software/hardware error.</w:t>
      </w:r>
    </w:p>
    <w:p w14:paraId="595E24BF" w14:textId="3A580E35" w:rsidR="0059049D" w:rsidRDefault="003416D8" w:rsidP="00323464">
      <w:pPr>
        <w:pStyle w:val="DBodyText"/>
      </w:pPr>
      <w:r>
        <w:rPr>
          <w:lang w:val="en"/>
        </w:rPr>
        <w:lastRenderedPageBreak/>
        <w:t xml:space="preserve">Given the results of the random ablation experiment we hypothesized that we </w:t>
      </w:r>
      <w:r w:rsidR="002C5B93">
        <w:rPr>
          <w:lang w:val="en"/>
        </w:rPr>
        <w:t xml:space="preserve">may have created too large a training set. </w:t>
      </w:r>
      <w:r w:rsidR="0042757D">
        <w:rPr>
          <w:lang w:val="en"/>
        </w:rPr>
        <w:t>T</w:t>
      </w:r>
      <w:r w:rsidR="002C5B93">
        <w:rPr>
          <w:lang w:val="en"/>
        </w:rPr>
        <w:t xml:space="preserve">o reduce the size of our training set in a generalizable, non-random way, we hypothesized we </w:t>
      </w:r>
      <w:r w:rsidR="00FE2EC7">
        <w:rPr>
          <w:lang w:val="en"/>
        </w:rPr>
        <w:t>only needed to keep the first of a</w:t>
      </w:r>
      <w:r>
        <w:rPr>
          <w:lang w:val="en"/>
        </w:rPr>
        <w:t xml:space="preserve"> certain number of contiguous breaths from each </w:t>
      </w:r>
      <w:r w:rsidR="00C06871">
        <w:rPr>
          <w:lang w:val="en"/>
        </w:rPr>
        <w:t>VM</w:t>
      </w:r>
      <w:r>
        <w:rPr>
          <w:lang w:val="en"/>
        </w:rPr>
        <w:t xml:space="preserve"> per data file, </w:t>
      </w:r>
      <w:r w:rsidR="0042757D">
        <w:rPr>
          <w:lang w:val="en"/>
        </w:rPr>
        <w:t>and</w:t>
      </w:r>
      <w:r>
        <w:rPr>
          <w:lang w:val="en"/>
        </w:rPr>
        <w:t xml:space="preserve"> still </w:t>
      </w:r>
      <w:r w:rsidR="0042757D">
        <w:rPr>
          <w:lang w:val="en"/>
        </w:rPr>
        <w:t>maintain</w:t>
      </w:r>
      <w:r>
        <w:rPr>
          <w:lang w:val="en"/>
        </w:rPr>
        <w:t xml:space="preserve"> the performance of our original model. In this respect, we could make recommendations to physicians to only annotate the first </w:t>
      </w:r>
      <m:oMath>
        <m:r>
          <w:rPr>
            <w:rFonts w:ascii="Cambria Math" w:hAnsi="Cambria Math"/>
            <w:lang w:val="en"/>
          </w:rPr>
          <m:t xml:space="preserve">m </m:t>
        </m:r>
      </m:oMath>
      <w:r>
        <w:rPr>
          <w:lang w:val="en"/>
        </w:rPr>
        <w:t>breaths in a series and just leave the rest alone. This could</w:t>
      </w:r>
      <w:r w:rsidR="00903016">
        <w:rPr>
          <w:lang w:val="en"/>
        </w:rPr>
        <w:t xml:space="preserve"> also</w:t>
      </w:r>
      <w:r>
        <w:rPr>
          <w:lang w:val="en"/>
        </w:rPr>
        <w:t xml:space="preserve"> decrease the amount of time necessary to annotate VM on future patients. So, we performed a sensitivity analysis to determine what is the optimal number of contiguous observations to keep per ventilator mode was. Our analysis (</w:t>
      </w:r>
      <w:r w:rsidR="00D63953">
        <w:rPr>
          <w:lang w:val="en"/>
        </w:rPr>
        <w:t>Figure 3</w:t>
      </w:r>
      <w:r>
        <w:rPr>
          <w:lang w:val="en"/>
        </w:rPr>
        <w:t xml:space="preserve">) showed that it was most optimal to only use the first 450 VC observations, the first 1,000 </w:t>
      </w:r>
      <w:r w:rsidRPr="00EA3D34">
        <w:t>PC and PS observations, and the first 70 CPAP, and 300 PAV observations in a file.</w:t>
      </w:r>
      <w:r w:rsidR="00632E35">
        <w:t xml:space="preserve"> Our investigation also revealed that PC and PS do worse when only utilizing short periods of contiguous observations.</w:t>
      </w:r>
      <w:r w:rsidRPr="00EA3D34">
        <w:t xml:space="preserve"> Using this methodology</w:t>
      </w:r>
      <w:r>
        <w:t>,</w:t>
      </w:r>
      <w:r w:rsidR="004838CF">
        <w:t xml:space="preserve"> we</w:t>
      </w:r>
      <w:r w:rsidRPr="00EA3D34">
        <w:t xml:space="preserve"> ablate</w:t>
      </w:r>
      <w:r w:rsidR="004838CF">
        <w:t>d</w:t>
      </w:r>
      <w:r w:rsidRPr="00EA3D34">
        <w:t xml:space="preserve"> </w:t>
      </w:r>
      <w:r w:rsidR="006739E5">
        <w:t>the</w:t>
      </w:r>
      <w:r w:rsidRPr="00EA3D34">
        <w:t xml:space="preserve"> overall numbe</w:t>
      </w:r>
      <w:r w:rsidRPr="00D6577C">
        <w:t xml:space="preserve">r of training observations by </w:t>
      </w:r>
      <w:r>
        <w:t xml:space="preserve">64.73% from </w:t>
      </w:r>
      <w:r w:rsidRPr="00EA3D34">
        <w:t>140,928 to 49,702 observations,</w:t>
      </w:r>
      <w:r>
        <w:t xml:space="preserve"> </w:t>
      </w:r>
      <w:r w:rsidR="00895192">
        <w:t>while still maintaining</w:t>
      </w:r>
      <w:r>
        <w:t xml:space="preserve"> </w:t>
      </w:r>
      <w:r w:rsidR="00632E35">
        <w:t>generalizability of our training set to our withheld test set</w:t>
      </w:r>
      <w:r w:rsidR="007D0885">
        <w:t xml:space="preserve">, and </w:t>
      </w:r>
      <w:r w:rsidR="00895192">
        <w:t xml:space="preserve">slightly </w:t>
      </w:r>
      <w:r w:rsidR="007D0885">
        <w:t>improved</w:t>
      </w:r>
      <w:r w:rsidR="00FC22FE">
        <w:t xml:space="preserve"> CPAP performance </w:t>
      </w:r>
      <w:r>
        <w:t>(Table 4).</w:t>
      </w:r>
    </w:p>
    <w:p w14:paraId="2EB5B4DF" w14:textId="17E64FAB" w:rsidR="009E6112" w:rsidRPr="00323464" w:rsidRDefault="002C5B93" w:rsidP="004838CF">
      <w:pPr>
        <w:pStyle w:val="DBodyText"/>
        <w:jc w:val="left"/>
        <w:rPr>
          <w:rFonts w:ascii="Calibri" w:hAnsi="Calibri"/>
          <w:color w:val="000000"/>
        </w:rPr>
      </w:pPr>
      <w:r>
        <w:rPr>
          <w:rFonts w:ascii="Calibri" w:hAnsi="Calibri"/>
          <w:color w:val="000000"/>
          <w:lang w:eastAsia="zh-CN"/>
        </w:rPr>
        <w:drawing>
          <wp:inline distT="0" distB="0" distL="0" distR="0" wp14:anchorId="798B0013" wp14:editId="2A8A8BC2">
            <wp:extent cx="3739642" cy="28049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ze-reduction-sensitivity-analysis.png"/>
                    <pic:cNvPicPr/>
                  </pic:nvPicPr>
                  <pic:blipFill>
                    <a:blip r:embed="rId10">
                      <a:extLst>
                        <a:ext uri="{28A0092B-C50C-407E-A947-70E740481C1C}">
                          <a14:useLocalDpi xmlns:a14="http://schemas.microsoft.com/office/drawing/2010/main" val="0"/>
                        </a:ext>
                      </a:extLst>
                    </a:blip>
                    <a:stretch>
                      <a:fillRect/>
                    </a:stretch>
                  </pic:blipFill>
                  <pic:spPr>
                    <a:xfrm>
                      <a:off x="0" y="0"/>
                      <a:ext cx="3743258" cy="2807629"/>
                    </a:xfrm>
                    <a:prstGeom prst="rect">
                      <a:avLst/>
                    </a:prstGeom>
                  </pic:spPr>
                </pic:pic>
              </a:graphicData>
            </a:graphic>
          </wp:inline>
        </w:drawing>
      </w:r>
    </w:p>
    <w:p w14:paraId="2D92397B" w14:textId="4902E0DE" w:rsidR="009E6112" w:rsidRDefault="009E6112" w:rsidP="009E6112">
      <w:pPr>
        <w:pStyle w:val="DFigureLegend"/>
      </w:pPr>
      <w:r>
        <w:t>Figure 3-</w:t>
      </w:r>
      <w:r w:rsidR="00B804D9">
        <w:t xml:space="preserve"> Results from our sensitivity analysis for </w:t>
      </w:r>
      <w:r w:rsidR="002C5B93">
        <w:t xml:space="preserve">choosing the first N </w:t>
      </w:r>
      <w:r w:rsidR="00632E35">
        <w:t xml:space="preserve">contiguous </w:t>
      </w:r>
      <w:r w:rsidR="002C5B93">
        <w:t xml:space="preserve">breaths for a given mode </w:t>
      </w:r>
      <w:r w:rsidR="00632E35">
        <w:t>in a data file.</w:t>
      </w:r>
    </w:p>
    <w:p w14:paraId="0BB4A68E" w14:textId="7355E59A" w:rsidR="0059049D" w:rsidRPr="003416D8" w:rsidRDefault="003416D8" w:rsidP="00323464">
      <w:pPr>
        <w:pStyle w:val="DTableTitle"/>
      </w:pPr>
      <w:r>
        <w:t>Table 4-</w:t>
      </w:r>
      <w:r w:rsidR="0059049D" w:rsidRPr="003416D8">
        <w:t xml:space="preserve"> </w:t>
      </w:r>
      <w:r w:rsidR="00B804D9">
        <w:t>Final r</w:t>
      </w:r>
      <w:r w:rsidR="0059049D" w:rsidRPr="003416D8">
        <w:t>esults of our ablation experiment where we only keep the first first 450 VC observations, the first 1,000 PC and PS observations, and the first 70 CPAP, and 300 PAV observations in a data file.</w:t>
      </w:r>
      <w:r w:rsidR="0040607B">
        <w:t xml:space="preserve"> We note the final number of training observations that we kept, and report how much of a reduction that was in contrast to the original training set.</w:t>
      </w:r>
      <w:r w:rsidR="0059049D" w:rsidRPr="003416D8">
        <w:t xml:space="preserve"> Performance improvements over results listed in Table 3 are bracketed alongside final performance metrics. Eg. a performance increase of 2.0% is denoted as (+.02).</w:t>
      </w:r>
    </w:p>
    <w:tbl>
      <w:tblPr>
        <w:tblStyle w:val="TableGrid"/>
        <w:tblW w:w="46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1"/>
        <w:gridCol w:w="2233"/>
        <w:gridCol w:w="1547"/>
      </w:tblGrid>
      <w:tr w:rsidR="0040607B" w:rsidRPr="0080558F" w14:paraId="0F9F9995" w14:textId="77777777" w:rsidTr="0040607B">
        <w:trPr>
          <w:jc w:val="center"/>
        </w:trPr>
        <w:tc>
          <w:tcPr>
            <w:tcW w:w="891" w:type="dxa"/>
            <w:tcBorders>
              <w:top w:val="single" w:sz="4" w:space="0" w:color="auto"/>
              <w:bottom w:val="single" w:sz="4" w:space="0" w:color="auto"/>
            </w:tcBorders>
            <w:shd w:val="clear" w:color="auto" w:fill="auto"/>
          </w:tcPr>
          <w:p w14:paraId="2C665008" w14:textId="77777777" w:rsidR="0059049D" w:rsidRPr="00554DB1" w:rsidRDefault="0059049D" w:rsidP="0040607B">
            <w:pPr>
              <w:pStyle w:val="NoSpacing"/>
              <w:spacing w:after="20"/>
              <w:rPr>
                <w:b/>
                <w:sz w:val="20"/>
                <w:szCs w:val="20"/>
              </w:rPr>
            </w:pPr>
            <w:r w:rsidRPr="00554DB1">
              <w:rPr>
                <w:b/>
                <w:sz w:val="20"/>
                <w:szCs w:val="20"/>
              </w:rPr>
              <w:t>Mode</w:t>
            </w:r>
          </w:p>
        </w:tc>
        <w:tc>
          <w:tcPr>
            <w:tcW w:w="2233" w:type="dxa"/>
            <w:tcBorders>
              <w:top w:val="single" w:sz="4" w:space="0" w:color="auto"/>
              <w:bottom w:val="single" w:sz="4" w:space="0" w:color="auto"/>
            </w:tcBorders>
            <w:shd w:val="clear" w:color="auto" w:fill="auto"/>
          </w:tcPr>
          <w:p w14:paraId="6C191074" w14:textId="77777777" w:rsidR="0059049D" w:rsidRPr="00554DB1" w:rsidRDefault="0059049D" w:rsidP="0040607B">
            <w:pPr>
              <w:pStyle w:val="NoSpacing"/>
              <w:spacing w:after="20"/>
              <w:rPr>
                <w:b/>
                <w:sz w:val="20"/>
                <w:szCs w:val="20"/>
              </w:rPr>
            </w:pPr>
            <w:r w:rsidRPr="00554DB1">
              <w:rPr>
                <w:b/>
                <w:sz w:val="20"/>
                <w:szCs w:val="20"/>
              </w:rPr>
              <w:t>Training Observations</w:t>
            </w:r>
          </w:p>
        </w:tc>
        <w:tc>
          <w:tcPr>
            <w:tcW w:w="1547" w:type="dxa"/>
            <w:tcBorders>
              <w:top w:val="single" w:sz="4" w:space="0" w:color="auto"/>
              <w:bottom w:val="single" w:sz="4" w:space="0" w:color="auto"/>
            </w:tcBorders>
            <w:shd w:val="clear" w:color="auto" w:fill="auto"/>
          </w:tcPr>
          <w:p w14:paraId="18993245" w14:textId="77777777" w:rsidR="0059049D" w:rsidRPr="00554DB1" w:rsidRDefault="0059049D" w:rsidP="0040607B">
            <w:pPr>
              <w:pStyle w:val="NoSpacing"/>
              <w:spacing w:after="20"/>
              <w:rPr>
                <w:b/>
                <w:sz w:val="20"/>
                <w:szCs w:val="20"/>
              </w:rPr>
            </w:pPr>
            <w:r w:rsidRPr="00554DB1">
              <w:rPr>
                <w:b/>
                <w:sz w:val="20"/>
                <w:szCs w:val="20"/>
              </w:rPr>
              <w:t>F1-Score</w:t>
            </w:r>
          </w:p>
        </w:tc>
      </w:tr>
      <w:tr w:rsidR="0040607B" w:rsidRPr="0080558F" w14:paraId="6930F180" w14:textId="77777777" w:rsidTr="0040607B">
        <w:trPr>
          <w:trHeight w:val="105"/>
          <w:jc w:val="center"/>
        </w:trPr>
        <w:tc>
          <w:tcPr>
            <w:tcW w:w="891" w:type="dxa"/>
            <w:tcBorders>
              <w:top w:val="single" w:sz="4" w:space="0" w:color="auto"/>
            </w:tcBorders>
            <w:shd w:val="clear" w:color="auto" w:fill="auto"/>
          </w:tcPr>
          <w:p w14:paraId="78D39C4D" w14:textId="77777777" w:rsidR="0059049D" w:rsidRPr="00554DB1" w:rsidRDefault="0059049D" w:rsidP="0040607B">
            <w:pPr>
              <w:pStyle w:val="NoSpacing"/>
              <w:spacing w:after="20"/>
              <w:rPr>
                <w:sz w:val="20"/>
                <w:szCs w:val="20"/>
              </w:rPr>
            </w:pPr>
            <w:r w:rsidRPr="00554DB1">
              <w:rPr>
                <w:sz w:val="20"/>
                <w:szCs w:val="20"/>
              </w:rPr>
              <w:t>VC</w:t>
            </w:r>
          </w:p>
        </w:tc>
        <w:tc>
          <w:tcPr>
            <w:tcW w:w="2233" w:type="dxa"/>
            <w:tcBorders>
              <w:top w:val="single" w:sz="4" w:space="0" w:color="auto"/>
            </w:tcBorders>
            <w:shd w:val="clear" w:color="auto" w:fill="auto"/>
            <w:vAlign w:val="center"/>
          </w:tcPr>
          <w:p w14:paraId="6920387F" w14:textId="77777777" w:rsidR="0059049D" w:rsidRPr="00554DB1" w:rsidRDefault="0059049D" w:rsidP="0040607B">
            <w:pPr>
              <w:pStyle w:val="NoSpacing"/>
              <w:spacing w:after="20"/>
              <w:rPr>
                <w:sz w:val="20"/>
                <w:szCs w:val="20"/>
              </w:rPr>
            </w:pPr>
            <w:r w:rsidRPr="00554DB1">
              <w:rPr>
                <w:sz w:val="20"/>
                <w:szCs w:val="20"/>
              </w:rPr>
              <w:t>6,079 (-83.70%)</w:t>
            </w:r>
          </w:p>
        </w:tc>
        <w:tc>
          <w:tcPr>
            <w:tcW w:w="1547" w:type="dxa"/>
            <w:tcBorders>
              <w:top w:val="single" w:sz="4" w:space="0" w:color="auto"/>
            </w:tcBorders>
            <w:shd w:val="clear" w:color="auto" w:fill="auto"/>
            <w:vAlign w:val="center"/>
          </w:tcPr>
          <w:p w14:paraId="14244A2A" w14:textId="77777777" w:rsidR="0059049D" w:rsidRPr="00554DB1" w:rsidRDefault="0059049D" w:rsidP="0040607B">
            <w:pPr>
              <w:pStyle w:val="NoSpacing"/>
              <w:spacing w:after="20"/>
              <w:rPr>
                <w:sz w:val="20"/>
                <w:szCs w:val="20"/>
              </w:rPr>
            </w:pPr>
            <w:r w:rsidRPr="00554DB1">
              <w:rPr>
                <w:sz w:val="20"/>
                <w:szCs w:val="20"/>
              </w:rPr>
              <w:t>0.999 (+0)</w:t>
            </w:r>
          </w:p>
        </w:tc>
      </w:tr>
      <w:tr w:rsidR="0040607B" w:rsidRPr="0080558F" w14:paraId="1C2BBF17" w14:textId="77777777" w:rsidTr="0040607B">
        <w:trPr>
          <w:trHeight w:val="243"/>
          <w:jc w:val="center"/>
        </w:trPr>
        <w:tc>
          <w:tcPr>
            <w:tcW w:w="891" w:type="dxa"/>
            <w:shd w:val="clear" w:color="auto" w:fill="auto"/>
          </w:tcPr>
          <w:p w14:paraId="15ADAD3E" w14:textId="77777777" w:rsidR="0059049D" w:rsidRPr="00554DB1" w:rsidRDefault="0059049D" w:rsidP="0040607B">
            <w:pPr>
              <w:pStyle w:val="NoSpacing"/>
              <w:spacing w:after="20"/>
              <w:rPr>
                <w:sz w:val="20"/>
                <w:szCs w:val="20"/>
              </w:rPr>
            </w:pPr>
            <w:r w:rsidRPr="00554DB1">
              <w:rPr>
                <w:sz w:val="20"/>
                <w:szCs w:val="20"/>
              </w:rPr>
              <w:t>PC</w:t>
            </w:r>
          </w:p>
        </w:tc>
        <w:tc>
          <w:tcPr>
            <w:tcW w:w="2233" w:type="dxa"/>
            <w:shd w:val="clear" w:color="auto" w:fill="auto"/>
            <w:vAlign w:val="center"/>
          </w:tcPr>
          <w:p w14:paraId="42DBF306" w14:textId="77777777" w:rsidR="0059049D" w:rsidRPr="00554DB1" w:rsidRDefault="0059049D" w:rsidP="0040607B">
            <w:pPr>
              <w:pStyle w:val="NoSpacing"/>
              <w:spacing w:after="20"/>
              <w:rPr>
                <w:sz w:val="20"/>
                <w:szCs w:val="20"/>
              </w:rPr>
            </w:pPr>
            <w:r w:rsidRPr="00554DB1">
              <w:rPr>
                <w:sz w:val="20"/>
                <w:szCs w:val="20"/>
              </w:rPr>
              <w:t>14,775 (-50.39%)</w:t>
            </w:r>
          </w:p>
        </w:tc>
        <w:tc>
          <w:tcPr>
            <w:tcW w:w="1547" w:type="dxa"/>
            <w:shd w:val="clear" w:color="auto" w:fill="auto"/>
            <w:vAlign w:val="center"/>
          </w:tcPr>
          <w:p w14:paraId="0B06FC4F" w14:textId="77777777" w:rsidR="0059049D" w:rsidRPr="00554DB1" w:rsidRDefault="0059049D" w:rsidP="0040607B">
            <w:pPr>
              <w:pStyle w:val="NoSpacing"/>
              <w:spacing w:after="20"/>
              <w:rPr>
                <w:sz w:val="20"/>
                <w:szCs w:val="20"/>
              </w:rPr>
            </w:pPr>
            <w:r w:rsidRPr="00554DB1">
              <w:rPr>
                <w:sz w:val="20"/>
                <w:szCs w:val="20"/>
              </w:rPr>
              <w:t>0.988 (+0.002)</w:t>
            </w:r>
          </w:p>
        </w:tc>
      </w:tr>
      <w:tr w:rsidR="0040607B" w:rsidRPr="0080558F" w14:paraId="775966A0" w14:textId="77777777" w:rsidTr="0040607B">
        <w:trPr>
          <w:trHeight w:val="66"/>
          <w:jc w:val="center"/>
        </w:trPr>
        <w:tc>
          <w:tcPr>
            <w:tcW w:w="891" w:type="dxa"/>
            <w:shd w:val="clear" w:color="auto" w:fill="auto"/>
          </w:tcPr>
          <w:p w14:paraId="554EA0E2" w14:textId="77777777" w:rsidR="0059049D" w:rsidRPr="00554DB1" w:rsidRDefault="0059049D" w:rsidP="0040607B">
            <w:pPr>
              <w:pStyle w:val="NoSpacing"/>
              <w:spacing w:after="20"/>
              <w:rPr>
                <w:sz w:val="20"/>
                <w:szCs w:val="20"/>
              </w:rPr>
            </w:pPr>
            <w:r w:rsidRPr="00554DB1">
              <w:rPr>
                <w:sz w:val="20"/>
                <w:szCs w:val="20"/>
              </w:rPr>
              <w:t>PS</w:t>
            </w:r>
          </w:p>
        </w:tc>
        <w:tc>
          <w:tcPr>
            <w:tcW w:w="2233" w:type="dxa"/>
            <w:shd w:val="clear" w:color="auto" w:fill="auto"/>
            <w:vAlign w:val="center"/>
          </w:tcPr>
          <w:p w14:paraId="447EDB8A" w14:textId="77777777" w:rsidR="0059049D" w:rsidRPr="00554DB1" w:rsidRDefault="0059049D" w:rsidP="0040607B">
            <w:pPr>
              <w:pStyle w:val="NoSpacing"/>
              <w:spacing w:after="20"/>
              <w:rPr>
                <w:sz w:val="20"/>
                <w:szCs w:val="20"/>
              </w:rPr>
            </w:pPr>
            <w:r w:rsidRPr="00554DB1">
              <w:rPr>
                <w:sz w:val="20"/>
                <w:szCs w:val="20"/>
              </w:rPr>
              <w:t>21,453 (-33.25%)</w:t>
            </w:r>
          </w:p>
        </w:tc>
        <w:tc>
          <w:tcPr>
            <w:tcW w:w="1547" w:type="dxa"/>
            <w:shd w:val="clear" w:color="auto" w:fill="auto"/>
            <w:vAlign w:val="center"/>
          </w:tcPr>
          <w:p w14:paraId="51B90404" w14:textId="77777777" w:rsidR="0059049D" w:rsidRPr="00554DB1" w:rsidRDefault="0059049D" w:rsidP="0040607B">
            <w:pPr>
              <w:pStyle w:val="NoSpacing"/>
              <w:spacing w:after="20"/>
              <w:rPr>
                <w:sz w:val="20"/>
                <w:szCs w:val="20"/>
              </w:rPr>
            </w:pPr>
            <w:r w:rsidRPr="00554DB1">
              <w:rPr>
                <w:sz w:val="20"/>
                <w:szCs w:val="20"/>
              </w:rPr>
              <w:t>0.988 (+0.003)</w:t>
            </w:r>
          </w:p>
        </w:tc>
      </w:tr>
      <w:tr w:rsidR="0040607B" w:rsidRPr="0080558F" w14:paraId="2B1575B8" w14:textId="77777777" w:rsidTr="0040607B">
        <w:trPr>
          <w:trHeight w:val="66"/>
          <w:jc w:val="center"/>
        </w:trPr>
        <w:tc>
          <w:tcPr>
            <w:tcW w:w="891" w:type="dxa"/>
            <w:shd w:val="clear" w:color="auto" w:fill="auto"/>
          </w:tcPr>
          <w:p w14:paraId="3BC2F632" w14:textId="77777777" w:rsidR="0059049D" w:rsidRPr="00554DB1" w:rsidRDefault="0059049D" w:rsidP="0040607B">
            <w:pPr>
              <w:pStyle w:val="NoSpacing"/>
              <w:spacing w:after="20"/>
              <w:rPr>
                <w:sz w:val="20"/>
                <w:szCs w:val="20"/>
              </w:rPr>
            </w:pPr>
            <w:r w:rsidRPr="00554DB1">
              <w:rPr>
                <w:sz w:val="20"/>
                <w:szCs w:val="20"/>
              </w:rPr>
              <w:t>CPAP</w:t>
            </w:r>
          </w:p>
        </w:tc>
        <w:tc>
          <w:tcPr>
            <w:tcW w:w="2233" w:type="dxa"/>
            <w:shd w:val="clear" w:color="auto" w:fill="auto"/>
            <w:vAlign w:val="center"/>
          </w:tcPr>
          <w:p w14:paraId="416BAF8F" w14:textId="77777777" w:rsidR="0059049D" w:rsidRPr="00554DB1" w:rsidRDefault="0059049D" w:rsidP="0040607B">
            <w:pPr>
              <w:pStyle w:val="NoSpacing"/>
              <w:spacing w:after="20"/>
              <w:rPr>
                <w:sz w:val="20"/>
                <w:szCs w:val="20"/>
              </w:rPr>
            </w:pPr>
            <w:r w:rsidRPr="00554DB1">
              <w:rPr>
                <w:sz w:val="20"/>
                <w:szCs w:val="20"/>
              </w:rPr>
              <w:t>1,330 (-86.75%)</w:t>
            </w:r>
          </w:p>
        </w:tc>
        <w:tc>
          <w:tcPr>
            <w:tcW w:w="1547" w:type="dxa"/>
            <w:shd w:val="clear" w:color="auto" w:fill="auto"/>
            <w:vAlign w:val="center"/>
          </w:tcPr>
          <w:p w14:paraId="5B3AE128" w14:textId="77777777" w:rsidR="0059049D" w:rsidRPr="00554DB1" w:rsidRDefault="0059049D" w:rsidP="0040607B">
            <w:pPr>
              <w:pStyle w:val="NoSpacing"/>
              <w:spacing w:after="20"/>
              <w:rPr>
                <w:sz w:val="20"/>
                <w:szCs w:val="20"/>
              </w:rPr>
            </w:pPr>
            <w:r w:rsidRPr="00554DB1">
              <w:rPr>
                <w:sz w:val="20"/>
                <w:szCs w:val="20"/>
              </w:rPr>
              <w:t>0.975 (+0.02)</w:t>
            </w:r>
          </w:p>
        </w:tc>
      </w:tr>
      <w:tr w:rsidR="0040607B" w:rsidRPr="0080558F" w14:paraId="09035B70" w14:textId="77777777" w:rsidTr="0040607B">
        <w:trPr>
          <w:trHeight w:val="66"/>
          <w:jc w:val="center"/>
        </w:trPr>
        <w:tc>
          <w:tcPr>
            <w:tcW w:w="891" w:type="dxa"/>
            <w:tcBorders>
              <w:bottom w:val="single" w:sz="4" w:space="0" w:color="auto"/>
            </w:tcBorders>
            <w:shd w:val="clear" w:color="auto" w:fill="auto"/>
          </w:tcPr>
          <w:p w14:paraId="7151E4FD" w14:textId="77777777" w:rsidR="0059049D" w:rsidRPr="00554DB1" w:rsidRDefault="0059049D" w:rsidP="0040607B">
            <w:pPr>
              <w:pStyle w:val="NoSpacing"/>
              <w:spacing w:after="20"/>
              <w:rPr>
                <w:sz w:val="20"/>
                <w:szCs w:val="20"/>
              </w:rPr>
            </w:pPr>
            <w:r w:rsidRPr="00554DB1">
              <w:rPr>
                <w:sz w:val="20"/>
                <w:szCs w:val="20"/>
              </w:rPr>
              <w:t>PAV</w:t>
            </w:r>
          </w:p>
        </w:tc>
        <w:tc>
          <w:tcPr>
            <w:tcW w:w="2233" w:type="dxa"/>
            <w:tcBorders>
              <w:bottom w:val="single" w:sz="4" w:space="0" w:color="auto"/>
            </w:tcBorders>
            <w:shd w:val="clear" w:color="auto" w:fill="auto"/>
            <w:vAlign w:val="center"/>
          </w:tcPr>
          <w:p w14:paraId="6DCAB33F" w14:textId="77777777" w:rsidR="0059049D" w:rsidRPr="00554DB1" w:rsidRDefault="0059049D" w:rsidP="0040607B">
            <w:pPr>
              <w:pStyle w:val="NoSpacing"/>
              <w:spacing w:after="20"/>
              <w:rPr>
                <w:sz w:val="20"/>
                <w:szCs w:val="20"/>
              </w:rPr>
            </w:pPr>
            <w:r w:rsidRPr="00554DB1">
              <w:rPr>
                <w:sz w:val="20"/>
                <w:szCs w:val="20"/>
              </w:rPr>
              <w:t>4,173 (-77.63%)</w:t>
            </w:r>
          </w:p>
        </w:tc>
        <w:tc>
          <w:tcPr>
            <w:tcW w:w="1547" w:type="dxa"/>
            <w:tcBorders>
              <w:bottom w:val="single" w:sz="4" w:space="0" w:color="auto"/>
            </w:tcBorders>
            <w:shd w:val="clear" w:color="auto" w:fill="auto"/>
            <w:vAlign w:val="center"/>
          </w:tcPr>
          <w:p w14:paraId="144B631D" w14:textId="77777777" w:rsidR="0059049D" w:rsidRPr="00554DB1" w:rsidRDefault="0059049D" w:rsidP="0040607B">
            <w:pPr>
              <w:pStyle w:val="NoSpacing"/>
              <w:spacing w:after="20"/>
              <w:rPr>
                <w:sz w:val="20"/>
                <w:szCs w:val="20"/>
              </w:rPr>
            </w:pPr>
            <w:r w:rsidRPr="00554DB1">
              <w:rPr>
                <w:sz w:val="20"/>
                <w:szCs w:val="20"/>
              </w:rPr>
              <w:t>0.994 (+0.001)</w:t>
            </w:r>
          </w:p>
        </w:tc>
      </w:tr>
    </w:tbl>
    <w:p w14:paraId="5966BB86" w14:textId="0C9732E6" w:rsidR="00877B8D" w:rsidRDefault="00877B8D" w:rsidP="00877B8D">
      <w:pPr>
        <w:pStyle w:val="DBodyText"/>
      </w:pPr>
    </w:p>
    <w:p w14:paraId="417FC055" w14:textId="5534FA11" w:rsidR="008F30A7" w:rsidRPr="00FB07AC" w:rsidRDefault="008F30A7" w:rsidP="00877B8D">
      <w:pPr>
        <w:pStyle w:val="ALevelOneHeader"/>
      </w:pPr>
      <w:r>
        <w:t>Discussion</w:t>
      </w:r>
    </w:p>
    <w:p w14:paraId="4DD9F05F" w14:textId="2B281076" w:rsidR="0059049D" w:rsidRDefault="0059049D" w:rsidP="00F144FA">
      <w:pPr>
        <w:pStyle w:val="DBodyText"/>
      </w:pPr>
      <w:r>
        <w:t>In this paper,</w:t>
      </w:r>
      <w:r w:rsidRPr="007A7748">
        <w:rPr>
          <w:lang w:val="en"/>
        </w:rPr>
        <w:t xml:space="preserve"> </w:t>
      </w:r>
      <w:r>
        <w:rPr>
          <w:lang w:val="en"/>
        </w:rPr>
        <w:t xml:space="preserve">we highlighted how </w:t>
      </w:r>
      <w:r>
        <w:t xml:space="preserve">we created a dataset of 308,957 breaths annotated for VM on a per-breath basis and </w:t>
      </w:r>
      <w:r>
        <w:lastRenderedPageBreak/>
        <w:t>how</w:t>
      </w:r>
      <w:r w:rsidRPr="007A7748" w:rsidDel="00D56F80">
        <w:rPr>
          <w:lang w:val="en"/>
        </w:rPr>
        <w:t xml:space="preserve"> </w:t>
      </w:r>
      <w:r w:rsidRPr="007A7748">
        <w:t>we developed a highly accurate, ML-based VM classification model that</w:t>
      </w:r>
      <w:r>
        <w:t xml:space="preserve"> only</w:t>
      </w:r>
      <w:r w:rsidRPr="007A7748">
        <w:t xml:space="preserve"> </w:t>
      </w:r>
      <w:r>
        <w:t>utilizes</w:t>
      </w:r>
      <w:r w:rsidRPr="007A7748">
        <w:t xml:space="preserve"> raw VWD </w:t>
      </w:r>
      <w:r>
        <w:t>to perform classifications</w:t>
      </w:r>
      <w:r w:rsidRPr="007A7748">
        <w:t xml:space="preserve">. Our VM classifier was </w:t>
      </w:r>
      <w:r>
        <w:t xml:space="preserve">highly performant in </w:t>
      </w:r>
      <w:r w:rsidRPr="007A7748">
        <w:t>detect</w:t>
      </w:r>
      <w:r>
        <w:t>ing</w:t>
      </w:r>
      <w:r w:rsidRPr="007A7748">
        <w:t xml:space="preserve"> </w:t>
      </w:r>
      <w:r>
        <w:t>five</w:t>
      </w:r>
      <w:r w:rsidRPr="007A7748">
        <w:t xml:space="preserve"> of the most widely used VMs</w:t>
      </w:r>
      <w:r>
        <w:t xml:space="preserve"> in the USA</w:t>
      </w:r>
      <w:r w:rsidRPr="007A7748">
        <w:t xml:space="preserve">, even in the presence of signal noise, episodes of PVA, and routine clinical events such as cough and suction </w:t>
      </w:r>
      <w:r w:rsidRPr="007A7748">
        <w:fldChar w:fldCharType="begin"/>
      </w:r>
      <w:r w:rsidR="005D445A">
        <w:instrText xml:space="preserve"> ADDIN PAPERS2_CITATIONS &lt;citation&gt;&lt;uuid&gt;0D2DD5E3-7277-4826-B9A7-BCA74222A785&lt;/uuid&gt;&lt;priority&gt;0&lt;/priority&gt;&lt;publications&gt;&lt;publication&gt;&lt;volume&gt;92&lt;/volume&gt;&lt;publication_date&gt;99201709001200000000220000&lt;/publication_date&gt;&lt;number&gt;9&lt;/number&gt;&lt;doi&gt;10.1016/j.mayocp.2017.05.004&lt;/doi&gt;&lt;startpage&gt;1382&lt;/startpage&gt;&lt;title&gt;Mechanical Ventilation: State of the Art&lt;/title&gt;&lt;uuid&gt;9251160A-91F6-49A2-81B9-D7DF2D5D486C&lt;/uuid&gt;&lt;subtype&gt;400&lt;/subtype&gt;&lt;endpage&gt;1400&lt;/endpage&gt;&lt;type&gt;400&lt;/type&gt;&lt;url&gt;http://linkinghub.elsevier.com/retrieve/pii/S0025619617303245&lt;/url&gt;&lt;bundle&gt;&lt;publication&gt;&lt;title&gt;Mayo Clinic Proceedings&lt;/title&gt;&lt;type&gt;-100&lt;/type&gt;&lt;subtype&gt;-100&lt;/subtype&gt;&lt;uuid&gt;FA947206-E7BF-4192-A997-DAA151A47A3D&lt;/uuid&gt;&lt;/publication&gt;&lt;/bundle&gt;&lt;authors&gt;&lt;author&gt;&lt;firstName&gt;Tài&lt;/firstName&gt;&lt;lastName&gt;Pham&lt;/lastName&gt;&lt;/author&gt;&lt;author&gt;&lt;firstName&gt;Laurent&lt;/firstName&gt;&lt;middleNames&gt;J&lt;/middleNames&gt;&lt;lastName&gt;Brochard&lt;/lastName&gt;&lt;/author&gt;&lt;author&gt;&lt;firstName&gt;Arthur&lt;/firstName&gt;&lt;middleNames&gt;S&lt;/middleNames&gt;&lt;lastName&gt;Slutsky&lt;/lastName&gt;&lt;/author&gt;&lt;/authors&gt;&lt;/publication&gt;&lt;/publications&gt;&lt;cites&gt;&lt;/cites&gt;&lt;/citation&gt;</w:instrText>
      </w:r>
      <w:r w:rsidRPr="007A7748">
        <w:fldChar w:fldCharType="separate"/>
      </w:r>
      <w:r w:rsidR="003871E5">
        <w:rPr>
          <w:lang w:eastAsia="en-US"/>
        </w:rPr>
        <w:t>[4]</w:t>
      </w:r>
      <w:r w:rsidRPr="007A7748">
        <w:fldChar w:fldCharType="end"/>
      </w:r>
      <w:r w:rsidR="00E67E4D">
        <w:t>.</w:t>
      </w:r>
      <w:r w:rsidRPr="007A7748">
        <w:t xml:space="preserve"> </w:t>
      </w:r>
      <w:r>
        <w:t>Using our approach, we were able to achieve</w:t>
      </w:r>
      <w:r w:rsidRPr="007A7748">
        <w:t xml:space="preserve"> </w:t>
      </w:r>
      <w:r>
        <w:t>methodological and performance</w:t>
      </w:r>
      <w:r w:rsidRPr="007A7748">
        <w:t xml:space="preserve"> improvements in </w:t>
      </w:r>
      <w:r>
        <w:t>VM</w:t>
      </w:r>
      <w:r w:rsidRPr="007A7748">
        <w:t xml:space="preserve"> classifi</w:t>
      </w:r>
      <w:r>
        <w:t>cation</w:t>
      </w:r>
      <w:r w:rsidRPr="007A7748">
        <w:t xml:space="preserve"> </w:t>
      </w:r>
      <w:r>
        <w:t>compared to</w:t>
      </w:r>
      <w:r w:rsidRPr="007A7748">
        <w:t xml:space="preserve"> </w:t>
      </w:r>
      <w:r>
        <w:t>the current state of the art</w:t>
      </w:r>
      <w:r w:rsidR="00E67E4D">
        <w:t xml:space="preserve"> </w:t>
      </w:r>
      <w:r>
        <w:fldChar w:fldCharType="begin"/>
      </w:r>
      <w:r w:rsidR="005D445A">
        <w:instrText xml:space="preserve"> ADDIN PAPERS2_CITATIONS &lt;citation&gt;&lt;uuid&gt;225F71BF-32B1-47BC-9F25-5BA2020AB82F&lt;/uuid&gt;&lt;priority&gt;0&lt;/priority&gt;&lt;publications&gt;&lt;publication&gt;&lt;volume&gt;20&lt;/volume&gt;&lt;publication_date&gt;99201608141200000000222000&lt;/publication_date&gt;&lt;number&gt;1&lt;/number&gt;&lt;doi&gt;10.1186/s13054-016-1436-9&lt;/doi&gt;&lt;startpage&gt;258&lt;/startpage&gt;&lt;title&gt;Automatic detection of ventilatory modes during invasive mechanical ventilation&lt;/title&gt;&lt;uuid&gt;458A166F-6E07-431A-B22D-6C6DBA6847DC&lt;/uuid&gt;&lt;subtype&gt;400&lt;/subtype&gt;&lt;publisher&gt;BioMed Central&lt;/publisher&gt;&lt;type&gt;400&lt;/type&gt;&lt;url&gt;http://ccforum.biomedcentral.com/articles/10.1186/s13054-016-1436-9&lt;/url&gt;&lt;bundle&gt;&lt;marked_edited&gt;0&lt;/marked_edited&gt;&lt;created_at&gt;2017-03-07 22:33:09 +0000&lt;/created_at&gt;&lt;marked_deleted&gt;0&lt;/marked_deleted&gt;&lt;quality&gt;0&lt;/quality&gt;&lt;open_access&gt;0&lt;/open_access&gt;&lt;marked_duplicate&gt;0&lt;/marked_duplicate&gt;&lt;author_year_string&gt;Anon.&lt;/author_year_string&gt;&lt;abbreviation&gt;Critical Care 2013 17:2&lt;/abbreviation&gt;&lt;update_count&gt;0&lt;/update_count&gt;&lt;label&gt;0&lt;/label&gt;&lt;matched&gt;0&lt;/matched&gt;&lt;type&gt;-100&lt;/type&gt;&lt;uuid&gt;E96D87AC-34EC-449F-980E-BE610B5936AC&lt;/uuid&gt;&lt;factor&gt;0&lt;/factor&gt;&lt;citekey_base&gt;CriticalCare&lt;/citekey_base&gt;&lt;searchresult&gt;0&lt;/searchresult&gt;&lt;attributed_title&gt;Critical Care&lt;/attributed_title&gt;&lt;manuscript&gt;0&lt;/manuscript&gt;&lt;times_cited&gt;0&lt;/times_cited&gt;&lt;initial&gt;C&lt;/initial&gt;&lt;newly_added&gt;0&lt;/newly_added&gt;&lt;canonical_title&gt;critical care&lt;/canonical_title&gt;&lt;read_status&gt;0&lt;/read_status&gt;&lt;updated_at&gt;2017-04-11 18:30:08 +0000&lt;/updated_at&gt;&lt;flagged&gt;0&lt;/flagged&gt;&lt;publisher&gt;BioMed Central&lt;/publisher&gt;&lt;privacy_level&gt;0&lt;/privacy_level&gt;&lt;publication_count&gt;2&lt;/publication_count&gt;&lt;bundle_string&gt;BioMed Central&lt;/bundle_string&gt;&lt;draft&gt;0&lt;/draft&gt;&lt;title&gt;Critical Care&lt;/title&gt;&lt;rating&gt;0&lt;/rating&gt;&lt;imported_date&gt;2017-03-07 22:33:09 +0000&lt;/imported_date&gt;&lt;subtype&gt;-100&lt;/subtype&gt;&lt;times_read&gt;0&lt;/times_read&gt;&lt;/bundle&gt;&lt;authors&gt;&lt;author&gt;&lt;firstName&gt;Gaston&lt;/firstName&gt;&lt;lastName&gt;Murias&lt;/lastName&gt;&lt;/author&gt;&lt;author&gt;&lt;firstName&gt;Jaume&lt;/firstName&gt;&lt;lastName&gt;Montanya&lt;/lastName&gt;&lt;/author&gt;&lt;author&gt;&lt;firstName&gt;Encarna&lt;/firstName&gt;&lt;lastName&gt;Chacón&lt;/lastName&gt;&lt;/author&gt;&lt;author&gt;&lt;firstName&gt;Anna&lt;/firstName&gt;&lt;lastName&gt;Estruga&lt;/lastName&gt;&lt;/author&gt;&lt;author&gt;&lt;firstName&gt;Carles&lt;/firstName&gt;&lt;lastName&gt;Subirà&lt;/lastName&gt;&lt;/author&gt;&lt;author&gt;&lt;firstName&gt;Rafael&lt;/firstName&gt;&lt;lastName&gt;Fernández&lt;/lastName&gt;&lt;/author&gt;&lt;author&gt;&lt;firstName&gt;Bernat&lt;/firstName&gt;&lt;lastName&gt;Sales&lt;/lastName&gt;&lt;/author&gt;&lt;author&gt;&lt;nonDroppingParticle&gt;de&lt;/nonDroppingParticle&gt;&lt;firstName&gt;Candelaria&lt;/firstName&gt;&lt;lastName&gt;Haro&lt;/lastName&gt;&lt;/author&gt;&lt;author&gt;&lt;firstName&gt;Josefina&lt;/firstName&gt;&lt;lastName&gt;Lopez-Aguilar&lt;/lastName&gt;&lt;/author&gt;&lt;author&gt;&lt;firstName&gt;Umberto&lt;/firstName&gt;&lt;lastName&gt;Lucangelo&lt;/lastName&gt;&lt;/author&gt;&lt;author&gt;&lt;firstName&gt;Jesús&lt;/firstName&gt;&lt;lastName&gt;Villar&lt;/lastName&gt;&lt;/author&gt;&lt;author&gt;&lt;firstName&gt;Robert&lt;/firstName&gt;&lt;middleNames&gt;M&lt;/middleNames&gt;&lt;lastName&gt;Kacmarek&lt;/lastName&gt;&lt;/author&gt;&lt;author&gt;&lt;firstName&gt;Lluis&lt;/firstName&gt;&lt;lastName&gt;Blanch&lt;/lastName&gt;&lt;/author&gt;&lt;/authors&gt;&lt;/publication&gt;&lt;/publications&gt;&lt;cites&gt;&lt;/cites&gt;&lt;/citation&gt;</w:instrText>
      </w:r>
      <w:r>
        <w:fldChar w:fldCharType="separate"/>
      </w:r>
      <w:r w:rsidR="003871E5">
        <w:rPr>
          <w:lang w:eastAsia="en-US"/>
        </w:rPr>
        <w:t>[3]</w:t>
      </w:r>
      <w:r>
        <w:fldChar w:fldCharType="end"/>
      </w:r>
      <w:r w:rsidR="00E67E4D">
        <w:t>.</w:t>
      </w:r>
      <w:r>
        <w:t xml:space="preserve"> In </w:t>
      </w:r>
      <w:r w:rsidR="006E2083">
        <w:t xml:space="preserve">this regard, </w:t>
      </w:r>
      <w:r w:rsidR="009C5DEF">
        <w:t>Murias reported 89</w:t>
      </w:r>
      <w:r>
        <w:t xml:space="preserve">% accuracy at detecting per-hour VM classification, and we report average accuracy of </w:t>
      </w:r>
      <w:r w:rsidR="00176F5E">
        <w:t>99.52</w:t>
      </w:r>
      <w:r>
        <w:t>% of per-breath VM classification. Finally, we examined how robust our model is to the presence of missing training data, and additional experimental results that suggested how</w:t>
      </w:r>
      <w:r w:rsidR="00246A9E">
        <w:t xml:space="preserve"> we can decrease the size of our dataset while still maintaining generalizability of our classifier.</w:t>
      </w:r>
    </w:p>
    <w:p w14:paraId="3CE73A23" w14:textId="5F8F3925" w:rsidR="0059049D" w:rsidRDefault="0059049D" w:rsidP="00F144FA">
      <w:pPr>
        <w:pStyle w:val="DBodyText"/>
      </w:pPr>
      <w:r>
        <w:t xml:space="preserve">We took </w:t>
      </w:r>
      <w:r w:rsidR="006670A6">
        <w:t xml:space="preserve">multiple </w:t>
      </w:r>
      <w:r>
        <w:t xml:space="preserve">measures to ensure we were not overtraining our classifier. First, we utilized a relatively large and diverse sampling of patients to create both our testing and training sets. This created one of the largest available datasets of per-breath labeled </w:t>
      </w:r>
      <w:r w:rsidR="006670A6">
        <w:t>VWD</w:t>
      </w:r>
      <w:r>
        <w:t>. 2-4 hour epochs were chosen at random from each of these patients. Our testing set included almost as many patients as our training set, and was composed of more breaths than our training set. There was no overlap of patients between training and testing sets. Finally, all model features and hyperparameters were evaluated on the training set using K-fold validation, and were frozen after initial evaluation of our testing set.</w:t>
      </w:r>
    </w:p>
    <w:p w14:paraId="0DAE3173" w14:textId="03C7E290" w:rsidR="0059049D" w:rsidRDefault="0059049D" w:rsidP="00F144FA">
      <w:pPr>
        <w:pStyle w:val="DBodyText"/>
      </w:pPr>
      <w:r>
        <w:t>Our ablation experiments deserve additional consideration. The results of random ablation</w:t>
      </w:r>
      <w:r w:rsidR="003120AE">
        <w:t xml:space="preserve"> </w:t>
      </w:r>
      <w:r>
        <w:t>experiment highlights multiple things: 1) RF is extremely performant with our featurization approach, and is also able to perform VM classification with small amounts of data. 2) Our ablation results also illustrate that it may not be necessary to create very large training datasets of information to create performant ML classifiers for VM. 3) Our size reduction experiment surprisingly showed that the first 70 breaths seem to be most representative of CPAP breathing patterns. We hypothesize this can be explained by the fact that some patients tire quickly when on CPAP, and thus their breathing can become more irregular. In this case</w:t>
      </w:r>
      <w:r w:rsidR="00E12E91">
        <w:t>,</w:t>
      </w:r>
      <w:r>
        <w:t xml:space="preserve"> later breaths in CPAP</w:t>
      </w:r>
      <w:r w:rsidR="00355FED">
        <w:t xml:space="preserve"> sequences</w:t>
      </w:r>
      <w:r>
        <w:t xml:space="preserve"> may </w:t>
      </w:r>
      <w:r w:rsidR="00D47A2A">
        <w:t xml:space="preserve">more closely </w:t>
      </w:r>
      <w:r>
        <w:t>re</w:t>
      </w:r>
      <w:r w:rsidR="00466C3F">
        <w:t xml:space="preserve">semble </w:t>
      </w:r>
      <w:r>
        <w:t xml:space="preserve">asynchronous breathing from other ventilator modes </w:t>
      </w:r>
      <w:r w:rsidR="00466C3F">
        <w:t>instead of</w:t>
      </w:r>
      <w:r>
        <w:t xml:space="preserve"> CPAP.</w:t>
      </w:r>
    </w:p>
    <w:p w14:paraId="3CE8F6B1" w14:textId="10764637" w:rsidR="00B06DFF" w:rsidRPr="0059049D" w:rsidRDefault="0059049D" w:rsidP="00F144FA">
      <w:pPr>
        <w:pStyle w:val="DBodyText"/>
      </w:pPr>
      <w:r>
        <w:t>T</w:t>
      </w:r>
      <w:r w:rsidRPr="007A7748">
        <w:t xml:space="preserve">his work </w:t>
      </w:r>
      <w:r>
        <w:t xml:space="preserve">had limitations where it was confined </w:t>
      </w:r>
      <w:r w:rsidRPr="007A7748">
        <w:t>to a single academic medical center</w:t>
      </w:r>
      <w:r>
        <w:t xml:space="preserve"> and single ventilator type. Classifier performance may change when introduced to a multi-center or multi-ventilator dataset</w:t>
      </w:r>
      <w:r w:rsidRPr="007A7748">
        <w:t>.</w:t>
      </w:r>
      <w:r>
        <w:t xml:space="preserve"> There are also additional ventilator modes such as PRVC that we were unable to add to our model due to their paucity of use at UCDMC.</w:t>
      </w:r>
      <w:r w:rsidRPr="007A7748">
        <w:t xml:space="preserve"> </w:t>
      </w:r>
      <w:r>
        <w:t xml:space="preserve">We welcome additional collaboration and inclusion of multi-center data and have publicly released our code and dataset. </w:t>
      </w:r>
      <w:r w:rsidR="00EE6BAF">
        <w:t xml:space="preserve"> </w:t>
      </w:r>
    </w:p>
    <w:p w14:paraId="3C0536B1" w14:textId="3838B371" w:rsidR="008F30A7" w:rsidRPr="00FB07AC" w:rsidRDefault="008F30A7" w:rsidP="008F30A7">
      <w:pPr>
        <w:pStyle w:val="ALevelOneHeader"/>
      </w:pPr>
      <w:r>
        <w:t>Conclusion</w:t>
      </w:r>
      <w:r w:rsidR="000F720A">
        <w:t>s</w:t>
      </w:r>
    </w:p>
    <w:p w14:paraId="2F0FF467" w14:textId="21347D7D" w:rsidR="008F30A7" w:rsidRDefault="0059049D" w:rsidP="008F30A7">
      <w:pPr>
        <w:pStyle w:val="DBodyText"/>
      </w:pPr>
      <w:r>
        <w:rPr>
          <w:kern w:val="1"/>
        </w:rPr>
        <w:t>In conclusion, we created a highly-performant ML</w:t>
      </w:r>
      <w:r w:rsidRPr="007A7748">
        <w:rPr>
          <w:kern w:val="1"/>
        </w:rPr>
        <w:t xml:space="preserve"> classifier for detecting </w:t>
      </w:r>
      <w:r>
        <w:rPr>
          <w:kern w:val="1"/>
        </w:rPr>
        <w:t>five</w:t>
      </w:r>
      <w:r w:rsidRPr="007A7748">
        <w:rPr>
          <w:kern w:val="1"/>
        </w:rPr>
        <w:t xml:space="preserve"> of the most commonly used ventilator modes</w:t>
      </w:r>
      <w:r>
        <w:rPr>
          <w:kern w:val="1"/>
        </w:rPr>
        <w:t xml:space="preserve"> in the USA</w:t>
      </w:r>
      <w:r w:rsidRPr="007A7748">
        <w:rPr>
          <w:kern w:val="1"/>
        </w:rPr>
        <w:t xml:space="preserve">, using only raw VWD as input. </w:t>
      </w:r>
      <w:r>
        <w:rPr>
          <w:kern w:val="1"/>
        </w:rPr>
        <w:t xml:space="preserve">Our use </w:t>
      </w:r>
      <w:r w:rsidRPr="007A7748">
        <w:rPr>
          <w:kern w:val="1"/>
        </w:rPr>
        <w:t>case</w:t>
      </w:r>
      <w:r>
        <w:rPr>
          <w:kern w:val="1"/>
        </w:rPr>
        <w:t xml:space="preserve"> </w:t>
      </w:r>
      <w:r w:rsidR="00522096">
        <w:rPr>
          <w:kern w:val="1"/>
        </w:rPr>
        <w:t xml:space="preserve">further </w:t>
      </w:r>
      <w:r w:rsidRPr="007A7748">
        <w:rPr>
          <w:kern w:val="1"/>
        </w:rPr>
        <w:t>demonstrates the utility of ML</w:t>
      </w:r>
      <w:r>
        <w:rPr>
          <w:kern w:val="1"/>
        </w:rPr>
        <w:t xml:space="preserve"> </w:t>
      </w:r>
      <w:r w:rsidRPr="007A7748">
        <w:rPr>
          <w:kern w:val="1"/>
        </w:rPr>
        <w:t xml:space="preserve">analysis of physiologic waveform data to improve </w:t>
      </w:r>
      <w:r>
        <w:rPr>
          <w:kern w:val="1"/>
        </w:rPr>
        <w:t xml:space="preserve">CDSS characterization of </w:t>
      </w:r>
      <w:r w:rsidRPr="007A7748">
        <w:rPr>
          <w:kern w:val="1"/>
        </w:rPr>
        <w:t xml:space="preserve">patient state </w:t>
      </w:r>
      <w:r>
        <w:rPr>
          <w:kern w:val="1"/>
        </w:rPr>
        <w:t>when state is missing due to limitations of available informatics infrastructure</w:t>
      </w:r>
      <w:r w:rsidRPr="007A7748">
        <w:rPr>
          <w:kern w:val="1"/>
        </w:rPr>
        <w:t xml:space="preserve">. </w:t>
      </w:r>
      <w:r>
        <w:rPr>
          <w:kern w:val="1"/>
        </w:rPr>
        <w:t>We also illustrated the usage of dataset ablation to characterize how missing data affects the generalization performance of our classifier</w:t>
      </w:r>
      <w:r w:rsidR="009A1F88">
        <w:rPr>
          <w:kern w:val="1"/>
        </w:rPr>
        <w:t xml:space="preserve">, and how we can </w:t>
      </w:r>
      <w:r w:rsidR="008B4277">
        <w:rPr>
          <w:kern w:val="1"/>
        </w:rPr>
        <w:t>restrict size of</w:t>
      </w:r>
      <w:r w:rsidR="009A1F88">
        <w:rPr>
          <w:kern w:val="1"/>
        </w:rPr>
        <w:t xml:space="preserve"> our training set </w:t>
      </w:r>
      <w:r w:rsidR="003120AE">
        <w:rPr>
          <w:kern w:val="1"/>
        </w:rPr>
        <w:t xml:space="preserve">while maintaining </w:t>
      </w:r>
      <w:r w:rsidR="0077265D">
        <w:rPr>
          <w:kern w:val="1"/>
        </w:rPr>
        <w:t xml:space="preserve">model </w:t>
      </w:r>
      <w:r w:rsidR="009A1F88">
        <w:rPr>
          <w:kern w:val="1"/>
        </w:rPr>
        <w:t>generalization to our test dataset</w:t>
      </w:r>
      <w:r>
        <w:rPr>
          <w:kern w:val="1"/>
        </w:rPr>
        <w:t xml:space="preserve">. </w:t>
      </w:r>
      <w:r w:rsidRPr="007A7748">
        <w:rPr>
          <w:kern w:val="1"/>
        </w:rPr>
        <w:t>Our classifier will facilitate development of</w:t>
      </w:r>
      <w:r>
        <w:rPr>
          <w:kern w:val="1"/>
        </w:rPr>
        <w:t xml:space="preserve"> more advanced</w:t>
      </w:r>
      <w:r w:rsidRPr="007A7748">
        <w:rPr>
          <w:kern w:val="1"/>
        </w:rPr>
        <w:t xml:space="preserve"> automated </w:t>
      </w:r>
      <w:r>
        <w:rPr>
          <w:kern w:val="1"/>
        </w:rPr>
        <w:t xml:space="preserve">MV CDSS </w:t>
      </w:r>
      <w:r w:rsidRPr="007A7748">
        <w:rPr>
          <w:kern w:val="1"/>
        </w:rPr>
        <w:t xml:space="preserve">to improve the management of patients </w:t>
      </w:r>
      <w:r>
        <w:rPr>
          <w:kern w:val="1"/>
        </w:rPr>
        <w:t>experiencing</w:t>
      </w:r>
      <w:r w:rsidRPr="007A7748">
        <w:rPr>
          <w:kern w:val="1"/>
        </w:rPr>
        <w:t xml:space="preserve"> respiratory failure</w:t>
      </w:r>
      <w:r w:rsidR="00EE6BAF">
        <w:t>.</w:t>
      </w:r>
      <w:r w:rsidR="00EA63D8">
        <w:t xml:space="preserve"> </w:t>
      </w:r>
    </w:p>
    <w:p w14:paraId="422CD562" w14:textId="4D02EA24" w:rsidR="00AC358F" w:rsidRDefault="00AC358F" w:rsidP="00581235">
      <w:pPr>
        <w:pStyle w:val="ALevelOneHeader"/>
      </w:pPr>
      <w:r>
        <w:lastRenderedPageBreak/>
        <w:t>Acknowledgements</w:t>
      </w:r>
    </w:p>
    <w:p w14:paraId="03DD433E" w14:textId="2B48C705" w:rsidR="00AC358F" w:rsidRDefault="00FF7514" w:rsidP="00AC358F">
      <w:r w:rsidRPr="00C23F02">
        <w:rPr>
          <w:color w:val="000000"/>
          <w:szCs w:val="24"/>
        </w:rPr>
        <w:t xml:space="preserve">This work was generously supported </w:t>
      </w:r>
      <w:r w:rsidRPr="00BB69B3">
        <w:t xml:space="preserve">by the National Heart, Lung, and Blood Institute (NHLBI) Individual </w:t>
      </w:r>
      <w:proofErr w:type="spellStart"/>
      <w:r w:rsidRPr="00BB69B3">
        <w:t>Predoctoral</w:t>
      </w:r>
      <w:proofErr w:type="spellEnd"/>
      <w:r w:rsidRPr="00BB69B3">
        <w:t xml:space="preserve"> Fellowship (award number 1F31HL144028-01),</w:t>
      </w:r>
      <w:r w:rsidR="00A07BAB">
        <w:t xml:space="preserve"> and</w:t>
      </w:r>
      <w:r w:rsidRPr="00BB69B3">
        <w:t xml:space="preserve"> NHLBI Emergency Medicine K12 Clinical Research Training Progr</w:t>
      </w:r>
      <w:r w:rsidR="00C82747">
        <w:t>am (grant number K12 HL108964)</w:t>
      </w:r>
      <w:r>
        <w:t xml:space="preserve"> </w:t>
      </w:r>
      <w:r w:rsidR="006B6C91">
        <w:t xml:space="preserve"> </w:t>
      </w:r>
    </w:p>
    <w:p w14:paraId="076C5DA5" w14:textId="08350885" w:rsidR="00A0212C" w:rsidRDefault="00511081" w:rsidP="003871E5">
      <w:pPr>
        <w:pStyle w:val="ALevelOneHeader"/>
      </w:pPr>
      <w:r w:rsidRPr="00FB07AC">
        <w:t>Referenc</w:t>
      </w:r>
      <w:r>
        <w:t>es</w:t>
      </w:r>
    </w:p>
    <w:p w14:paraId="6A0B673A" w14:textId="31CAE5D7" w:rsidR="005D445A" w:rsidRDefault="00A0212C" w:rsidP="005D445A">
      <w:pPr>
        <w:widowControl w:val="0"/>
        <w:tabs>
          <w:tab w:val="left" w:pos="800"/>
        </w:tabs>
        <w:overflowPunct/>
        <w:ind w:left="800" w:hanging="800"/>
        <w:textAlignment w:val="auto"/>
        <w:rPr>
          <w:lang w:eastAsia="en-US"/>
        </w:rPr>
      </w:pPr>
      <w:r w:rsidRPr="0040607B">
        <w:rPr>
          <w:noProof/>
        </w:rPr>
        <w:fldChar w:fldCharType="begin"/>
      </w:r>
      <w:r w:rsidRPr="0040607B">
        <w:rPr>
          <w:noProof/>
        </w:rPr>
        <w:instrText xml:space="preserve"> ADDIN PAPERS2_CITATIONS &lt;papers2_bibliography/&gt;</w:instrText>
      </w:r>
      <w:r w:rsidRPr="0040607B">
        <w:rPr>
          <w:noProof/>
        </w:rPr>
        <w:fldChar w:fldCharType="separate"/>
      </w:r>
      <w:r w:rsidR="005D445A">
        <w:rPr>
          <w:lang w:eastAsia="en-US"/>
        </w:rPr>
        <w:t>[1]</w:t>
      </w:r>
      <w:r w:rsidR="005D445A">
        <w:rPr>
          <w:lang w:eastAsia="en-US"/>
        </w:rPr>
        <w:tab/>
      </w:r>
      <w:r w:rsidR="00DC6192">
        <w:rPr>
          <w:lang w:eastAsia="en-US"/>
        </w:rPr>
        <w:t xml:space="preserve">A. Slutsky, M. Ranieri. </w:t>
      </w:r>
      <w:r w:rsidR="00DC6192" w:rsidRPr="00DC6192">
        <w:rPr>
          <w:lang w:eastAsia="en-US"/>
        </w:rPr>
        <w:t>"Ventilator-induced lung injury." </w:t>
      </w:r>
      <w:r w:rsidR="00DC6192" w:rsidRPr="00DC6192">
        <w:rPr>
          <w:i/>
          <w:iCs/>
          <w:lang w:eastAsia="en-US"/>
        </w:rPr>
        <w:t>New England Journal of Medicine</w:t>
      </w:r>
      <w:r w:rsidR="00DC6192">
        <w:rPr>
          <w:lang w:eastAsia="en-US"/>
        </w:rPr>
        <w:t> </w:t>
      </w:r>
      <w:r w:rsidR="00DC6192" w:rsidRPr="00375635">
        <w:rPr>
          <w:b/>
          <w:lang w:eastAsia="en-US"/>
        </w:rPr>
        <w:t>369</w:t>
      </w:r>
      <w:r w:rsidR="00DC6192">
        <w:rPr>
          <w:lang w:eastAsia="en-US"/>
        </w:rPr>
        <w:t xml:space="preserve"> 2013,</w:t>
      </w:r>
      <w:r w:rsidR="00DC6192" w:rsidRPr="00DC6192">
        <w:rPr>
          <w:lang w:eastAsia="en-US"/>
        </w:rPr>
        <w:t xml:space="preserve"> 2126-2136.</w:t>
      </w:r>
    </w:p>
    <w:p w14:paraId="52841BBF" w14:textId="264823CD" w:rsidR="005D445A" w:rsidRDefault="005D445A" w:rsidP="005D445A">
      <w:pPr>
        <w:widowControl w:val="0"/>
        <w:tabs>
          <w:tab w:val="left" w:pos="800"/>
        </w:tabs>
        <w:overflowPunct/>
        <w:ind w:left="800" w:hanging="800"/>
        <w:textAlignment w:val="auto"/>
        <w:rPr>
          <w:lang w:eastAsia="en-US"/>
        </w:rPr>
      </w:pPr>
      <w:r>
        <w:rPr>
          <w:lang w:eastAsia="en-US"/>
        </w:rPr>
        <w:t>[2]</w:t>
      </w:r>
      <w:r>
        <w:rPr>
          <w:lang w:eastAsia="en-US"/>
        </w:rPr>
        <w:tab/>
        <w:t xml:space="preserve">A. Bagchi, M. I. Rudolph, P. Y. Ng, F. P. Timm, D. R. Long, S. Shaefi, K. Ladha, M. F. Vidal Melo, and M. Eikermann, “The association of postoperative pulmonary complications in 109,360 patients with pressure-controlled or volume-controlled ventilation.,” </w:t>
      </w:r>
      <w:r>
        <w:rPr>
          <w:i/>
          <w:iCs/>
          <w:lang w:eastAsia="en-US"/>
        </w:rPr>
        <w:t>Anaesthesia</w:t>
      </w:r>
      <w:r w:rsidR="0025372D">
        <w:rPr>
          <w:lang w:eastAsia="en-US"/>
        </w:rPr>
        <w:t xml:space="preserve">, </w:t>
      </w:r>
      <w:r w:rsidRPr="0025372D">
        <w:rPr>
          <w:b/>
          <w:lang w:eastAsia="en-US"/>
        </w:rPr>
        <w:t>72</w:t>
      </w:r>
      <w:r w:rsidR="0025372D">
        <w:rPr>
          <w:lang w:eastAsia="en-US"/>
        </w:rPr>
        <w:t xml:space="preserve"> 2017, 1334–1343</w:t>
      </w:r>
    </w:p>
    <w:p w14:paraId="31295C02" w14:textId="688358E2" w:rsidR="005D445A" w:rsidRDefault="005D445A" w:rsidP="005D445A">
      <w:pPr>
        <w:widowControl w:val="0"/>
        <w:tabs>
          <w:tab w:val="left" w:pos="800"/>
        </w:tabs>
        <w:overflowPunct/>
        <w:ind w:left="800" w:hanging="800"/>
        <w:textAlignment w:val="auto"/>
        <w:rPr>
          <w:lang w:eastAsia="en-US"/>
        </w:rPr>
      </w:pPr>
      <w:r>
        <w:rPr>
          <w:lang w:eastAsia="en-US"/>
        </w:rPr>
        <w:t>[3]</w:t>
      </w:r>
      <w:r>
        <w:rPr>
          <w:lang w:eastAsia="en-US"/>
        </w:rPr>
        <w:tab/>
        <w:t>G. Murias, J. Montanya, E. Chacón, A. Estruga, C. Subirà, R. Fernández, B. Sales, C. de Haro, J. Lopez-Aguilar, U. Lucangelo, J. Villar, R. M. Kacmarek, and L. Blanch, “Automatic detection of ventilatory modes during invasive mech</w:t>
      </w:r>
      <w:r w:rsidR="0025372D">
        <w:rPr>
          <w:lang w:eastAsia="en-US"/>
        </w:rPr>
        <w:t xml:space="preserve">anical ventilation,” </w:t>
      </w:r>
      <w:r w:rsidRPr="0025372D">
        <w:rPr>
          <w:b/>
          <w:lang w:eastAsia="en-US"/>
        </w:rPr>
        <w:t>20</w:t>
      </w:r>
      <w:r w:rsidR="0025372D">
        <w:rPr>
          <w:lang w:eastAsia="en-US"/>
        </w:rPr>
        <w:t xml:space="preserve"> 2016</w:t>
      </w:r>
      <w:r>
        <w:rPr>
          <w:lang w:eastAsia="en-US"/>
        </w:rPr>
        <w:t xml:space="preserve">, </w:t>
      </w:r>
      <w:r w:rsidR="0025372D">
        <w:rPr>
          <w:lang w:eastAsia="en-US"/>
        </w:rPr>
        <w:t>258</w:t>
      </w:r>
    </w:p>
    <w:p w14:paraId="1ABB889A" w14:textId="1FC1BEC7" w:rsidR="005D445A" w:rsidRDefault="005D445A" w:rsidP="005D445A">
      <w:pPr>
        <w:widowControl w:val="0"/>
        <w:tabs>
          <w:tab w:val="left" w:pos="800"/>
        </w:tabs>
        <w:overflowPunct/>
        <w:ind w:left="800" w:hanging="800"/>
        <w:textAlignment w:val="auto"/>
        <w:rPr>
          <w:lang w:eastAsia="en-US"/>
        </w:rPr>
      </w:pPr>
      <w:r>
        <w:rPr>
          <w:lang w:eastAsia="en-US"/>
        </w:rPr>
        <w:t>[4]</w:t>
      </w:r>
      <w:r>
        <w:rPr>
          <w:lang w:eastAsia="en-US"/>
        </w:rPr>
        <w:tab/>
        <w:t xml:space="preserve">T. Pham, L. J. Brochard, and A. S. Slutsky, “Mechanical Ventilation: State of the Art,” </w:t>
      </w:r>
      <w:r>
        <w:rPr>
          <w:i/>
          <w:iCs/>
          <w:lang w:eastAsia="en-US"/>
        </w:rPr>
        <w:t>Mayo Clinic Proceedings</w:t>
      </w:r>
      <w:r w:rsidR="0025372D">
        <w:rPr>
          <w:lang w:eastAsia="en-US"/>
        </w:rPr>
        <w:t xml:space="preserve">, </w:t>
      </w:r>
      <w:r w:rsidRPr="0025372D">
        <w:rPr>
          <w:b/>
          <w:lang w:eastAsia="en-US"/>
        </w:rPr>
        <w:t>92</w:t>
      </w:r>
      <w:r w:rsidR="0025372D">
        <w:rPr>
          <w:lang w:eastAsia="en-US"/>
        </w:rPr>
        <w:t xml:space="preserve"> 2017</w:t>
      </w:r>
      <w:r>
        <w:rPr>
          <w:lang w:eastAsia="en-US"/>
        </w:rPr>
        <w:t xml:space="preserve">, </w:t>
      </w:r>
      <w:r w:rsidR="0025372D">
        <w:rPr>
          <w:lang w:eastAsia="en-US"/>
        </w:rPr>
        <w:t>1382–1400</w:t>
      </w:r>
    </w:p>
    <w:p w14:paraId="2774478D" w14:textId="51D89AAB" w:rsidR="005D445A" w:rsidRDefault="005D445A" w:rsidP="005D445A">
      <w:pPr>
        <w:widowControl w:val="0"/>
        <w:tabs>
          <w:tab w:val="left" w:pos="800"/>
        </w:tabs>
        <w:overflowPunct/>
        <w:ind w:left="800" w:hanging="800"/>
        <w:textAlignment w:val="auto"/>
        <w:rPr>
          <w:lang w:eastAsia="en-US"/>
        </w:rPr>
      </w:pPr>
      <w:r>
        <w:rPr>
          <w:lang w:eastAsia="en-US"/>
        </w:rPr>
        <w:t>[5]</w:t>
      </w:r>
      <w:r>
        <w:rPr>
          <w:lang w:eastAsia="en-US"/>
        </w:rPr>
        <w:tab/>
        <w:t xml:space="preserve">N. Rittayamai, C. M. Katsios, F. Beloncle, J. O. Friedrich, J. Mancebo, and L. Brochard, “Pressure-Controlled vs Volume-Controlled Ventilation in Acute Respiratory Failure: A Physiology-Based Narrative and Systematic Review,” </w:t>
      </w:r>
      <w:r>
        <w:rPr>
          <w:i/>
          <w:iCs/>
          <w:lang w:eastAsia="en-US"/>
        </w:rPr>
        <w:t>Chest</w:t>
      </w:r>
      <w:r w:rsidR="00CD584E">
        <w:rPr>
          <w:lang w:eastAsia="en-US"/>
        </w:rPr>
        <w:t xml:space="preserve">, </w:t>
      </w:r>
      <w:r w:rsidRPr="00CD584E">
        <w:rPr>
          <w:b/>
          <w:lang w:eastAsia="en-US"/>
        </w:rPr>
        <w:t>148</w:t>
      </w:r>
      <w:r w:rsidR="00CD584E">
        <w:rPr>
          <w:lang w:eastAsia="en-US"/>
        </w:rPr>
        <w:t xml:space="preserve"> 2015</w:t>
      </w:r>
      <w:r>
        <w:rPr>
          <w:lang w:eastAsia="en-US"/>
        </w:rPr>
        <w:t xml:space="preserve">, </w:t>
      </w:r>
      <w:r w:rsidR="00CD584E">
        <w:rPr>
          <w:lang w:eastAsia="en-US"/>
        </w:rPr>
        <w:t>340–355</w:t>
      </w:r>
    </w:p>
    <w:p w14:paraId="32E9AA44" w14:textId="629D008C" w:rsidR="005D445A" w:rsidRDefault="005D445A" w:rsidP="005D445A">
      <w:pPr>
        <w:widowControl w:val="0"/>
        <w:tabs>
          <w:tab w:val="left" w:pos="800"/>
        </w:tabs>
        <w:overflowPunct/>
        <w:ind w:left="800" w:hanging="800"/>
        <w:textAlignment w:val="auto"/>
        <w:rPr>
          <w:lang w:eastAsia="en-US"/>
        </w:rPr>
      </w:pPr>
      <w:r>
        <w:rPr>
          <w:lang w:eastAsia="en-US"/>
        </w:rPr>
        <w:t>[6]</w:t>
      </w:r>
      <w:r>
        <w:rPr>
          <w:lang w:eastAsia="en-US"/>
        </w:rPr>
        <w:tab/>
        <w:t xml:space="preserve">G. Murias, U. Lucangelo, and L. Blanch, “Patient-ventilator asynchrony,” </w:t>
      </w:r>
      <w:r>
        <w:rPr>
          <w:i/>
          <w:iCs/>
          <w:lang w:eastAsia="en-US"/>
        </w:rPr>
        <w:t>Curr Opin Crit Care</w:t>
      </w:r>
      <w:r>
        <w:rPr>
          <w:lang w:eastAsia="en-US"/>
        </w:rPr>
        <w:t xml:space="preserve">, </w:t>
      </w:r>
      <w:r w:rsidRPr="00CD584E">
        <w:rPr>
          <w:b/>
          <w:lang w:eastAsia="en-US"/>
        </w:rPr>
        <w:t>22</w:t>
      </w:r>
      <w:r w:rsidR="00CD584E">
        <w:rPr>
          <w:lang w:eastAsia="en-US"/>
        </w:rPr>
        <w:t xml:space="preserve"> 2016</w:t>
      </w:r>
      <w:r>
        <w:rPr>
          <w:lang w:eastAsia="en-US"/>
        </w:rPr>
        <w:t xml:space="preserve">, </w:t>
      </w:r>
      <w:r w:rsidR="00CD584E">
        <w:rPr>
          <w:lang w:eastAsia="en-US"/>
        </w:rPr>
        <w:t>53–59</w:t>
      </w:r>
    </w:p>
    <w:p w14:paraId="4935B577" w14:textId="24765885" w:rsidR="005D445A" w:rsidRDefault="005D445A" w:rsidP="005D445A">
      <w:pPr>
        <w:widowControl w:val="0"/>
        <w:tabs>
          <w:tab w:val="left" w:pos="800"/>
        </w:tabs>
        <w:overflowPunct/>
        <w:ind w:left="800" w:hanging="800"/>
        <w:textAlignment w:val="auto"/>
        <w:rPr>
          <w:lang w:eastAsia="en-US"/>
        </w:rPr>
      </w:pPr>
      <w:r>
        <w:rPr>
          <w:lang w:eastAsia="en-US"/>
        </w:rPr>
        <w:t>[7]</w:t>
      </w:r>
      <w:r>
        <w:rPr>
          <w:lang w:eastAsia="en-US"/>
        </w:rPr>
        <w:tab/>
        <w:t xml:space="preserve">K. G. Mellott, M. J. Grap, C. L. Munro, C. N. Sessler, P. A. Wetzel, J. O. Nilsestuen, and J. M. Ketchum, “Patient ventilator asynchrony in critically ill adults: Frequency and types,” </w:t>
      </w:r>
      <w:r>
        <w:rPr>
          <w:i/>
          <w:iCs/>
          <w:lang w:eastAsia="en-US"/>
        </w:rPr>
        <w:t>Heart &amp; Lung</w:t>
      </w:r>
      <w:r w:rsidR="00B82B0C">
        <w:rPr>
          <w:lang w:eastAsia="en-US"/>
        </w:rPr>
        <w:t xml:space="preserve">, </w:t>
      </w:r>
      <w:r w:rsidRPr="00B82B0C">
        <w:rPr>
          <w:b/>
          <w:lang w:eastAsia="en-US"/>
        </w:rPr>
        <w:t>43</w:t>
      </w:r>
      <w:r w:rsidR="00B82B0C">
        <w:rPr>
          <w:lang w:eastAsia="en-US"/>
        </w:rPr>
        <w:t xml:space="preserve"> 2014</w:t>
      </w:r>
      <w:r>
        <w:rPr>
          <w:lang w:eastAsia="en-US"/>
        </w:rPr>
        <w:t>, 231–243</w:t>
      </w:r>
    </w:p>
    <w:p w14:paraId="2C7F6A00" w14:textId="17C2DC47" w:rsidR="005D445A" w:rsidRDefault="005D445A" w:rsidP="005D445A">
      <w:pPr>
        <w:widowControl w:val="0"/>
        <w:tabs>
          <w:tab w:val="left" w:pos="800"/>
        </w:tabs>
        <w:overflowPunct/>
        <w:ind w:left="800" w:hanging="800"/>
        <w:textAlignment w:val="auto"/>
        <w:rPr>
          <w:lang w:eastAsia="en-US"/>
        </w:rPr>
      </w:pPr>
      <w:r>
        <w:rPr>
          <w:lang w:eastAsia="en-US"/>
        </w:rPr>
        <w:t>[8]</w:t>
      </w:r>
      <w:r>
        <w:rPr>
          <w:lang w:eastAsia="en-US"/>
        </w:rPr>
        <w:tab/>
        <w:t xml:space="preserve">D. L. Grieco, M. M. Bitondo, H. Aguirre-Bermeo, S. Italiano, F. A. Idone, A. Moccaldo, M. T. Santantonio, D. Eleuteri, M. Antonelli, J. Mancebo, and S. M. Maggiore, “Patient-ventilator interaction with conventional and automated management of pressure support during difficult weaning from mechanical ventilation,” </w:t>
      </w:r>
      <w:r>
        <w:rPr>
          <w:i/>
          <w:iCs/>
          <w:lang w:eastAsia="en-US"/>
        </w:rPr>
        <w:t>Journal of Critical Care</w:t>
      </w:r>
      <w:r w:rsidR="003E40CB">
        <w:rPr>
          <w:lang w:eastAsia="en-US"/>
        </w:rPr>
        <w:t xml:space="preserve">, </w:t>
      </w:r>
      <w:r w:rsidRPr="003E40CB">
        <w:rPr>
          <w:b/>
          <w:lang w:eastAsia="en-US"/>
        </w:rPr>
        <w:t>48</w:t>
      </w:r>
      <w:r w:rsidR="003E40CB">
        <w:rPr>
          <w:lang w:eastAsia="en-US"/>
        </w:rPr>
        <w:t xml:space="preserve"> 2018</w:t>
      </w:r>
      <w:r>
        <w:rPr>
          <w:lang w:eastAsia="en-US"/>
        </w:rPr>
        <w:t xml:space="preserve">, </w:t>
      </w:r>
      <w:r w:rsidR="003E40CB">
        <w:rPr>
          <w:lang w:eastAsia="en-US"/>
        </w:rPr>
        <w:t>203–210</w:t>
      </w:r>
    </w:p>
    <w:p w14:paraId="2F125EB0" w14:textId="35334651" w:rsidR="005D445A" w:rsidRDefault="005D445A" w:rsidP="005D445A">
      <w:pPr>
        <w:widowControl w:val="0"/>
        <w:tabs>
          <w:tab w:val="left" w:pos="800"/>
        </w:tabs>
        <w:overflowPunct/>
        <w:ind w:left="800" w:hanging="800"/>
        <w:textAlignment w:val="auto"/>
        <w:rPr>
          <w:lang w:eastAsia="en-US"/>
        </w:rPr>
      </w:pPr>
      <w:r>
        <w:rPr>
          <w:lang w:eastAsia="en-US"/>
        </w:rPr>
        <w:t>[9]</w:t>
      </w:r>
      <w:r>
        <w:rPr>
          <w:lang w:eastAsia="en-US"/>
        </w:rPr>
        <w:tab/>
        <w:t xml:space="preserve">Acute Respiratory Distress Syndrome Network, R. G. Brower, M. A. Matthay, A. Morris, D. Schoenfeld, B. T. Thompson, and A. Wheeler, “Ventilation with lower tidal volumes as compared with traditional tidal volumes for acute lung injury and the acute respiratory distress syndrome.,” </w:t>
      </w:r>
      <w:r>
        <w:rPr>
          <w:i/>
          <w:iCs/>
          <w:lang w:eastAsia="en-US"/>
        </w:rPr>
        <w:t>N. Engl. J. Med.</w:t>
      </w:r>
      <w:r w:rsidR="003E40CB">
        <w:rPr>
          <w:lang w:eastAsia="en-US"/>
        </w:rPr>
        <w:t xml:space="preserve">, </w:t>
      </w:r>
      <w:r w:rsidRPr="003E40CB">
        <w:rPr>
          <w:b/>
          <w:lang w:eastAsia="en-US"/>
        </w:rPr>
        <w:t>342</w:t>
      </w:r>
      <w:r w:rsidR="003E40CB">
        <w:rPr>
          <w:lang w:eastAsia="en-US"/>
        </w:rPr>
        <w:t xml:space="preserve"> 2000</w:t>
      </w:r>
      <w:r>
        <w:rPr>
          <w:lang w:eastAsia="en-US"/>
        </w:rPr>
        <w:t>, 1301–1308</w:t>
      </w:r>
    </w:p>
    <w:p w14:paraId="6EC753DC" w14:textId="092D9B8B" w:rsidR="005D445A" w:rsidRDefault="005D445A" w:rsidP="005D445A">
      <w:pPr>
        <w:widowControl w:val="0"/>
        <w:tabs>
          <w:tab w:val="left" w:pos="800"/>
        </w:tabs>
        <w:overflowPunct/>
        <w:ind w:left="800" w:hanging="800"/>
        <w:textAlignment w:val="auto"/>
        <w:rPr>
          <w:lang w:eastAsia="en-US"/>
        </w:rPr>
      </w:pPr>
      <w:r>
        <w:rPr>
          <w:lang w:eastAsia="en-US"/>
        </w:rPr>
        <w:t>[10]</w:t>
      </w:r>
      <w:r>
        <w:rPr>
          <w:lang w:eastAsia="en-US"/>
        </w:rPr>
        <w:tab/>
        <w:t xml:space="preserve">L. Gattinoni, J. J. Marini, A. Pesenti, M. Quintel, J. Mancebo, and L. Brochard, “The ‘baby lung’ became an adult,” </w:t>
      </w:r>
      <w:r>
        <w:rPr>
          <w:i/>
          <w:iCs/>
          <w:lang w:eastAsia="en-US"/>
        </w:rPr>
        <w:t>Intensive Care Med</w:t>
      </w:r>
      <w:r>
        <w:rPr>
          <w:lang w:eastAsia="en-US"/>
        </w:rPr>
        <w:t xml:space="preserve">, </w:t>
      </w:r>
      <w:r w:rsidRPr="003E40CB">
        <w:rPr>
          <w:b/>
          <w:lang w:eastAsia="en-US"/>
        </w:rPr>
        <w:t>42</w:t>
      </w:r>
      <w:r w:rsidR="003E40CB">
        <w:rPr>
          <w:lang w:eastAsia="en-US"/>
        </w:rPr>
        <w:t xml:space="preserve"> 2016</w:t>
      </w:r>
      <w:r>
        <w:rPr>
          <w:lang w:eastAsia="en-US"/>
        </w:rPr>
        <w:t>, 663–673</w:t>
      </w:r>
    </w:p>
    <w:p w14:paraId="6FE91B86" w14:textId="4B242471" w:rsidR="005D445A" w:rsidRDefault="005D445A" w:rsidP="005D445A">
      <w:pPr>
        <w:widowControl w:val="0"/>
        <w:tabs>
          <w:tab w:val="left" w:pos="800"/>
        </w:tabs>
        <w:overflowPunct/>
        <w:ind w:left="800" w:hanging="800"/>
        <w:textAlignment w:val="auto"/>
        <w:rPr>
          <w:lang w:eastAsia="en-US"/>
        </w:rPr>
      </w:pPr>
      <w:r>
        <w:rPr>
          <w:lang w:eastAsia="en-US"/>
        </w:rPr>
        <w:t>[11]</w:t>
      </w:r>
      <w:r>
        <w:rPr>
          <w:lang w:eastAsia="en-US"/>
        </w:rPr>
        <w:tab/>
        <w:t xml:space="preserve">G. Rehm, J. Han, B. Kuhn, J.-P. Delplanque, N. Anderson, J. Adams, and C.-N. Chuah, “Creation of a Robust and Generalizable Machine Learning Classifier for Patient Ventilator Asynchrony,” </w:t>
      </w:r>
      <w:r>
        <w:rPr>
          <w:i/>
          <w:iCs/>
          <w:lang w:eastAsia="en-US"/>
        </w:rPr>
        <w:t>Methods Inf Med</w:t>
      </w:r>
      <w:r w:rsidR="003E40CB">
        <w:rPr>
          <w:lang w:eastAsia="en-US"/>
        </w:rPr>
        <w:t xml:space="preserve">, </w:t>
      </w:r>
      <w:r w:rsidRPr="003E40CB">
        <w:rPr>
          <w:b/>
          <w:lang w:eastAsia="en-US"/>
        </w:rPr>
        <w:t>57</w:t>
      </w:r>
      <w:r w:rsidR="003E40CB">
        <w:rPr>
          <w:lang w:eastAsia="en-US"/>
        </w:rPr>
        <w:t xml:space="preserve"> 2018</w:t>
      </w:r>
      <w:r>
        <w:rPr>
          <w:lang w:eastAsia="en-US"/>
        </w:rPr>
        <w:t>, 208–219</w:t>
      </w:r>
    </w:p>
    <w:p w14:paraId="5CD1E694" w14:textId="5C4F8A64" w:rsidR="005D445A" w:rsidRDefault="005D445A" w:rsidP="005D445A">
      <w:pPr>
        <w:widowControl w:val="0"/>
        <w:tabs>
          <w:tab w:val="left" w:pos="800"/>
        </w:tabs>
        <w:overflowPunct/>
        <w:ind w:left="800" w:hanging="800"/>
        <w:textAlignment w:val="auto"/>
        <w:rPr>
          <w:lang w:eastAsia="en-US"/>
        </w:rPr>
      </w:pPr>
      <w:r>
        <w:rPr>
          <w:lang w:eastAsia="en-US"/>
        </w:rPr>
        <w:t>[12]</w:t>
      </w:r>
      <w:r>
        <w:rPr>
          <w:lang w:eastAsia="en-US"/>
        </w:rPr>
        <w:tab/>
        <w:t xml:space="preserve">P. D. Sottile, D. Albers, C. Higgins, J. Mckeehan, </w:t>
      </w:r>
      <w:r>
        <w:rPr>
          <w:lang w:eastAsia="en-US"/>
        </w:rPr>
        <w:lastRenderedPageBreak/>
        <w:t xml:space="preserve">and M. M. Moss, “The Association Between Ventilator Dyssynchrony, Delivered Tidal Volume, and Sedation Using a Novel Automated Ventilator Dyssynchrony Detection Algorithm*,” </w:t>
      </w:r>
      <w:r>
        <w:rPr>
          <w:i/>
          <w:iCs/>
          <w:lang w:eastAsia="en-US"/>
        </w:rPr>
        <w:t>Critical Care Medicine</w:t>
      </w:r>
      <w:r>
        <w:rPr>
          <w:lang w:eastAsia="en-US"/>
        </w:rPr>
        <w:t xml:space="preserve">, </w:t>
      </w:r>
      <w:r w:rsidRPr="003E40CB">
        <w:rPr>
          <w:b/>
          <w:lang w:eastAsia="en-US"/>
        </w:rPr>
        <w:t>46</w:t>
      </w:r>
      <w:r w:rsidR="003E40CB">
        <w:rPr>
          <w:lang w:eastAsia="en-US"/>
        </w:rPr>
        <w:t xml:space="preserve"> 201</w:t>
      </w:r>
      <w:r>
        <w:rPr>
          <w:lang w:eastAsia="en-US"/>
        </w:rPr>
        <w:t xml:space="preserve">, </w:t>
      </w:r>
      <w:r w:rsidR="003E40CB">
        <w:rPr>
          <w:lang w:eastAsia="en-US"/>
        </w:rPr>
        <w:t>e151–e157</w:t>
      </w:r>
    </w:p>
    <w:p w14:paraId="7B87A230" w14:textId="3A11688E" w:rsidR="005D445A" w:rsidRDefault="005D445A" w:rsidP="005D445A">
      <w:pPr>
        <w:widowControl w:val="0"/>
        <w:tabs>
          <w:tab w:val="left" w:pos="800"/>
        </w:tabs>
        <w:overflowPunct/>
        <w:ind w:left="800" w:hanging="800"/>
        <w:textAlignment w:val="auto"/>
        <w:rPr>
          <w:lang w:eastAsia="en-US"/>
        </w:rPr>
      </w:pPr>
      <w:r>
        <w:rPr>
          <w:lang w:eastAsia="en-US"/>
        </w:rPr>
        <w:t>[13]</w:t>
      </w:r>
      <w:r>
        <w:rPr>
          <w:lang w:eastAsia="en-US"/>
        </w:rPr>
        <w:tab/>
        <w:t xml:space="preserve">G. B. Rehm, B. T. Kuhn, J.-P. Delplanque, E. C. Guo, M. K. Lieng, J. Nguyen, N. R. Anderson, and J. Y. Adams, “Development of a research-oriented system for collecting mechanical ventilator waveform data.,” </w:t>
      </w:r>
      <w:r>
        <w:rPr>
          <w:i/>
          <w:iCs/>
          <w:lang w:eastAsia="en-US"/>
        </w:rPr>
        <w:t>J Am Med Inform Assoc</w:t>
      </w:r>
      <w:r>
        <w:rPr>
          <w:lang w:eastAsia="en-US"/>
        </w:rPr>
        <w:t xml:space="preserve">, </w:t>
      </w:r>
      <w:r w:rsidR="003E40CB" w:rsidRPr="003E40CB">
        <w:rPr>
          <w:b/>
          <w:lang w:eastAsia="en-US"/>
        </w:rPr>
        <w:t>25</w:t>
      </w:r>
      <w:r w:rsidR="003E40CB">
        <w:rPr>
          <w:lang w:eastAsia="en-US"/>
        </w:rPr>
        <w:t xml:space="preserve"> </w:t>
      </w:r>
      <w:r>
        <w:rPr>
          <w:lang w:eastAsia="en-US"/>
        </w:rPr>
        <w:t>2017</w:t>
      </w:r>
      <w:r w:rsidR="003E40CB">
        <w:rPr>
          <w:lang w:eastAsia="en-US"/>
        </w:rPr>
        <w:t>, 295-299</w:t>
      </w:r>
      <w:r>
        <w:rPr>
          <w:lang w:eastAsia="en-US"/>
        </w:rPr>
        <w:t>.</w:t>
      </w:r>
    </w:p>
    <w:p w14:paraId="1D661742" w14:textId="54D2C05D" w:rsidR="005D445A" w:rsidRDefault="005D445A" w:rsidP="005D445A">
      <w:pPr>
        <w:widowControl w:val="0"/>
        <w:tabs>
          <w:tab w:val="left" w:pos="800"/>
        </w:tabs>
        <w:overflowPunct/>
        <w:ind w:left="800" w:hanging="800"/>
        <w:textAlignment w:val="auto"/>
        <w:rPr>
          <w:lang w:eastAsia="en-US"/>
        </w:rPr>
      </w:pPr>
      <w:r>
        <w:rPr>
          <w:lang w:eastAsia="en-US"/>
        </w:rPr>
        <w:t>[14]</w:t>
      </w:r>
      <w:r>
        <w:rPr>
          <w:lang w:eastAsia="en-US"/>
        </w:rPr>
        <w:tab/>
        <w:t xml:space="preserve">J. Y. Adams, M. K. Lieng, B. T. Kuhn, G. B. Rehm, E. C. Guo, S. L. Taylor, J.-P. Delplanque, and N. R. Anderson, “Development and Validation of a Multi-Algorithm Analytic Platform to Detect Off-Target Mechanical Ventilation.,” </w:t>
      </w:r>
      <w:r>
        <w:rPr>
          <w:i/>
          <w:iCs/>
          <w:lang w:eastAsia="en-US"/>
        </w:rPr>
        <w:t>Sci Rep</w:t>
      </w:r>
      <w:r w:rsidR="003E40CB">
        <w:rPr>
          <w:lang w:eastAsia="en-US"/>
        </w:rPr>
        <w:t xml:space="preserve">, </w:t>
      </w:r>
      <w:r w:rsidRPr="003E40CB">
        <w:rPr>
          <w:b/>
          <w:lang w:eastAsia="en-US"/>
        </w:rPr>
        <w:t>7</w:t>
      </w:r>
      <w:r w:rsidR="003E40CB">
        <w:rPr>
          <w:lang w:eastAsia="en-US"/>
        </w:rPr>
        <w:t xml:space="preserve"> 2017</w:t>
      </w:r>
      <w:r>
        <w:rPr>
          <w:lang w:eastAsia="en-US"/>
        </w:rPr>
        <w:t xml:space="preserve">, </w:t>
      </w:r>
      <w:r w:rsidR="003E40CB">
        <w:rPr>
          <w:lang w:eastAsia="en-US"/>
        </w:rPr>
        <w:t>14980</w:t>
      </w:r>
    </w:p>
    <w:p w14:paraId="7096F05A" w14:textId="598D9C61" w:rsidR="005D445A" w:rsidRDefault="005D445A" w:rsidP="005D445A">
      <w:pPr>
        <w:widowControl w:val="0"/>
        <w:tabs>
          <w:tab w:val="left" w:pos="800"/>
        </w:tabs>
        <w:overflowPunct/>
        <w:ind w:left="800" w:hanging="800"/>
        <w:textAlignment w:val="auto"/>
        <w:rPr>
          <w:lang w:eastAsia="en-US"/>
        </w:rPr>
      </w:pPr>
      <w:r>
        <w:rPr>
          <w:lang w:eastAsia="en-US"/>
        </w:rPr>
        <w:t>[15]</w:t>
      </w:r>
      <w:r>
        <w:rPr>
          <w:lang w:eastAsia="en-US"/>
        </w:rPr>
        <w:tab/>
        <w:t xml:space="preserve">D. Colombo, G. Cammarota, M. Alemani, L. Carenzo, F. L. Barra, R. Vaschetto, A. S. Slutsky, F. Della Corte, and P. Navalesi, “Efficacy of ventilator waveforms observation in detecting patient-ventilator asynchrony.,” </w:t>
      </w:r>
      <w:r>
        <w:rPr>
          <w:i/>
          <w:iCs/>
          <w:lang w:eastAsia="en-US"/>
        </w:rPr>
        <w:t>Critical Care Medicine</w:t>
      </w:r>
      <w:r>
        <w:rPr>
          <w:lang w:eastAsia="en-US"/>
        </w:rPr>
        <w:t xml:space="preserve">, </w:t>
      </w:r>
      <w:r w:rsidRPr="003E40CB">
        <w:rPr>
          <w:b/>
          <w:lang w:eastAsia="en-US"/>
        </w:rPr>
        <w:t>39</w:t>
      </w:r>
      <w:r w:rsidR="003E40CB">
        <w:rPr>
          <w:lang w:eastAsia="en-US"/>
        </w:rPr>
        <w:t xml:space="preserve"> 2011</w:t>
      </w:r>
      <w:r>
        <w:rPr>
          <w:lang w:eastAsia="en-US"/>
        </w:rPr>
        <w:t>, 2452–2457</w:t>
      </w:r>
    </w:p>
    <w:p w14:paraId="698FA16E" w14:textId="385C9D91" w:rsidR="005D445A" w:rsidRDefault="005D445A" w:rsidP="005D445A">
      <w:pPr>
        <w:widowControl w:val="0"/>
        <w:tabs>
          <w:tab w:val="left" w:pos="800"/>
        </w:tabs>
        <w:overflowPunct/>
        <w:ind w:left="800" w:hanging="800"/>
        <w:textAlignment w:val="auto"/>
        <w:rPr>
          <w:lang w:eastAsia="en-US"/>
        </w:rPr>
      </w:pPr>
      <w:r>
        <w:rPr>
          <w:lang w:eastAsia="en-US"/>
        </w:rPr>
        <w:t>[16]</w:t>
      </w:r>
      <w:r>
        <w:rPr>
          <w:lang w:eastAsia="en-US"/>
        </w:rPr>
        <w:tab/>
        <w:t xml:space="preserve">F. Pedregosa, G. Varoquaux, A. Gramfort, V. Michel, B. Thirion, O. Grisel, M. Blondel, P. Prettenhofer, R. Weiss, V. Dubourg, J. Vanderplas, A. Passos, D. Cournapeau, M. Brucher, M. Perrot, and É. Duchesnay, “Scikit-learn: Machine Learning in Python,” </w:t>
      </w:r>
      <w:r>
        <w:rPr>
          <w:i/>
          <w:iCs/>
          <w:lang w:eastAsia="en-US"/>
        </w:rPr>
        <w:t>Journal of Machine Learning Research</w:t>
      </w:r>
      <w:r w:rsidR="003E40CB">
        <w:rPr>
          <w:lang w:eastAsia="en-US"/>
        </w:rPr>
        <w:t xml:space="preserve">, </w:t>
      </w:r>
      <w:r>
        <w:rPr>
          <w:lang w:eastAsia="en-US"/>
        </w:rPr>
        <w:t>12</w:t>
      </w:r>
      <w:r w:rsidR="003E40CB">
        <w:rPr>
          <w:lang w:eastAsia="en-US"/>
        </w:rPr>
        <w:t xml:space="preserve"> 2011</w:t>
      </w:r>
      <w:r>
        <w:rPr>
          <w:lang w:eastAsia="en-US"/>
        </w:rPr>
        <w:t>, 2825–2830</w:t>
      </w:r>
    </w:p>
    <w:p w14:paraId="4630F92A" w14:textId="0C843961" w:rsidR="005D445A" w:rsidRDefault="005D445A" w:rsidP="005D445A">
      <w:pPr>
        <w:widowControl w:val="0"/>
        <w:tabs>
          <w:tab w:val="left" w:pos="800"/>
        </w:tabs>
        <w:overflowPunct/>
        <w:ind w:left="800" w:hanging="800"/>
        <w:textAlignment w:val="auto"/>
        <w:rPr>
          <w:lang w:eastAsia="en-US"/>
        </w:rPr>
      </w:pPr>
      <w:r>
        <w:rPr>
          <w:lang w:eastAsia="en-US"/>
        </w:rPr>
        <w:t>[17]</w:t>
      </w:r>
      <w:r>
        <w:rPr>
          <w:lang w:eastAsia="en-US"/>
        </w:rPr>
        <w:tab/>
        <w:t>A. Paszke, S. Gross, S. Chintala, G. Chanan, E. Yang, Z. DeVito, Z. Lin, A. Desmaison, L. Antiga, and A. Lerer, “Automatic differentiation in PyTorch,”</w:t>
      </w:r>
      <w:r w:rsidR="003E40CB">
        <w:rPr>
          <w:lang w:eastAsia="en-US"/>
        </w:rPr>
        <w:t xml:space="preserve"> 2017</w:t>
      </w:r>
    </w:p>
    <w:p w14:paraId="5FD391EE" w14:textId="464A95E6" w:rsidR="005D445A" w:rsidRDefault="005D445A" w:rsidP="005D445A">
      <w:pPr>
        <w:widowControl w:val="0"/>
        <w:tabs>
          <w:tab w:val="left" w:pos="800"/>
        </w:tabs>
        <w:overflowPunct/>
        <w:ind w:left="800" w:hanging="800"/>
        <w:textAlignment w:val="auto"/>
        <w:rPr>
          <w:lang w:eastAsia="en-US"/>
        </w:rPr>
      </w:pPr>
      <w:r>
        <w:rPr>
          <w:lang w:eastAsia="en-US"/>
        </w:rPr>
        <w:t>[18]</w:t>
      </w:r>
      <w:r>
        <w:rPr>
          <w:lang w:eastAsia="en-US"/>
        </w:rPr>
        <w:tab/>
        <w:t xml:space="preserve">M. A. Hearst, S. T. Dumais, E. Osuna, J. Platt, and B. Scholkopf, “Support vector machines,” </w:t>
      </w:r>
      <w:r>
        <w:rPr>
          <w:i/>
          <w:iCs/>
          <w:lang w:eastAsia="en-US"/>
        </w:rPr>
        <w:t>IEEE Transactions on Medical Imaging</w:t>
      </w:r>
      <w:r w:rsidR="003E40CB">
        <w:rPr>
          <w:lang w:eastAsia="en-US"/>
        </w:rPr>
        <w:t xml:space="preserve">, </w:t>
      </w:r>
      <w:r w:rsidR="003E40CB" w:rsidRPr="003E40CB">
        <w:rPr>
          <w:b/>
          <w:lang w:eastAsia="en-US"/>
        </w:rPr>
        <w:t>13</w:t>
      </w:r>
      <w:r w:rsidR="003E40CB">
        <w:rPr>
          <w:lang w:eastAsia="en-US"/>
        </w:rPr>
        <w:t xml:space="preserve"> </w:t>
      </w:r>
      <w:r>
        <w:rPr>
          <w:lang w:eastAsia="en-US"/>
        </w:rPr>
        <w:t>1998</w:t>
      </w:r>
      <w:r w:rsidR="003E40CB">
        <w:rPr>
          <w:lang w:eastAsia="en-US"/>
        </w:rPr>
        <w:t>, 18-28</w:t>
      </w:r>
      <w:r>
        <w:rPr>
          <w:lang w:eastAsia="en-US"/>
        </w:rPr>
        <w:t>.</w:t>
      </w:r>
    </w:p>
    <w:p w14:paraId="529230D9" w14:textId="6A5E195E" w:rsidR="005D445A" w:rsidRDefault="005D445A" w:rsidP="005D445A">
      <w:pPr>
        <w:widowControl w:val="0"/>
        <w:tabs>
          <w:tab w:val="left" w:pos="800"/>
        </w:tabs>
        <w:overflowPunct/>
        <w:ind w:left="800" w:hanging="800"/>
        <w:textAlignment w:val="auto"/>
        <w:rPr>
          <w:lang w:eastAsia="en-US"/>
        </w:rPr>
      </w:pPr>
      <w:r>
        <w:rPr>
          <w:lang w:eastAsia="en-US"/>
        </w:rPr>
        <w:t>[19]</w:t>
      </w:r>
      <w:r>
        <w:rPr>
          <w:lang w:eastAsia="en-US"/>
        </w:rPr>
        <w:tab/>
        <w:t xml:space="preserve">F. A. Gers, J. Schmidhuber, and F. Cummins, “Learning to forget: continual prediction with LSTM,” </w:t>
      </w:r>
      <w:r>
        <w:rPr>
          <w:i/>
          <w:iCs/>
          <w:lang w:eastAsia="en-US"/>
        </w:rPr>
        <w:t>9th International Conference on Artificial Neural Networks: ICANN '99</w:t>
      </w:r>
      <w:r w:rsidR="00391C84">
        <w:rPr>
          <w:lang w:eastAsia="en-US"/>
        </w:rPr>
        <w:t>, 1999, 850–855</w:t>
      </w:r>
    </w:p>
    <w:p w14:paraId="4D68E96C" w14:textId="7CA310DB" w:rsidR="005D445A" w:rsidRDefault="005D445A" w:rsidP="005D445A">
      <w:pPr>
        <w:widowControl w:val="0"/>
        <w:tabs>
          <w:tab w:val="left" w:pos="800"/>
        </w:tabs>
        <w:overflowPunct/>
        <w:ind w:left="800" w:hanging="800"/>
        <w:textAlignment w:val="auto"/>
        <w:rPr>
          <w:lang w:eastAsia="en-US"/>
        </w:rPr>
      </w:pPr>
      <w:r>
        <w:rPr>
          <w:lang w:eastAsia="en-US"/>
        </w:rPr>
        <w:t>[20]</w:t>
      </w:r>
      <w:r>
        <w:rPr>
          <w:lang w:eastAsia="en-US"/>
        </w:rPr>
        <w:tab/>
        <w:t xml:space="preserve">L. Breiman, “Random Forests,” </w:t>
      </w:r>
      <w:r>
        <w:rPr>
          <w:i/>
          <w:iCs/>
          <w:lang w:eastAsia="en-US"/>
        </w:rPr>
        <w:t>Machine Learning</w:t>
      </w:r>
      <w:r w:rsidR="00391C84">
        <w:rPr>
          <w:lang w:eastAsia="en-US"/>
        </w:rPr>
        <w:t xml:space="preserve">, </w:t>
      </w:r>
      <w:r w:rsidRPr="00391C84">
        <w:rPr>
          <w:b/>
          <w:lang w:eastAsia="en-US"/>
        </w:rPr>
        <w:t>45</w:t>
      </w:r>
      <w:r w:rsidR="00391C84">
        <w:rPr>
          <w:lang w:eastAsia="en-US"/>
        </w:rPr>
        <w:t xml:space="preserve"> 2001</w:t>
      </w:r>
      <w:r>
        <w:rPr>
          <w:lang w:eastAsia="en-US"/>
        </w:rPr>
        <w:t xml:space="preserve">, </w:t>
      </w:r>
      <w:r w:rsidR="00391C84">
        <w:rPr>
          <w:lang w:eastAsia="en-US"/>
        </w:rPr>
        <w:t>5–32.</w:t>
      </w:r>
    </w:p>
    <w:p w14:paraId="547702B8" w14:textId="4FD2C05F" w:rsidR="00483099" w:rsidRPr="0040607B" w:rsidRDefault="00A0212C" w:rsidP="005D445A">
      <w:pPr>
        <w:widowControl w:val="0"/>
        <w:tabs>
          <w:tab w:val="left" w:pos="800"/>
        </w:tabs>
        <w:overflowPunct/>
        <w:ind w:left="800" w:hanging="800"/>
        <w:textAlignment w:val="auto"/>
        <w:rPr>
          <w:noProof/>
        </w:rPr>
      </w:pPr>
      <w:r w:rsidRPr="0040607B">
        <w:rPr>
          <w:noProof/>
        </w:rPr>
        <w:fldChar w:fldCharType="end"/>
      </w:r>
    </w:p>
    <w:p w14:paraId="74B027E1" w14:textId="77777777" w:rsidR="00483099" w:rsidRDefault="00483099" w:rsidP="00581235">
      <w:pPr>
        <w:ind w:left="270" w:hanging="270"/>
        <w:rPr>
          <w:lang w:eastAsia="en-US"/>
        </w:rPr>
      </w:pPr>
    </w:p>
    <w:p w14:paraId="24F6D72E" w14:textId="7EFF7516" w:rsidR="00483099" w:rsidRDefault="00483099" w:rsidP="00581235">
      <w:pPr>
        <w:rPr>
          <w:b/>
        </w:rPr>
      </w:pPr>
      <w:r>
        <w:rPr>
          <w:b/>
        </w:rPr>
        <w:t>Address for correspondence</w:t>
      </w:r>
    </w:p>
    <w:p w14:paraId="36C00152" w14:textId="77777777" w:rsidR="00483099" w:rsidRDefault="00483099" w:rsidP="00581235">
      <w:pPr>
        <w:rPr>
          <w:b/>
        </w:rPr>
      </w:pPr>
    </w:p>
    <w:p w14:paraId="11177106" w14:textId="77777777" w:rsidR="00A0212C" w:rsidRDefault="00FF7514">
      <w:pPr>
        <w:rPr>
          <w:noProof/>
          <w:sz w:val="18"/>
          <w:szCs w:val="18"/>
        </w:rPr>
      </w:pPr>
      <w:r>
        <w:rPr>
          <w:noProof/>
          <w:sz w:val="18"/>
          <w:szCs w:val="18"/>
        </w:rPr>
        <w:t>For correspondence: email Gregory B. Rehm: grehm@ucdavis.edu</w:t>
      </w:r>
    </w:p>
    <w:p w14:paraId="6C660580" w14:textId="72AC14D5" w:rsidR="00086506" w:rsidRPr="007172F4" w:rsidRDefault="00086506" w:rsidP="00A0212C">
      <w:pPr>
        <w:widowControl w:val="0"/>
        <w:tabs>
          <w:tab w:val="left" w:pos="480"/>
        </w:tabs>
        <w:overflowPunct/>
        <w:spacing w:after="240"/>
        <w:ind w:left="480" w:hanging="480"/>
        <w:textAlignment w:val="auto"/>
        <w:rPr>
          <w:noProof/>
          <w:sz w:val="18"/>
          <w:szCs w:val="18"/>
        </w:rPr>
      </w:pPr>
    </w:p>
    <w:sectPr w:rsidR="00086506" w:rsidRPr="007172F4" w:rsidSect="007F64F2">
      <w:type w:val="continuous"/>
      <w:pgSz w:w="11907" w:h="16840" w:code="9"/>
      <w:pgMar w:top="562" w:right="567" w:bottom="562" w:left="567" w:header="0" w:footer="1440" w:gutter="0"/>
      <w:cols w:num="2" w:space="706"/>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E905D3" w16cid:durableId="1F8ED972"/>
  <w16cid:commentId w16cid:paraId="0F110D19" w16cid:durableId="1F8ED973"/>
  <w16cid:commentId w16cid:paraId="30E307EF" w16cid:durableId="1F8EFAAC"/>
  <w16cid:commentId w16cid:paraId="6803D693" w16cid:durableId="1F942463"/>
  <w16cid:commentId w16cid:paraId="7C97804F" w16cid:durableId="1F8EFD64"/>
  <w16cid:commentId w16cid:paraId="1BB2EDB1" w16cid:durableId="1F8EFD7C"/>
  <w16cid:commentId w16cid:paraId="0B2E8EBB" w16cid:durableId="1F8EFE5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A4583" w14:textId="77777777" w:rsidR="009C7152" w:rsidRDefault="009C7152">
      <w:r>
        <w:separator/>
      </w:r>
    </w:p>
  </w:endnote>
  <w:endnote w:type="continuationSeparator" w:id="0">
    <w:p w14:paraId="553365C1" w14:textId="77777777" w:rsidR="009C7152" w:rsidRDefault="009C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8F268" w14:textId="77777777" w:rsidR="009C7152" w:rsidRDefault="009C7152">
      <w:r>
        <w:separator/>
      </w:r>
    </w:p>
  </w:footnote>
  <w:footnote w:type="continuationSeparator" w:id="0">
    <w:p w14:paraId="14C9C37D" w14:textId="77777777" w:rsidR="009C7152" w:rsidRDefault="009C7152">
      <w:r>
        <w:continuationSeparator/>
      </w:r>
    </w:p>
  </w:footnote>
  <w:footnote w:id="1">
    <w:p w14:paraId="55480AF0" w14:textId="77777777" w:rsidR="00154643" w:rsidRDefault="00154643" w:rsidP="00154643">
      <w:pPr>
        <w:pStyle w:val="FootnoteText"/>
      </w:pPr>
      <w:r>
        <w:rPr>
          <w:rStyle w:val="FootnoteReference"/>
        </w:rPr>
        <w:footnoteRef/>
      </w:r>
      <w:r>
        <w:t xml:space="preserve"> </w:t>
      </w:r>
      <w:r w:rsidRPr="00E66E20">
        <w:rPr>
          <w:sz w:val="20"/>
          <w:szCs w:val="20"/>
        </w:rPr>
        <w:t>https://github.com/hahnicity/ventmode</w:t>
      </w:r>
    </w:p>
  </w:footnote>
  <w:footnote w:id="2">
    <w:p w14:paraId="586A2A8C" w14:textId="77C61D2F" w:rsidR="00346311" w:rsidRDefault="00346311">
      <w:pPr>
        <w:pStyle w:val="FootnoteText"/>
      </w:pPr>
      <w:r>
        <w:rPr>
          <w:rStyle w:val="FootnoteReference"/>
        </w:rPr>
        <w:footnoteRef/>
      </w:r>
      <w:r>
        <w:t xml:space="preserve"> </w:t>
      </w:r>
      <w:r w:rsidRPr="00E66E20">
        <w:rPr>
          <w:sz w:val="20"/>
          <w:szCs w:val="20"/>
        </w:rPr>
        <w:t>https://github.com/hahnicity/ventmode</w:t>
      </w:r>
      <w:r>
        <w:rPr>
          <w:sz w:val="20"/>
          <w:szCs w:val="20"/>
        </w:rPr>
        <w:t>/supplemen</w:t>
      </w:r>
      <w:r w:rsidR="008E3E15">
        <w:rPr>
          <w:sz w:val="20"/>
          <w:szCs w:val="20"/>
        </w:rPr>
        <w:t>t</w:t>
      </w:r>
      <w:r>
        <w:rPr>
          <w:sz w:val="20"/>
          <w:szCs w:val="20"/>
        </w:rPr>
        <w:t>al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F6A33FE"/>
    <w:lvl w:ilvl="0">
      <w:start w:val="1"/>
      <w:numFmt w:val="decimal"/>
      <w:lvlText w:val="%1."/>
      <w:lvlJc w:val="left"/>
      <w:pPr>
        <w:tabs>
          <w:tab w:val="num" w:pos="1800"/>
        </w:tabs>
        <w:ind w:left="1800" w:hanging="360"/>
      </w:pPr>
    </w:lvl>
  </w:abstractNum>
  <w:abstractNum w:abstractNumId="1">
    <w:nsid w:val="FFFFFF7D"/>
    <w:multiLevelType w:val="singleLevel"/>
    <w:tmpl w:val="736C6290"/>
    <w:lvl w:ilvl="0">
      <w:start w:val="1"/>
      <w:numFmt w:val="decimal"/>
      <w:lvlText w:val="%1."/>
      <w:lvlJc w:val="left"/>
      <w:pPr>
        <w:tabs>
          <w:tab w:val="num" w:pos="1440"/>
        </w:tabs>
        <w:ind w:left="1440" w:hanging="360"/>
      </w:pPr>
    </w:lvl>
  </w:abstractNum>
  <w:abstractNum w:abstractNumId="2">
    <w:nsid w:val="FFFFFF7E"/>
    <w:multiLevelType w:val="singleLevel"/>
    <w:tmpl w:val="C6BCB42C"/>
    <w:lvl w:ilvl="0">
      <w:start w:val="1"/>
      <w:numFmt w:val="decimal"/>
      <w:lvlText w:val="%1."/>
      <w:lvlJc w:val="left"/>
      <w:pPr>
        <w:tabs>
          <w:tab w:val="num" w:pos="1080"/>
        </w:tabs>
        <w:ind w:left="1080" w:hanging="360"/>
      </w:pPr>
    </w:lvl>
  </w:abstractNum>
  <w:abstractNum w:abstractNumId="3">
    <w:nsid w:val="FFFFFF7F"/>
    <w:multiLevelType w:val="singleLevel"/>
    <w:tmpl w:val="351E4350"/>
    <w:lvl w:ilvl="0">
      <w:start w:val="1"/>
      <w:numFmt w:val="decimal"/>
      <w:lvlText w:val="%1."/>
      <w:lvlJc w:val="left"/>
      <w:pPr>
        <w:tabs>
          <w:tab w:val="num" w:pos="720"/>
        </w:tabs>
        <w:ind w:left="720" w:hanging="360"/>
      </w:pPr>
    </w:lvl>
  </w:abstractNum>
  <w:abstractNum w:abstractNumId="4">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7C1A16"/>
    <w:lvl w:ilvl="0">
      <w:start w:val="1"/>
      <w:numFmt w:val="decimal"/>
      <w:lvlText w:val="%1."/>
      <w:lvlJc w:val="left"/>
      <w:pPr>
        <w:tabs>
          <w:tab w:val="num" w:pos="360"/>
        </w:tabs>
        <w:ind w:left="360" w:hanging="360"/>
      </w:pPr>
    </w:lvl>
  </w:abstractNum>
  <w:abstractNum w:abstractNumId="9">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0BE23E9C"/>
    <w:lvl w:ilvl="0">
      <w:numFmt w:val="bullet"/>
      <w:pStyle w:val="DBulletlevel2"/>
      <w:lvlText w:val="*"/>
      <w:lvlJc w:val="left"/>
    </w:lvl>
  </w:abstractNum>
  <w:abstractNum w:abstractNumId="11">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embedSystemFonts/>
  <w:proofState w:spelling="clean"/>
  <w:attachedTemplate r:id="rId1"/>
  <w:trackRevisions/>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2NjeyMDczMTU2NrRU0lEKTi0uzszPAykwrgUAbFfqzCwAAAA="/>
    <w:docVar w:name="EN.InstantFormat" w:val="&lt;ENInstantFormat&gt;&lt;Enabled&gt;1&lt;/Enabled&gt;&lt;ScanUnformatted&gt;1&lt;/ScanUnformatted&gt;&lt;ScanChanges&gt;1&lt;/ScanChanges&gt;&lt;Suspended&gt;0&lt;/Suspended&gt;&lt;/ENInstantFormat&gt;"/>
    <w:docVar w:name="EN.Layout" w:val="&lt;ENLayout&gt;&lt;Style&gt;IOS Press to us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vzs998dwzabeztzixxtwiaeeerzw2r0rt&quot;&gt;IMIA yearbook informatics paper&lt;record-ids&gt;&lt;item&gt;117&lt;/item&gt;&lt;item&gt;513&lt;/item&gt;&lt;/record-ids&gt;&lt;/item&gt;&lt;/Libraries&gt;"/>
  </w:docVars>
  <w:rsids>
    <w:rsidRoot w:val="000E727A"/>
    <w:rsid w:val="000076DB"/>
    <w:rsid w:val="0001095E"/>
    <w:rsid w:val="00034915"/>
    <w:rsid w:val="00053957"/>
    <w:rsid w:val="00064126"/>
    <w:rsid w:val="000675B1"/>
    <w:rsid w:val="00074739"/>
    <w:rsid w:val="00081361"/>
    <w:rsid w:val="00086506"/>
    <w:rsid w:val="00090CFC"/>
    <w:rsid w:val="000947AF"/>
    <w:rsid w:val="000A0412"/>
    <w:rsid w:val="000B0972"/>
    <w:rsid w:val="000B18F4"/>
    <w:rsid w:val="000B1D12"/>
    <w:rsid w:val="000C04F2"/>
    <w:rsid w:val="000C2055"/>
    <w:rsid w:val="000C57D1"/>
    <w:rsid w:val="000C5FF2"/>
    <w:rsid w:val="000D3B40"/>
    <w:rsid w:val="000E319D"/>
    <w:rsid w:val="000E723F"/>
    <w:rsid w:val="000E727A"/>
    <w:rsid w:val="000F1108"/>
    <w:rsid w:val="000F59AF"/>
    <w:rsid w:val="000F6DB2"/>
    <w:rsid w:val="000F720A"/>
    <w:rsid w:val="00104050"/>
    <w:rsid w:val="00116055"/>
    <w:rsid w:val="00116B1A"/>
    <w:rsid w:val="001205A6"/>
    <w:rsid w:val="0012276C"/>
    <w:rsid w:val="00124A93"/>
    <w:rsid w:val="00135DB2"/>
    <w:rsid w:val="00151BBB"/>
    <w:rsid w:val="00154643"/>
    <w:rsid w:val="00156360"/>
    <w:rsid w:val="00160CA4"/>
    <w:rsid w:val="00160CF9"/>
    <w:rsid w:val="00162571"/>
    <w:rsid w:val="00162A4B"/>
    <w:rsid w:val="00163EDD"/>
    <w:rsid w:val="0016524B"/>
    <w:rsid w:val="0017289A"/>
    <w:rsid w:val="001751EF"/>
    <w:rsid w:val="00176F5E"/>
    <w:rsid w:val="00177508"/>
    <w:rsid w:val="0018118A"/>
    <w:rsid w:val="00182D75"/>
    <w:rsid w:val="00184435"/>
    <w:rsid w:val="001879F3"/>
    <w:rsid w:val="001B567B"/>
    <w:rsid w:val="001B7939"/>
    <w:rsid w:val="001C2C5B"/>
    <w:rsid w:val="001C5539"/>
    <w:rsid w:val="001C5733"/>
    <w:rsid w:val="001E2F2B"/>
    <w:rsid w:val="001E6FEF"/>
    <w:rsid w:val="001F0C1E"/>
    <w:rsid w:val="001F49F3"/>
    <w:rsid w:val="002015D6"/>
    <w:rsid w:val="002027F0"/>
    <w:rsid w:val="00212962"/>
    <w:rsid w:val="002209EA"/>
    <w:rsid w:val="0022364C"/>
    <w:rsid w:val="002412C2"/>
    <w:rsid w:val="00241756"/>
    <w:rsid w:val="00242BF1"/>
    <w:rsid w:val="00246A9E"/>
    <w:rsid w:val="00246F1C"/>
    <w:rsid w:val="0025372D"/>
    <w:rsid w:val="002604A3"/>
    <w:rsid w:val="00280EDB"/>
    <w:rsid w:val="00281339"/>
    <w:rsid w:val="002879F9"/>
    <w:rsid w:val="00297324"/>
    <w:rsid w:val="002A0370"/>
    <w:rsid w:val="002A26E7"/>
    <w:rsid w:val="002B65AF"/>
    <w:rsid w:val="002C06BD"/>
    <w:rsid w:val="002C5888"/>
    <w:rsid w:val="002C5B93"/>
    <w:rsid w:val="002D1C17"/>
    <w:rsid w:val="002E3629"/>
    <w:rsid w:val="002E3E86"/>
    <w:rsid w:val="002E6CAB"/>
    <w:rsid w:val="003120AE"/>
    <w:rsid w:val="0031685C"/>
    <w:rsid w:val="0031795D"/>
    <w:rsid w:val="00323464"/>
    <w:rsid w:val="00337439"/>
    <w:rsid w:val="003416D8"/>
    <w:rsid w:val="0034587F"/>
    <w:rsid w:val="00346311"/>
    <w:rsid w:val="003517D8"/>
    <w:rsid w:val="0035210D"/>
    <w:rsid w:val="00355FED"/>
    <w:rsid w:val="00363435"/>
    <w:rsid w:val="00364D09"/>
    <w:rsid w:val="003755B3"/>
    <w:rsid w:val="00375635"/>
    <w:rsid w:val="0037639A"/>
    <w:rsid w:val="00380E2F"/>
    <w:rsid w:val="00384050"/>
    <w:rsid w:val="003871E5"/>
    <w:rsid w:val="00391C84"/>
    <w:rsid w:val="00392AFA"/>
    <w:rsid w:val="003940F5"/>
    <w:rsid w:val="003A6C56"/>
    <w:rsid w:val="003B1988"/>
    <w:rsid w:val="003C388C"/>
    <w:rsid w:val="003C3DD9"/>
    <w:rsid w:val="003C7B4E"/>
    <w:rsid w:val="003D2956"/>
    <w:rsid w:val="003D34AC"/>
    <w:rsid w:val="003D356D"/>
    <w:rsid w:val="003E3676"/>
    <w:rsid w:val="003E40CB"/>
    <w:rsid w:val="003F1163"/>
    <w:rsid w:val="003F1B3D"/>
    <w:rsid w:val="003F489E"/>
    <w:rsid w:val="0040607B"/>
    <w:rsid w:val="004105CF"/>
    <w:rsid w:val="004178D9"/>
    <w:rsid w:val="0042757D"/>
    <w:rsid w:val="00436B89"/>
    <w:rsid w:val="00445C01"/>
    <w:rsid w:val="004465A8"/>
    <w:rsid w:val="00462600"/>
    <w:rsid w:val="00466C3F"/>
    <w:rsid w:val="00474A4B"/>
    <w:rsid w:val="00483099"/>
    <w:rsid w:val="004838CF"/>
    <w:rsid w:val="00484C1C"/>
    <w:rsid w:val="004867D2"/>
    <w:rsid w:val="0049040E"/>
    <w:rsid w:val="00491A02"/>
    <w:rsid w:val="0049530E"/>
    <w:rsid w:val="00497C17"/>
    <w:rsid w:val="004B23B0"/>
    <w:rsid w:val="004B2A10"/>
    <w:rsid w:val="004B58BF"/>
    <w:rsid w:val="004B703C"/>
    <w:rsid w:val="004B7044"/>
    <w:rsid w:val="004C4A64"/>
    <w:rsid w:val="004C6286"/>
    <w:rsid w:val="004D28C1"/>
    <w:rsid w:val="004D2C23"/>
    <w:rsid w:val="004E79ED"/>
    <w:rsid w:val="00511081"/>
    <w:rsid w:val="00522096"/>
    <w:rsid w:val="00554DB1"/>
    <w:rsid w:val="0055671F"/>
    <w:rsid w:val="00556981"/>
    <w:rsid w:val="0055752B"/>
    <w:rsid w:val="00560AEC"/>
    <w:rsid w:val="00561EBD"/>
    <w:rsid w:val="005622BB"/>
    <w:rsid w:val="00572E3D"/>
    <w:rsid w:val="00581235"/>
    <w:rsid w:val="00586C08"/>
    <w:rsid w:val="005877E2"/>
    <w:rsid w:val="0059049D"/>
    <w:rsid w:val="0059647C"/>
    <w:rsid w:val="005978C7"/>
    <w:rsid w:val="005A62AF"/>
    <w:rsid w:val="005B1B7E"/>
    <w:rsid w:val="005B5BAA"/>
    <w:rsid w:val="005C1CE3"/>
    <w:rsid w:val="005C35B6"/>
    <w:rsid w:val="005D445A"/>
    <w:rsid w:val="005D5684"/>
    <w:rsid w:val="005E14AB"/>
    <w:rsid w:val="005E75F6"/>
    <w:rsid w:val="005F260D"/>
    <w:rsid w:val="005F3F35"/>
    <w:rsid w:val="005F675B"/>
    <w:rsid w:val="00604299"/>
    <w:rsid w:val="006076FB"/>
    <w:rsid w:val="006105FA"/>
    <w:rsid w:val="0061081C"/>
    <w:rsid w:val="0061551C"/>
    <w:rsid w:val="00616223"/>
    <w:rsid w:val="00617F60"/>
    <w:rsid w:val="00626201"/>
    <w:rsid w:val="00632E35"/>
    <w:rsid w:val="00637A96"/>
    <w:rsid w:val="006413CF"/>
    <w:rsid w:val="00654C0B"/>
    <w:rsid w:val="00661ED8"/>
    <w:rsid w:val="00662D84"/>
    <w:rsid w:val="00664CE6"/>
    <w:rsid w:val="006670A6"/>
    <w:rsid w:val="006739E5"/>
    <w:rsid w:val="00677D7A"/>
    <w:rsid w:val="00680354"/>
    <w:rsid w:val="00680E6B"/>
    <w:rsid w:val="00682543"/>
    <w:rsid w:val="00682D16"/>
    <w:rsid w:val="006920EF"/>
    <w:rsid w:val="00693003"/>
    <w:rsid w:val="00696620"/>
    <w:rsid w:val="006A4B1E"/>
    <w:rsid w:val="006B3AC3"/>
    <w:rsid w:val="006B46D9"/>
    <w:rsid w:val="006B6C91"/>
    <w:rsid w:val="006D1D3C"/>
    <w:rsid w:val="006E0FDB"/>
    <w:rsid w:val="006E2083"/>
    <w:rsid w:val="006F0469"/>
    <w:rsid w:val="006F20EA"/>
    <w:rsid w:val="007020B8"/>
    <w:rsid w:val="00704068"/>
    <w:rsid w:val="00707676"/>
    <w:rsid w:val="0071374F"/>
    <w:rsid w:val="00714BB1"/>
    <w:rsid w:val="00716731"/>
    <w:rsid w:val="007172F4"/>
    <w:rsid w:val="00722FF6"/>
    <w:rsid w:val="00726B6A"/>
    <w:rsid w:val="00740B92"/>
    <w:rsid w:val="00743768"/>
    <w:rsid w:val="0074588A"/>
    <w:rsid w:val="00746D00"/>
    <w:rsid w:val="00764E3C"/>
    <w:rsid w:val="00765C11"/>
    <w:rsid w:val="0077223C"/>
    <w:rsid w:val="0077265D"/>
    <w:rsid w:val="007841D9"/>
    <w:rsid w:val="007938BB"/>
    <w:rsid w:val="007A240D"/>
    <w:rsid w:val="007A2752"/>
    <w:rsid w:val="007B1B83"/>
    <w:rsid w:val="007B4AEE"/>
    <w:rsid w:val="007B7F73"/>
    <w:rsid w:val="007D0885"/>
    <w:rsid w:val="007D1CA6"/>
    <w:rsid w:val="007D3DA4"/>
    <w:rsid w:val="007D7ECF"/>
    <w:rsid w:val="007E1AB6"/>
    <w:rsid w:val="007E7BF8"/>
    <w:rsid w:val="007E7F70"/>
    <w:rsid w:val="007F64F2"/>
    <w:rsid w:val="008028F3"/>
    <w:rsid w:val="0080775B"/>
    <w:rsid w:val="008209EB"/>
    <w:rsid w:val="00821806"/>
    <w:rsid w:val="00822BA3"/>
    <w:rsid w:val="00827BDE"/>
    <w:rsid w:val="00860D39"/>
    <w:rsid w:val="00860E63"/>
    <w:rsid w:val="00876A67"/>
    <w:rsid w:val="00877B8D"/>
    <w:rsid w:val="008824F7"/>
    <w:rsid w:val="00882F06"/>
    <w:rsid w:val="00884831"/>
    <w:rsid w:val="00890C91"/>
    <w:rsid w:val="00891157"/>
    <w:rsid w:val="00895192"/>
    <w:rsid w:val="00897DF0"/>
    <w:rsid w:val="008B4277"/>
    <w:rsid w:val="008B5715"/>
    <w:rsid w:val="008D283F"/>
    <w:rsid w:val="008E3E15"/>
    <w:rsid w:val="008F0889"/>
    <w:rsid w:val="008F1B19"/>
    <w:rsid w:val="008F2292"/>
    <w:rsid w:val="008F30A7"/>
    <w:rsid w:val="008F3AF0"/>
    <w:rsid w:val="008F4126"/>
    <w:rsid w:val="008F682B"/>
    <w:rsid w:val="009009E6"/>
    <w:rsid w:val="00901769"/>
    <w:rsid w:val="00903016"/>
    <w:rsid w:val="00903EF3"/>
    <w:rsid w:val="00910453"/>
    <w:rsid w:val="00913D94"/>
    <w:rsid w:val="009222FB"/>
    <w:rsid w:val="0092383D"/>
    <w:rsid w:val="0094740F"/>
    <w:rsid w:val="00963024"/>
    <w:rsid w:val="00964031"/>
    <w:rsid w:val="00964C4F"/>
    <w:rsid w:val="00966857"/>
    <w:rsid w:val="009706C5"/>
    <w:rsid w:val="00976CAF"/>
    <w:rsid w:val="00980168"/>
    <w:rsid w:val="009852E7"/>
    <w:rsid w:val="00992882"/>
    <w:rsid w:val="009A1F88"/>
    <w:rsid w:val="009A6B2E"/>
    <w:rsid w:val="009B6E1D"/>
    <w:rsid w:val="009C06F0"/>
    <w:rsid w:val="009C2E45"/>
    <w:rsid w:val="009C3A8B"/>
    <w:rsid w:val="009C5400"/>
    <w:rsid w:val="009C5AF6"/>
    <w:rsid w:val="009C5DEF"/>
    <w:rsid w:val="009C7152"/>
    <w:rsid w:val="009D7A14"/>
    <w:rsid w:val="009E6112"/>
    <w:rsid w:val="009F27E7"/>
    <w:rsid w:val="00A0212C"/>
    <w:rsid w:val="00A05FD2"/>
    <w:rsid w:val="00A07BAB"/>
    <w:rsid w:val="00A07C4D"/>
    <w:rsid w:val="00A16E86"/>
    <w:rsid w:val="00A22A0B"/>
    <w:rsid w:val="00A30333"/>
    <w:rsid w:val="00A31D5A"/>
    <w:rsid w:val="00A41081"/>
    <w:rsid w:val="00A41B22"/>
    <w:rsid w:val="00A47251"/>
    <w:rsid w:val="00A47A1F"/>
    <w:rsid w:val="00A50A6B"/>
    <w:rsid w:val="00A55204"/>
    <w:rsid w:val="00A65A0D"/>
    <w:rsid w:val="00A66E65"/>
    <w:rsid w:val="00A70EE3"/>
    <w:rsid w:val="00A7554C"/>
    <w:rsid w:val="00A764A0"/>
    <w:rsid w:val="00A802B5"/>
    <w:rsid w:val="00A87065"/>
    <w:rsid w:val="00A92126"/>
    <w:rsid w:val="00A92BF0"/>
    <w:rsid w:val="00A95CDD"/>
    <w:rsid w:val="00AA2C36"/>
    <w:rsid w:val="00AC358F"/>
    <w:rsid w:val="00AE0884"/>
    <w:rsid w:val="00AE2204"/>
    <w:rsid w:val="00AE244A"/>
    <w:rsid w:val="00AF0BCE"/>
    <w:rsid w:val="00B06DFF"/>
    <w:rsid w:val="00B129B0"/>
    <w:rsid w:val="00B2011B"/>
    <w:rsid w:val="00B20B5A"/>
    <w:rsid w:val="00B21598"/>
    <w:rsid w:val="00B22389"/>
    <w:rsid w:val="00B241AF"/>
    <w:rsid w:val="00B25DA6"/>
    <w:rsid w:val="00B30445"/>
    <w:rsid w:val="00B40DA9"/>
    <w:rsid w:val="00B47009"/>
    <w:rsid w:val="00B473CC"/>
    <w:rsid w:val="00B56EED"/>
    <w:rsid w:val="00B63DB6"/>
    <w:rsid w:val="00B640AD"/>
    <w:rsid w:val="00B6688E"/>
    <w:rsid w:val="00B72881"/>
    <w:rsid w:val="00B74081"/>
    <w:rsid w:val="00B804D9"/>
    <w:rsid w:val="00B82B0C"/>
    <w:rsid w:val="00B83B1D"/>
    <w:rsid w:val="00BA2E57"/>
    <w:rsid w:val="00BA534A"/>
    <w:rsid w:val="00BB2665"/>
    <w:rsid w:val="00BB49D1"/>
    <w:rsid w:val="00BB4C23"/>
    <w:rsid w:val="00BB55CE"/>
    <w:rsid w:val="00BB6A3A"/>
    <w:rsid w:val="00BC0854"/>
    <w:rsid w:val="00BC2728"/>
    <w:rsid w:val="00BC604A"/>
    <w:rsid w:val="00BD0159"/>
    <w:rsid w:val="00BD019E"/>
    <w:rsid w:val="00BD190F"/>
    <w:rsid w:val="00BD2431"/>
    <w:rsid w:val="00BF04D7"/>
    <w:rsid w:val="00BF4811"/>
    <w:rsid w:val="00BF6C16"/>
    <w:rsid w:val="00C03464"/>
    <w:rsid w:val="00C06871"/>
    <w:rsid w:val="00C226F1"/>
    <w:rsid w:val="00C22B1C"/>
    <w:rsid w:val="00C35628"/>
    <w:rsid w:val="00C449B0"/>
    <w:rsid w:val="00C547DD"/>
    <w:rsid w:val="00C56333"/>
    <w:rsid w:val="00C60F53"/>
    <w:rsid w:val="00C7362C"/>
    <w:rsid w:val="00C77915"/>
    <w:rsid w:val="00C82747"/>
    <w:rsid w:val="00C83061"/>
    <w:rsid w:val="00C876F3"/>
    <w:rsid w:val="00C918D7"/>
    <w:rsid w:val="00C93E5E"/>
    <w:rsid w:val="00C94318"/>
    <w:rsid w:val="00CA1E45"/>
    <w:rsid w:val="00CA2CF7"/>
    <w:rsid w:val="00CA32CD"/>
    <w:rsid w:val="00CA3AB6"/>
    <w:rsid w:val="00CB15B2"/>
    <w:rsid w:val="00CB40C8"/>
    <w:rsid w:val="00CC1025"/>
    <w:rsid w:val="00CC395E"/>
    <w:rsid w:val="00CC6329"/>
    <w:rsid w:val="00CC6C18"/>
    <w:rsid w:val="00CC7FE7"/>
    <w:rsid w:val="00CD171F"/>
    <w:rsid w:val="00CD2F0E"/>
    <w:rsid w:val="00CD4051"/>
    <w:rsid w:val="00CD584E"/>
    <w:rsid w:val="00CD6464"/>
    <w:rsid w:val="00CD79AE"/>
    <w:rsid w:val="00CF358C"/>
    <w:rsid w:val="00CF54A9"/>
    <w:rsid w:val="00D0057C"/>
    <w:rsid w:val="00D03EC0"/>
    <w:rsid w:val="00D046F6"/>
    <w:rsid w:val="00D04803"/>
    <w:rsid w:val="00D25EB1"/>
    <w:rsid w:val="00D36D16"/>
    <w:rsid w:val="00D415AB"/>
    <w:rsid w:val="00D44A0A"/>
    <w:rsid w:val="00D45863"/>
    <w:rsid w:val="00D47A2A"/>
    <w:rsid w:val="00D63953"/>
    <w:rsid w:val="00D659B3"/>
    <w:rsid w:val="00D664FC"/>
    <w:rsid w:val="00D772D2"/>
    <w:rsid w:val="00D80902"/>
    <w:rsid w:val="00D91875"/>
    <w:rsid w:val="00DA0D30"/>
    <w:rsid w:val="00DA1666"/>
    <w:rsid w:val="00DA261C"/>
    <w:rsid w:val="00DA377F"/>
    <w:rsid w:val="00DA5D03"/>
    <w:rsid w:val="00DB1B95"/>
    <w:rsid w:val="00DB219C"/>
    <w:rsid w:val="00DB29F1"/>
    <w:rsid w:val="00DB6F55"/>
    <w:rsid w:val="00DC1C01"/>
    <w:rsid w:val="00DC52AF"/>
    <w:rsid w:val="00DC5700"/>
    <w:rsid w:val="00DC6192"/>
    <w:rsid w:val="00DC6A0E"/>
    <w:rsid w:val="00DD4E0F"/>
    <w:rsid w:val="00DD6495"/>
    <w:rsid w:val="00DE10CB"/>
    <w:rsid w:val="00DE37C6"/>
    <w:rsid w:val="00DF0947"/>
    <w:rsid w:val="00E12E91"/>
    <w:rsid w:val="00E25618"/>
    <w:rsid w:val="00E2722D"/>
    <w:rsid w:val="00E371D6"/>
    <w:rsid w:val="00E37F9C"/>
    <w:rsid w:val="00E40F1B"/>
    <w:rsid w:val="00E436FC"/>
    <w:rsid w:val="00E45B91"/>
    <w:rsid w:val="00E470CB"/>
    <w:rsid w:val="00E53B7F"/>
    <w:rsid w:val="00E5403B"/>
    <w:rsid w:val="00E63B9B"/>
    <w:rsid w:val="00E644F1"/>
    <w:rsid w:val="00E67E4D"/>
    <w:rsid w:val="00E80482"/>
    <w:rsid w:val="00E8514B"/>
    <w:rsid w:val="00E9096E"/>
    <w:rsid w:val="00E94D2F"/>
    <w:rsid w:val="00EA4B91"/>
    <w:rsid w:val="00EA63D8"/>
    <w:rsid w:val="00EB34FA"/>
    <w:rsid w:val="00EB45EC"/>
    <w:rsid w:val="00EC0307"/>
    <w:rsid w:val="00EC6E01"/>
    <w:rsid w:val="00ED2289"/>
    <w:rsid w:val="00EE009C"/>
    <w:rsid w:val="00EE6582"/>
    <w:rsid w:val="00EE6BAF"/>
    <w:rsid w:val="00EE7978"/>
    <w:rsid w:val="00EF2B34"/>
    <w:rsid w:val="00EF3875"/>
    <w:rsid w:val="00EF4EAB"/>
    <w:rsid w:val="00F04E1C"/>
    <w:rsid w:val="00F144FA"/>
    <w:rsid w:val="00F2041C"/>
    <w:rsid w:val="00F27AFA"/>
    <w:rsid w:val="00F3504E"/>
    <w:rsid w:val="00F45D6E"/>
    <w:rsid w:val="00F5571C"/>
    <w:rsid w:val="00F55E6E"/>
    <w:rsid w:val="00F70441"/>
    <w:rsid w:val="00F71667"/>
    <w:rsid w:val="00F8599A"/>
    <w:rsid w:val="00FA3522"/>
    <w:rsid w:val="00FA38F6"/>
    <w:rsid w:val="00FB07AC"/>
    <w:rsid w:val="00FC22C6"/>
    <w:rsid w:val="00FC22FE"/>
    <w:rsid w:val="00FC4120"/>
    <w:rsid w:val="00FD1CC1"/>
    <w:rsid w:val="00FD50E9"/>
    <w:rsid w:val="00FD7989"/>
    <w:rsid w:val="00FE2EC7"/>
    <w:rsid w:val="00FE3BDF"/>
    <w:rsid w:val="00FF0EFB"/>
    <w:rsid w:val="00FF7514"/>
    <w:rsid w:val="00FF7B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9208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5CE"/>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uiPriority w:val="99"/>
    <w:rsid w:val="00876A67"/>
    <w:rPr>
      <w:sz w:val="16"/>
      <w:szCs w:val="16"/>
    </w:rPr>
  </w:style>
  <w:style w:type="paragraph" w:styleId="CommentText">
    <w:name w:val="annotation text"/>
    <w:basedOn w:val="Normal"/>
    <w:link w:val="CommentTextChar"/>
    <w:uiPriority w:val="99"/>
    <w:rsid w:val="00876A67"/>
  </w:style>
  <w:style w:type="character" w:customStyle="1" w:styleId="CommentTextChar">
    <w:name w:val="Comment Text Char"/>
    <w:basedOn w:val="DefaultParagraphFont"/>
    <w:link w:val="CommentText"/>
    <w:uiPriority w:val="99"/>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customStyle="1" w:styleId="Default">
    <w:name w:val="Default"/>
    <w:rsid w:val="002C06BD"/>
    <w:pPr>
      <w:autoSpaceDE w:val="0"/>
      <w:autoSpaceDN w:val="0"/>
      <w:adjustRightInd w:val="0"/>
    </w:pPr>
    <w:rPr>
      <w:rFonts w:ascii="Arial" w:eastAsiaTheme="minorHAnsi" w:hAnsi="Arial" w:cs="Arial"/>
      <w:color w:val="000000"/>
      <w:sz w:val="24"/>
      <w:szCs w:val="24"/>
      <w:lang w:val="fr-CH"/>
    </w:rPr>
  </w:style>
  <w:style w:type="paragraph" w:styleId="Title">
    <w:name w:val="Title"/>
    <w:basedOn w:val="Normal"/>
    <w:next w:val="Normal"/>
    <w:link w:val="TitleChar"/>
    <w:uiPriority w:val="10"/>
    <w:qFormat/>
    <w:rsid w:val="006413CF"/>
    <w:pPr>
      <w:overflowPunct/>
      <w:autoSpaceDE/>
      <w:autoSpaceDN/>
      <w:adjustRightInd/>
      <w:contextualSpacing/>
      <w:textAlignment w:val="auto"/>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6413CF"/>
    <w:rPr>
      <w:rFonts w:asciiTheme="majorHAnsi" w:eastAsiaTheme="majorEastAsia" w:hAnsiTheme="majorHAnsi" w:cstheme="majorBidi"/>
      <w:spacing w:val="-10"/>
      <w:kern w:val="28"/>
      <w:sz w:val="56"/>
      <w:szCs w:val="56"/>
      <w:lang w:eastAsia="zh-CN"/>
    </w:rPr>
  </w:style>
  <w:style w:type="table" w:styleId="TableGrid">
    <w:name w:val="Table Grid"/>
    <w:basedOn w:val="TableNormal"/>
    <w:uiPriority w:val="39"/>
    <w:rsid w:val="00B63DB6"/>
    <w:rPr>
      <w:rFonts w:ascii="Times New Roman" w:eastAsiaTheme="minorEastAsia" w:hAnsi="Times New Roman"/>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3DB6"/>
    <w:pPr>
      <w:overflowPunct/>
      <w:autoSpaceDE/>
      <w:autoSpaceDN/>
      <w:adjustRightInd/>
      <w:spacing w:after="200"/>
      <w:textAlignment w:val="auto"/>
    </w:pPr>
    <w:rPr>
      <w:rFonts w:eastAsiaTheme="minorEastAsia"/>
      <w:i/>
      <w:iCs/>
      <w:color w:val="44546A" w:themeColor="text2"/>
      <w:sz w:val="18"/>
      <w:szCs w:val="18"/>
      <w:lang w:eastAsia="zh-CN"/>
    </w:rPr>
  </w:style>
  <w:style w:type="paragraph" w:styleId="NoSpacing">
    <w:name w:val="No Spacing"/>
    <w:uiPriority w:val="1"/>
    <w:qFormat/>
    <w:rsid w:val="00B63DB6"/>
    <w:rPr>
      <w:rFonts w:ascii="Times New Roman" w:eastAsiaTheme="minorEastAsia" w:hAnsi="Times New Roman"/>
      <w:sz w:val="18"/>
      <w:szCs w:val="24"/>
      <w:lang w:eastAsia="zh-CN"/>
    </w:rPr>
  </w:style>
  <w:style w:type="character" w:styleId="PlaceholderText">
    <w:name w:val="Placeholder Text"/>
    <w:basedOn w:val="DefaultParagraphFont"/>
    <w:uiPriority w:val="99"/>
    <w:unhideWhenUsed/>
    <w:rsid w:val="003A6C56"/>
    <w:rPr>
      <w:color w:val="808080"/>
    </w:rPr>
  </w:style>
  <w:style w:type="paragraph" w:styleId="FootnoteText">
    <w:name w:val="footnote text"/>
    <w:basedOn w:val="Normal"/>
    <w:link w:val="FootnoteTextChar"/>
    <w:unhideWhenUsed/>
    <w:rsid w:val="000947AF"/>
    <w:rPr>
      <w:sz w:val="24"/>
      <w:szCs w:val="24"/>
    </w:rPr>
  </w:style>
  <w:style w:type="character" w:customStyle="1" w:styleId="FootnoteTextChar">
    <w:name w:val="Footnote Text Char"/>
    <w:basedOn w:val="DefaultParagraphFont"/>
    <w:link w:val="FootnoteText"/>
    <w:rsid w:val="000947AF"/>
    <w:rPr>
      <w:rFonts w:ascii="Times New Roman" w:hAnsi="Times New Roman"/>
      <w:sz w:val="24"/>
      <w:szCs w:val="24"/>
      <w:lang w:eastAsia="fr-FR"/>
    </w:rPr>
  </w:style>
  <w:style w:type="character" w:styleId="FootnoteReference">
    <w:name w:val="footnote reference"/>
    <w:basedOn w:val="DefaultParagraphFont"/>
    <w:unhideWhenUsed/>
    <w:rsid w:val="000947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87874">
      <w:bodyDiv w:val="1"/>
      <w:marLeft w:val="0"/>
      <w:marRight w:val="0"/>
      <w:marTop w:val="0"/>
      <w:marBottom w:val="0"/>
      <w:divBdr>
        <w:top w:val="none" w:sz="0" w:space="0" w:color="auto"/>
        <w:left w:val="none" w:sz="0" w:space="0" w:color="auto"/>
        <w:bottom w:val="none" w:sz="0" w:space="0" w:color="auto"/>
        <w:right w:val="none" w:sz="0" w:space="0" w:color="auto"/>
      </w:divBdr>
    </w:div>
    <w:div w:id="578367708">
      <w:bodyDiv w:val="1"/>
      <w:marLeft w:val="0"/>
      <w:marRight w:val="0"/>
      <w:marTop w:val="0"/>
      <w:marBottom w:val="0"/>
      <w:divBdr>
        <w:top w:val="none" w:sz="0" w:space="0" w:color="auto"/>
        <w:left w:val="none" w:sz="0" w:space="0" w:color="auto"/>
        <w:bottom w:val="none" w:sz="0" w:space="0" w:color="auto"/>
        <w:right w:val="none" w:sz="0" w:space="0" w:color="auto"/>
      </w:divBdr>
    </w:div>
    <w:div w:id="200523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6AC14-8916-A948-8B08-FB4C4D40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2015_MEDINFO_Template_Master.dot</Template>
  <TotalTime>1</TotalTime>
  <Pages>5</Pages>
  <Words>11452</Words>
  <Characters>65282</Characters>
  <Application>Microsoft Macintosh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2015 MEDINFO Template</vt:lpstr>
    </vt:vector>
  </TitlesOfParts>
  <Company>IMIA</Company>
  <LinksUpToDate>false</LinksUpToDate>
  <CharactersWithSpaces>76581</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creator>Adi Gundlapalli</dc:creator>
  <cp:lastModifiedBy>Gregory Rehm</cp:lastModifiedBy>
  <cp:revision>3</cp:revision>
  <cp:lastPrinted>2018-11-13T20:24:00Z</cp:lastPrinted>
  <dcterms:created xsi:type="dcterms:W3CDTF">2018-11-13T20:24:00Z</dcterms:created>
  <dcterms:modified xsi:type="dcterms:W3CDTF">2018-11-13T20:40:00Z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id="http://www.zotero.org/styles/ieee"/&gt;&lt;hasBiblio/&gt;&lt;format class="21"/&gt;&lt;count citations="20" publications="20"/&gt;&lt;/info&gt;PAPERS2_INFO_END</vt:lpwstr>
  </property>
</Properties>
</file>