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1. Format Preservation Rate</w:t>
      </w:r>
    </w:p>
    <w:p>
      <w:pPr>
        <w:jc w:val="center"/>
      </w:pPr>
      <m:oMathPara>
        <m:oMathParaPr>
          <m:jc m:val="center"/>
        </m:oMathParaPr>
        <m:oMath>
          <m:r>
            <m:rPr/>
            <m:t>Format Preservation Rate</m:t>
          </m:r>
          <m:r>
            <m:rPr/>
            <m:t> = </m:t>
          </m:r>
          <m:f>
            <m:num>
              <m:sSub>
                <m:e>
                  <m:r>
                    <m:rPr>
                      <m:sty m:val="i"/>
                    </m:rPr>
                    <m:t>N</m:t>
                  </m:r>
                </m:e>
                <m:sub>
                  <m:r>
                    <m:rPr/>
                    <m:t>correct</m:t>
                  </m:r>
                </m:sub>
              </m:sSub>
            </m:num>
            <m:den>
              <m:sSub>
                <m:e>
                  <m:r>
                    <m:rPr>
                      <m:sty m:val="i"/>
                    </m:rPr>
                    <m:t>N</m:t>
                  </m:r>
                </m:e>
                <m:sub>
                  <m:r>
                    <m:rPr/>
                    <m:t>total</m:t>
                  </m:r>
                </m:sub>
              </m:sSub>
            </m:den>
          </m:f>
          <m:r>
            <m:rPr/>
            <m:t> × 100%</m:t>
          </m:r>
        </m:oMath>
      </m:oMathPara>
    </w:p>
    <w:p/>
    <w:p>
      <w:r>
        <w:rPr>
          <w:b/>
          <w:sz w:val="26"/>
        </w:rPr>
        <w:t>2. BLEU Score</w:t>
      </w:r>
    </w:p>
    <w:p>
      <w:pPr>
        <w:jc w:val="center"/>
      </w:pPr>
      <m:oMathPara>
        <m:oMathParaPr>
          <m:jc m:val="center"/>
        </m:oMathParaPr>
        <m:oMath>
          <m:r>
            <m:rPr/>
            <m:t>BLEU</m:t>
          </m:r>
          <m:r>
            <m:rPr/>
            <m:t> = </m:t>
          </m:r>
          <m:r>
            <m:rPr>
              <m:sty m:val="i"/>
            </m:rPr>
            <m:t>BP</m:t>
          </m:r>
          <m:r>
            <m:rPr/>
            <m:t> ⋅ </m:t>
          </m:r>
          <m:r>
            <m:rPr/>
            <m:t>exp</m:t>
          </m:r>
          <m:d>
            <m:dPr>
              <m:begChr m:val="("/>
              <m:endChr m:val=")"/>
            </m:dPr>
            <m:e>
              <m:nary>
                <m:naryPr>
                  <m:chr m:val="∑"/>
                  <m:limLoc m:val="undOvr"/>
                </m:naryPr>
                <m:sub>
                  <m:r>
                    <m:rPr/>
                    <m:t>n=1</m:t>
                  </m:r>
                </m:sub>
                <m:sup>
                  <m:r>
                    <m:rPr/>
                    <m:t>N</m:t>
                  </m:r>
                </m:sup>
                <m:e>
                  <m:sSub>
                    <m:e>
                      <m:r>
                        <m:rPr>
                          <m:sty m:val="i"/>
                        </m:rPr>
                        <m:t>w</m:t>
                      </m:r>
                    </m:e>
                    <m:sub>
                      <m:r>
                        <m:rPr/>
                        <m:t>n</m:t>
                      </m:r>
                    </m:sub>
                  </m:sSub>
                  <m:r>
                    <m:rPr/>
                    <m:t>log </m:t>
                  </m:r>
                  <m:sSub>
                    <m:e>
                      <m:r>
                        <m:rPr>
                          <m:sty m:val="i"/>
                        </m:rPr>
                        <m:t>p</m:t>
                      </m:r>
                    </m:e>
                    <m:sub>
                      <m:r>
                        <m:rPr/>
                        <m:t>n</m:t>
                      </m:r>
                    </m:sub>
                  </m:sSub>
                </m:e>
              </m:nary>
            </m:e>
          </m:d>
        </m:oMath>
      </m:oMathPara>
    </w:p>
    <w:p/>
    <w:p>
      <w:r>
        <w:rPr>
          <w:b/>
          <w:sz w:val="26"/>
        </w:rPr>
        <w:t>3. BLEU Mean</w:t>
      </w:r>
    </w:p>
    <w:p>
      <w:pPr>
        <w:jc w:val="center"/>
      </w:pPr>
      <m:oMathPara>
        <m:oMathParaPr>
          <m:jc m:val="center"/>
        </m:oMathParaPr>
        <m:oMath>
          <m:r>
            <m:rPr/>
            <m:t>BLEU Mean</m:t>
          </m:r>
          <m:r>
            <m:rPr/>
            <m:t> = </m:t>
          </m:r>
          <m:f>
            <m:num>
              <m:r>
                <m:rPr/>
                <m:t>1</m:t>
              </m:r>
            </m:num>
            <m:den>
              <m:r>
                <m:rPr>
                  <m:sty m:val="i"/>
                </m:rPr>
                <m:t>m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m:t>i=1</m:t>
              </m:r>
            </m:sub>
            <m:sup>
              <m:r>
                <m:rPr/>
                <m:t>m</m:t>
              </m:r>
            </m:sup>
            <m:e>
              <m:sSub>
                <m:e>
                  <m:r>
                    <m:rPr/>
                    <m:t>BLEU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</m:oMath>
      </m:oMathPara>
    </w:p>
    <w:p/>
    <w:p>
      <w:r>
        <w:rPr>
          <w:b/>
          <w:sz w:val="26"/>
        </w:rPr>
        <w:t>4. BLEU Standard Deviation</w:t>
      </w:r>
    </w:p>
    <w:p>
      <w:pPr>
        <w:jc w:val="center"/>
      </w:pPr>
      <m:oMathPara>
        <m:oMathParaPr>
          <m:jc m:val="center"/>
        </m:oMathParaPr>
        <m:oMath>
          <m:r>
            <m:rPr/>
            <m:t>BLEU Std</m:t>
          </m:r>
          <m:r>
            <m:rPr/>
            <m:t> = </m:t>
          </m:r>
          <m:rad>
            <m:radPr>
              <m:degHide m:val="1"/>
            </m:radPr>
            <m:deg/>
            <m:e>
              <m:nary>
                <m:naryPr>
                  <m:chr m:val="∑"/>
                  <m:limLoc m:val="undOvr"/>
                </m:naryPr>
                <m:sub>
                  <m:r>
                    <m:rPr/>
                    <m:t>i=1</m:t>
                  </m:r>
                </m:sub>
                <m:sup>
                  <m:r>
                    <m:rPr/>
                    <m:t>m</m:t>
                  </m:r>
                </m:sup>
                <m:e>
                  <m:f>
                    <m:num>
                      <m:r>
                        <m:rPr/>
                        <m:t>1</m:t>
                      </m:r>
                    </m:num>
                    <m:den>
                      <m:r>
                        <m:rPr>
                          <m:sty m:val="i"/>
                        </m:rPr>
                        <m:t>m</m:t>
                      </m:r>
                      <m:r>
                        <m:rPr/>
                        <m:t> − 1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rPr/>
                                <m:t>BLEU</m:t>
                              </m:r>
                            </m:e>
                            <m:sub>
                              <m:r>
                                <m:rPr/>
                                <m:t>i</m:t>
                              </m:r>
                            </m:sub>
                          </m:sSub>
                          <m:r>
                            <m:rPr/>
                            <m:t> − </m:t>
                          </m:r>
                          <m:acc>
                            <m:accPr>
                              <m:chr m:val="̅"/>
                            </m:accPr>
                            <m:e>
                              <m:r>
                                <m:rPr/>
                                <m:t>BLEU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nary>
            </m:e>
          </m:rad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