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pPr>
      <w:r>
        <w:t xml:space="preserve">SERVICE AGREEMENT</w:t>
      </w:r>
    </w:p>
    <w:p>
      <w:pPr>
        <w:pStyle w:val="Heading1"/>
      </w:pPr>
      <w:r>
        <w:t xml:space="preserve">HỢP ĐỒNG CUNG CẤP DỊCH VỤ</w:t>
      </w:r>
    </w:p>
    <w:p>
      <w:pPr>
        <w:spacing w:after="240"/>
        <w:jc w:val="center"/>
      </w:pPr>
      <w:r>
        <w:rPr>
          <w:i/>
          <w:iCs/>
          <w:color w:val="666666"/>
          <w:sz w:val="19"/>
          <w:szCs w:val="19"/>
        </w:rPr>
        <w:t xml:space="preserve">Effective Date: June 18, 2026  •  Ngày hiệu lực: 18/06/2026</w:t>
      </w:r>
    </w:p>
    <w:tbl>
      <w:tblPr>
        <w:tblW w:type="dxa" w:w="9258"/>
        <w:tblBorders>
          <w:top w:val="none" w:color="FFFFFF" w:sz="0"/>
          <w:left w:val="none" w:color="FFFFFF" w:sz="0"/>
          <w:bottom w:val="none" w:color="FFFFFF" w:sz="0"/>
          <w:right w:val="none" w:color="FFFFFF" w:sz="0"/>
          <w:insideH w:val="none" w:color="FFFFFF" w:sz="0"/>
          <w:insideV w:val="none" w:color="FFFFFF" w:sz="0"/>
        </w:tblBorders>
      </w:tblPr>
      <w:tblGrid>
        <w:gridCol w:w="4629"/>
        <w:gridCol w:w="4629"/>
      </w:tblGrid>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ENGLISH</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TIẾNG VIỆT</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This Service Agreement (“Agreement”) is entered into as of June 18, 2026, by and between Global Corp (“Provider”) and the Client identified in Exhibit A.</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Hợp đồng Dịch vụ này (“Hợp đồng”) được ký kết vào ngày 18 tháng 06 năm 2026, giữa Global Corp (“Bên cung cấp”) và Khách hàng được xác định tại Phụ lục A.</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1. Scope of Services</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1. Phạm vi Dịch vụ</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Provider shall deliver software consulting, system integration, and ongoing technical support as detailed in Exhibit B, attached hereto and incorporated by reference.</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Bên cung cấp sẽ thực hiện tư vấn phần mềm, tích hợp hệ thống và hỗ trợ kỹ thuật liên tục theo chi tiết tại Phụ lục B, được đính kèm và xem là một phần không thể tách rời của Hợp đồng này.</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2. Term and Termination</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2. Thời hạn và Chấm dứt Hợp đồng</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This Agreement shall commence on the Effective Date and continue for twelve (12) months, unless earlier terminated in accordance with Section 7.</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Hợp đồng này có hiệu lực từ Ngày hiệu lực và kéo dài trong mười hai (12) tháng, trừ khi được chấm dứt sớm hơn theo Điều 7.</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Either party may terminate this Agreement upon thirty (30) days' written notice in the event of a material breach that remains uncured.</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Mỗi bên có thể chấm dứt Hợp đồng này bằng cách thông báo bằng văn bản trước ba mươi (30) ngày trong trường hợp có vi phạm nghiêm trọng không được khắc phục.</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3. Fees and Payment</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3. Phí và Thanh toán</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Client shall pay Provider a monthly fee of USD 12,500, payable within fifteen (15) days of invoice receipt. Late payments shall accrue interest at 1.5% per month.</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Khách hàng sẽ thanh toán cho Bên cung cấp khoản phí hàng tháng là 12.500 USD, thanh toán trong vòng mười lăm (15) ngày kể từ khi nhận hóa đơn. Thanh toán chậm sẽ bị tính lãi suất 1,5% mỗi tháng.</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4. Confidentiality</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4. Bảo mật</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Each party agrees to maintain the confidentiality of all proprietary information disclosed by the other party during the term of this Agreement and for three (3) years thereafter.</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Mỗi bên đồng ý bảo mật toàn bộ thông tin độc quyền do bên kia tiết lộ trong suốt thời hạn Hợp đồng và trong ba (3) năm sau khi Hợp đồng kết thúc.</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5. Limitation of Liability</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5. Giới hạn Trách nhiệm</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In no event shall either party's aggregate liability exceed the total fees paid under this Agreement in the twelve (12) months preceding the claim.</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Trong mọi trường hợp, tổng trách nhiệm pháp lý của mỗi bên sẽ không vượt quá tổng số phí đã thanh toán theo Hợp đồng này trong mười hai (12) tháng trước khi phát sinh khiếu nại.</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6. Governing Law</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6. Luật Áp dụng</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This Agreement shall be governed by and construed in accordance with the laws of Singapore, without regard to its conflict of law principles.</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Hợp đồng này được điều chỉnh và giải thích theo luật pháp của Singapore, không phụ thuộc vào các nguyên tắc xung đột pháp luật.</w:t>
            </w:r>
          </w:p>
        </w:tc>
      </w:tr>
      <w:tr>
        <w:tc>
          <w:tcPr>
            <w:tcW w:type="dxa" w:w="4629"/>
            <w:tcBorders>
              <w:top w:val="none" w:color="FFFFFF" w:sz="0"/>
              <w:left w:val="none" w:color="FFFFFF" w:sz="0"/>
              <w:bottom w:val="none" w:color="FFFFFF" w:sz="0"/>
              <w:right w:val="single" w:color="EEEEEE" w:sz="4"/>
            </w:tcBorders>
            <w:shd w:fill="EAF1F8" w:val="clear"/>
            <w:tcMar>
              <w:top w:type="dxa" w:w="100"/>
              <w:left w:type="dxa" w:w="160"/>
              <w:bottom w:type="dxa" w:w="100"/>
              <w:right w:type="dxa" w:w="160"/>
            </w:tcMar>
          </w:tcPr>
          <w:p>
            <w:r>
              <w:rPr>
                <w:b/>
                <w:bCs/>
                <w:i w:val="false"/>
                <w:iCs w:val="false"/>
              </w:rPr>
              <w:t xml:space="preserve">7. Signatures</w:t>
            </w:r>
          </w:p>
        </w:tc>
        <w:tc>
          <w:tcPr>
            <w:tcW w:type="dxa" w:w="4629"/>
            <w:tcBorders>
              <w:top w:val="none" w:color="FFFFFF" w:sz="0"/>
              <w:left w:val="none" w:color="FFFFFF" w:sz="0"/>
              <w:bottom w:val="none" w:color="FFFFFF" w:sz="0"/>
              <w:right w:val="none" w:color="FFFFFF" w:sz="0"/>
            </w:tcBorders>
            <w:shd w:fill="EAF1F8" w:val="clear"/>
            <w:tcMar>
              <w:top w:type="dxa" w:w="100"/>
              <w:left w:type="dxa" w:w="160"/>
              <w:bottom w:type="dxa" w:w="100"/>
              <w:right w:type="dxa" w:w="160"/>
            </w:tcMar>
          </w:tcPr>
          <w:p>
            <w:r>
              <w:rPr>
                <w:b/>
                <w:bCs/>
                <w:i w:val="false"/>
                <w:iCs w:val="false"/>
              </w:rPr>
              <w:t xml:space="preserve">7. Chữ ký</w:t>
            </w:r>
          </w:p>
        </w:tc>
      </w:tr>
      <w:tr>
        <w:tc>
          <w:tcPr>
            <w:tcW w:type="dxa" w:w="4629"/>
            <w:tcBorders>
              <w:top w:val="none" w:color="FFFFFF" w:sz="0"/>
              <w:left w:val="none" w:color="FFFFFF" w:sz="0"/>
              <w:bottom w:val="none" w:color="FFFFFF" w:sz="0"/>
              <w:right w:val="single" w:color="EEEEEE" w:sz="4"/>
            </w:tcBorders>
            <w:tcMar>
              <w:top w:type="dxa" w:w="100"/>
              <w:left w:type="dxa" w:w="160"/>
              <w:bottom w:type="dxa" w:w="100"/>
              <w:right w:type="dxa" w:w="160"/>
            </w:tcMar>
          </w:tcPr>
          <w:p>
            <w:r>
              <w:rPr>
                <w:b w:val="false"/>
                <w:bCs w:val="false"/>
                <w:i w:val="false"/>
                <w:iCs w:val="false"/>
              </w:rPr>
              <w:t xml:space="preserve">IN WITNESS WHEREOF, the parties have executed this Agreement as of the date first written above.</w:t>
            </w:r>
          </w:p>
        </w:tc>
        <w:tc>
          <w:tcPr>
            <w:tcW w:type="dxa" w:w="4629"/>
            <w:tcBorders>
              <w:top w:val="none" w:color="FFFFFF" w:sz="0"/>
              <w:left w:val="none" w:color="FFFFFF" w:sz="0"/>
              <w:bottom w:val="none" w:color="FFFFFF" w:sz="0"/>
              <w:right w:val="none" w:color="FFFFFF" w:sz="0"/>
            </w:tcBorders>
            <w:tcMar>
              <w:top w:type="dxa" w:w="100"/>
              <w:left w:type="dxa" w:w="160"/>
              <w:bottom w:type="dxa" w:w="100"/>
              <w:right w:type="dxa" w:w="160"/>
            </w:tcMar>
          </w:tcPr>
          <w:p>
            <w:r>
              <w:rPr>
                <w:b w:val="false"/>
                <w:bCs w:val="false"/>
                <w:i w:val="false"/>
                <w:iCs w:val="false"/>
              </w:rPr>
              <w:t xml:space="preserve">ĐỂ LÀM CHỨNG, các bên đã ký Hợp đồng này vào ngày được ghi ở trên.</w:t>
            </w:r>
          </w:p>
        </w:tc>
      </w:tr>
    </w:tbl>
    <w:p>
      <w:pPr>
        <w:spacing w:before="400"/>
      </w:pPr>
      <w:r>
        <w:t xml:space="preserve"> </w:t>
      </w:r>
    </w:p>
    <w:tbl>
      <w:tblPr>
        <w:tblW w:type="dxa" w:w="9258"/>
        <w:tblBorders>
          <w:top w:val="single" w:color="auto" w:sz="4"/>
          <w:left w:val="single" w:color="auto" w:sz="4"/>
          <w:bottom w:val="single" w:color="auto" w:sz="4"/>
          <w:right w:val="single" w:color="auto" w:sz="4"/>
          <w:insideH w:val="single" w:color="auto" w:sz="4"/>
          <w:insideV w:val="single" w:color="auto" w:sz="4"/>
        </w:tblBorders>
      </w:tblPr>
      <w:tblGrid>
        <w:gridCol w:w="4629"/>
        <w:gridCol w:w="4629"/>
      </w:tblGrid>
      <w:tr>
        <w:tc>
          <w:tcPr>
            <w:tcW w:type="dxa" w:w="4629"/>
            <w:tcBorders>
              <w:top w:val="single" w:color="DDDDDD" w:sz="1"/>
              <w:left w:val="single" w:color="DDDDDD" w:sz="1"/>
              <w:bottom w:val="single" w:color="DDDDDD" w:sz="1"/>
              <w:right w:val="single" w:color="DDDDDD" w:sz="1"/>
            </w:tcBorders>
            <w:tcMar>
              <w:top w:type="dxa" w:w="200"/>
              <w:left w:type="dxa" w:w="160"/>
              <w:bottom w:type="dxa" w:w="200"/>
              <w:right w:type="dxa" w:w="160"/>
            </w:tcMar>
          </w:tcPr>
          <w:p>
            <w:r>
              <w:rPr>
                <w:b/>
                <w:bCs/>
              </w:rPr>
              <w:t xml:space="preserve">PROVIDER / BÊN CUNG CẤP</w:t>
            </w:r>
          </w:p>
          <w:p>
            <w:pPr>
              <w:spacing w:before="400"/>
            </w:pPr>
            <w:r>
              <w:t xml:space="preserve">_______________________</w:t>
            </w:r>
          </w:p>
          <w:p>
            <w:r>
              <w:t xml:space="preserve">Name / Họ tên: ____________________</w:t>
            </w:r>
          </w:p>
          <w:p>
            <w:r>
              <w:t xml:space="preserve">Title / Chức vụ: ___________________</w:t>
            </w:r>
          </w:p>
        </w:tc>
        <w:tc>
          <w:tcPr>
            <w:tcW w:type="dxa" w:w="4629"/>
            <w:tcBorders>
              <w:top w:val="single" w:color="DDDDDD" w:sz="1"/>
              <w:left w:val="single" w:color="DDDDDD" w:sz="1"/>
              <w:bottom w:val="single" w:color="DDDDDD" w:sz="1"/>
              <w:right w:val="single" w:color="DDDDDD" w:sz="1"/>
            </w:tcBorders>
            <w:tcMar>
              <w:top w:type="dxa" w:w="200"/>
              <w:left w:type="dxa" w:w="160"/>
              <w:bottom w:type="dxa" w:w="200"/>
              <w:right w:type="dxa" w:w="160"/>
            </w:tcMar>
          </w:tcPr>
          <w:p>
            <w:r>
              <w:rPr>
                <w:b/>
                <w:bCs/>
              </w:rPr>
              <w:t xml:space="preserve">CLIENT / KHÁCH HÀNG</w:t>
            </w:r>
          </w:p>
          <w:p>
            <w:pPr>
              <w:spacing w:before="400"/>
            </w:pPr>
            <w:r>
              <w:t xml:space="preserve">_______________________</w:t>
            </w:r>
          </w:p>
          <w:p>
            <w:r>
              <w:t xml:space="preserve">Name / Họ tên: ____________________</w:t>
            </w:r>
          </w:p>
          <w:p>
            <w:r>
              <w:t xml:space="preserve">Title / Chức vụ: ___________________</w:t>
            </w:r>
          </w:p>
        </w:tc>
      </w:tr>
    </w:tbl>
    <w:sectPr>
      <w:headerReference w:type="default" r:id="rId7"/>
      <w:footerReference w:type="default" r:id="rId8"/>
      <w:pgSz w:w="11906" w:h="16838" w:orient="portrait"/>
      <w:pgMar w:top="1440" w:right="1100" w:bottom="144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 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555555"/>
        <w:sz w:val="16"/>
        <w:szCs w:val="16"/>
      </w:rPr>
      <w:t xml:space="preserve">SERVICE AGREEMENT / HỢP ĐỒNG DỊCH VỤ</w:t>
    </w:r>
    <w:r>
      <w:rPr>
        <w:color w:val="888888"/>
        <w:sz w:val="16"/>
        <w:szCs w:val="16"/>
      </w:rPr>
      <w:t xml:space="preserve">	No. / Số: GC-2026-0417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jc w:val="center"/>
      <w:outlineLvl w:val="0"/>
    </w:pPr>
    <w:rPr>
      <w:rFonts w:ascii="Arial" w:cs="Arial" w:eastAsia="Arial" w:hAnsi="Arial"/>
      <w:b/>
      <w:bCs/>
      <w:color w:val="1F3B5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2026-06-18T06:00:05.525Z</dcterms:created>
  <dcterms:modified xsi:type="dcterms:W3CDTF">2026-06-18T06:00:05.525Z</dcterms:modified>
</cp:coreProperties>
</file>

<file path=docProps/custom.xml><?xml version="1.0" encoding="utf-8"?>
<Properties xmlns="http://schemas.openxmlformats.org/officeDocument/2006/custom-properties" xmlns:vt="http://schemas.openxmlformats.org/officeDocument/2006/docPropsVTypes"/>
</file>