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1. Format Preservation Rate</w:t>
      </w:r>
    </w:p>
    <w:p>
      <w:pPr>
        <w:jc w:val="center"/>
      </w:pPr>
      <m:oMathPara>
        <m:oMathParaPr>
          <m:jc m:val="center"/>
        </m:oMathParaPr>
        <m:oMath>
          <m:r>
            <m:rPr/>
            <m:t>Format Preservation Rate</m:t>
          </m:r>
          <m:r>
            <m:rPr/>
            <m:t> = </m:t>
          </m:r>
          <m:f>
            <m:num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r>
                    <m:rPr/>
                    <m:t>correct</m:t>
                  </m:r>
                </m:sub>
              </m:sSub>
            </m:num>
            <m:den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r>
                    <m:rPr/>
                    <m:t>total</m:t>
                  </m:r>
                </m:sub>
              </m:sSub>
            </m:den>
          </m:f>
          <m:r>
            <m:rPr/>
            <m:t> × 100%</m:t>
          </m:r>
        </m:oMath>
      </m:oMathPara>
    </w:p>
    <w:p/>
    <w:p>
      <w:r>
        <w:rPr>
          <w:b/>
          <w:sz w:val="26"/>
        </w:rPr>
        <w:t>2. BLEU Score</w:t>
      </w:r>
    </w:p>
    <w:p>
      <w:pPr>
        <w:jc w:val="center"/>
      </w:pPr>
      <m:oMathPara>
        <m:oMathParaPr>
          <m:jc m:val="center"/>
        </m:oMathParaPr>
        <m:oMath>
          <m:r>
            <m:rPr/>
            <m:t>BLEU</m:t>
          </m:r>
          <m:r>
            <m:rPr/>
            <m:t> = </m:t>
          </m:r>
          <m:r>
            <m:rPr>
              <m:sty m:val="i"/>
            </m:rPr>
            <m:t>BP</m:t>
          </m:r>
          <m:r>
            <m:rPr/>
            <m:t> ⋅ </m:t>
          </m:r>
          <m:r>
            <m:rPr/>
            <m:t>exp</m:t>
          </m:r>
          <m:d>
            <m:dPr>
              <m:begChr m:val="("/>
              <m:endChr m:val=")"/>
            </m:dPr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n=1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e>
                      <m:r>
                        <m:rPr>
                          <m:sty m:val="i"/>
                        </m:rPr>
                        <m:t>w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  <m:r>
                    <m:rPr/>
                    <m:t>log </m:t>
                  </m:r>
                  <m:sSub>
                    <m:e>
                      <m:r>
                        <m:rPr>
                          <m:sty m:val="i"/>
                        </m:rPr>
                        <m:t>p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</m:e>
              </m:nary>
            </m:e>
          </m:d>
        </m:oMath>
      </m:oMathPara>
    </w:p>
    <w:p/>
    <w:p>
      <w:r>
        <w:rPr>
          <w:b/>
          <w:sz w:val="26"/>
        </w:rPr>
        <w:t>3. BLEU Mean</w:t>
      </w:r>
    </w:p>
    <w:p>
      <w:pPr>
        <w:jc w:val="center"/>
      </w:pPr>
      <m:oMathPara>
        <m:oMathParaPr>
          <m:jc m:val="center"/>
        </m:oMathParaPr>
        <m:oMath>
          <m:r>
            <m:rPr/>
            <m:t>BLEU Mean</m:t>
          </m:r>
          <m:r>
            <m:rPr/>
            <m:t> = </m:t>
          </m:r>
          <m:f>
            <m:num>
              <m:r>
                <m:rPr/>
                <m:t>1</m:t>
              </m:r>
            </m:num>
            <m:den>
              <m:r>
                <m:rPr>
                  <m:sty m:val="i"/>
                </m:rPr>
                <m:t>m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i=1</m:t>
              </m:r>
            </m:sub>
            <m:sup>
              <m:r>
                <m:rPr/>
                <m:t>m</m:t>
              </m:r>
            </m:sup>
            <m:e>
              <m:sSub>
                <m:e>
                  <m:r>
                    <m:rPr/>
                    <m:t>BLEU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/>
    <w:p>
      <w:r>
        <w:rPr>
          <w:b/>
          <w:sz w:val="26"/>
        </w:rPr>
        <w:t>4. BLEU Standard Deviation</w:t>
      </w:r>
    </w:p>
    <w:p>
      <w:pPr>
        <w:jc w:val="center"/>
      </w:pPr>
      <m:oMathPara>
        <m:oMathParaPr>
          <m:jc m:val="center"/>
        </m:oMathParaPr>
        <m:oMath>
          <m:r>
            <m:rPr/>
            <m:t>BLEU Std</m:t>
          </m:r>
          <m:r>
            <m:rPr/>
            <m:t> = </m:t>
          </m:r>
          <m:rad>
            <m:radPr>
              <m:degHide m:val="1"/>
            </m:radPr>
            <m:deg/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i=1</m:t>
                  </m:r>
                </m:sub>
                <m:sup>
                  <m:r>
                    <m:rPr/>
                    <m:t>m</m:t>
                  </m:r>
                </m:sup>
                <m:e>
                  <m:f>
                    <m:num>
                      <m:r>
                        <m:rPr/>
                        <m:t>1</m:t>
                      </m:r>
                    </m:num>
                    <m:den>
                      <m:r>
                        <m:rPr>
                          <m:sty m:val="i"/>
                        </m:rPr>
                        <m:t>m</m:t>
                      </m:r>
                      <m:r>
                        <m:rPr/>
                        <m:t> − 1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/>
                                <m:t>BLEU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/>
                            <m:t> − </m:t>
                          </m:r>
                          <m:acc>
                            <m:accPr>
                              <m:chr m:val="̅"/>
                            </m:accPr>
                            <m:e>
                              <m:r>
                                <m:rPr/>
                                <m:t>BLEU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nary>
            </m:e>
          </m:rad>
        </m:oMath>
      </m:oMathPara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