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tabs>
          <w:tab w:pos="6480" w:val="left"/>
        </w:tabs>
        <w:autoSpaceDE w:val="0"/>
        <w:widowControl/>
        <w:spacing w:line="240" w:lineRule="auto" w:before="0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7680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548640"/>
                    </a:xfrm>
                    <a:prstGeom prst="rect"/>
                  </pic:spPr>
                </pic:pic>
              </a:graphicData>
            </a:graphic>
          </wp:inline>
        </w:drawing>
      </w:r>
      <w:r/>
      <w:r>
        <w:rPr>
          <w:rFonts w:ascii="Cambria" w:hAnsi="Cambria" w:eastAsia="Cambria"/>
          <w:b w:val="0"/>
          <w:i w:val="0"/>
          <w:color w:val="000000"/>
          <w:sz w:val="24"/>
        </w:rPr>
        <w:t>KHOA CÔNG NGHỆTHÔNG TIN</w:t>
      </w:r>
    </w:p>
    <w:p>
      <w:pPr>
        <w:autoSpaceDN w:val="0"/>
        <w:autoSpaceDE w:val="0"/>
        <w:widowControl/>
        <w:spacing w:line="272" w:lineRule="exact" w:before="45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70C0"/>
          <w:sz w:val="32"/>
        </w:rPr>
        <w:t xml:space="preserve">PHIẾU ĐĂNG KÝ ĐỀTÀI </w:t>
      </w:r>
      <w:r/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(Đồán 2: tổng hợp các kiến thức đã học (phân tích, thiết kếphần mềm, CSDL, ngôn ngữlập trình,…)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kết hợp với kiến thức tựnghiên cứu đểthiết kếra hệthống/chương trình/ứng dụng/phần mềm, giải quyết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được ít nhất một vấn đềthực tiển nào đó trong xã hội)</w:t>
      </w:r>
    </w:p>
    <w:p>
      <w:pPr>
        <w:autoSpaceDN w:val="0"/>
        <w:autoSpaceDE w:val="0"/>
        <w:widowControl/>
        <w:spacing w:line="320" w:lineRule="exact" w:before="332" w:after="0"/>
        <w:ind w:left="286" w:right="432" w:hanging="286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1.</w:t>
      </w:r>
      <w:r>
        <w:rPr>
          <w:rFonts w:ascii="TimesNewRomanPS" w:hAnsi="TimesNewRomanPS" w:eastAsia="TimesNewRomanPS"/>
          <w:b/>
          <w:i w:val="0"/>
          <w:color w:val="FF0000"/>
          <w:sz w:val="28"/>
        </w:rPr>
        <w:t>Thông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</w:r>
      <w:r>
        <w:rPr>
          <w:rFonts w:ascii="TimesNewRomanPS" w:hAnsi="TimesNewRomanPS" w:eastAsia="TimesNewRomanPS"/>
          <w:b/>
          <w:i w:val="0"/>
          <w:color w:val="000000"/>
          <w:sz w:val="28"/>
          <w:u w:val="single"/>
        </w:rPr>
        <w:t>tin</w:t>
      </w:r>
      <w:r>
        <w:rPr>
          <w:rFonts w:ascii="TimesNewRomanPS" w:hAnsi="TimesNewRomanPS" w:eastAsia="TimesNewRomanPS"/>
          <w:b/>
          <w:i/>
          <w:color w:val="000000"/>
          <w:sz w:val="28"/>
        </w:rPr>
        <w:t xml:space="preserve">cơ bản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Họ&amp;Tê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single"/>
        </w:rPr>
        <w:t>n 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V1: Hà Hoàng Phúc ....................................MSSV: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222683....................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Email: phuc222683@student.nctu.edu.vn.....................Lớp: DH22TIN07.................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Họ&amp;Tên TV2: ...............................................................MSSV:...................................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Email: ............................................................................Lớp:.......................................</w:t>
      </w:r>
    </w:p>
    <w:p>
      <w:pPr>
        <w:autoSpaceDN w:val="0"/>
        <w:tabs>
          <w:tab w:pos="286" w:val="left"/>
        </w:tabs>
        <w:autoSpaceDE w:val="0"/>
        <w:widowControl/>
        <w:spacing w:line="318" w:lineRule="exact" w:before="332" w:after="0"/>
        <w:ind w:left="0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2. Đềtài đăng ký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Tên Đềtài: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Website học lập trình - CodequestAI.......................................................</w:t>
      </w:r>
    </w:p>
    <w:p>
      <w:pPr>
        <w:autoSpaceDN w:val="0"/>
        <w:tabs>
          <w:tab w:pos="286" w:val="left"/>
        </w:tabs>
        <w:autoSpaceDE w:val="0"/>
        <w:widowControl/>
        <w:spacing w:line="322" w:lineRule="exact" w:before="320" w:after="0"/>
        <w:ind w:left="0" w:right="0" w:firstLine="0"/>
        <w:jc w:val="left"/>
      </w:pPr>
      <w:r/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Đềtài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ý định phát triển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lên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Khoá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luận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tốt nghiệp 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mong muốn được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GV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họ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tên GV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……………………….) hướng dẫn khoá luận</w:t>
      </w:r>
    </w:p>
    <w:p>
      <w:pPr>
        <w:autoSpaceDN w:val="0"/>
        <w:autoSpaceDE w:val="0"/>
        <w:widowControl/>
        <w:spacing w:line="322" w:lineRule="exact" w:before="322" w:after="0"/>
        <w:ind w:left="144" w:right="43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Tóm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tắt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nội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dung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đềtài: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Website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CodequestAI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nền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tảng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lập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hiện đại, kết hợp AI + Gamification đểtạo trải nghiệm học tập vừa thú vịvừa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hiệu quả.........................................................................................................................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</w:r>
    </w:p>
    <w:p>
      <w:pPr>
        <w:autoSpaceDN w:val="0"/>
        <w:tabs>
          <w:tab w:pos="556" w:val="left"/>
        </w:tabs>
        <w:autoSpaceDE w:val="0"/>
        <w:widowControl/>
        <w:spacing w:line="322" w:lineRule="exact" w:before="322" w:after="0"/>
        <w:ind w:left="27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Đềtài bao gồm các chức năng nào: </w:t>
      </w:r>
      <w:r/>
      <w:r/>
      <w:r>
        <w:rPr>
          <w:rFonts w:ascii="TimesNewRomanPS" w:hAnsi="TimesNewRomanPS" w:eastAsia="TimesNewRomanPS"/>
          <w:b w:val="0"/>
          <w:i/>
          <w:color w:val="000000"/>
          <w:sz w:val="28"/>
        </w:rPr>
        <w:t>(Phân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quyền,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tìm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kiếm,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thống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kê,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báo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cáo,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quản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lý,….):Phân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quyền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(đăng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nhập/đăng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xuất),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quản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lý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người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dùng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(hồsơ,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quên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mật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khẩu),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thống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kê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(bảng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xếp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hạng,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phân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tích),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quản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lý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trò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chơi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([AI]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quiz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cá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nhân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hóa,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[AI]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thửthách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speed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coding,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[AI]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chấm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điểm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code,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[AI]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tạo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bài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học,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[AI]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code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battle,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[AI]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debugging,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[AI] code art), [AI] giảng dạy, [AI] thửthách, [AI] trợlý ảo, và các trang nội dung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(trang chủ, giới thiệu, liên hệ, đặc trưng, dashboard).</w:t>
      </w:r>
    </w:p>
    <w:p>
      <w:pPr>
        <w:autoSpaceDN w:val="0"/>
        <w:autoSpaceDE w:val="0"/>
        <w:widowControl/>
        <w:spacing w:line="240" w:lineRule="auto" w:before="0" w:after="0"/>
        <w:ind w:left="5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34000" cy="19519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51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2" w:lineRule="exact" w:before="362" w:after="0"/>
        <w:ind w:left="1560" w:right="432" w:hanging="128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Đềtài có các nội dung: 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có/không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Phân tích thiết kếhệthống: Có 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sởdữliệu: Có........................................................................................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Thiết kếgiao diện: Có................................................................................</w:t>
      </w:r>
    </w:p>
    <w:p>
      <w:pPr>
        <w:autoSpaceDN w:val="0"/>
        <w:autoSpaceDE w:val="0"/>
        <w:widowControl/>
        <w:spacing w:line="388" w:lineRule="exact" w:before="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Gửi lại phiếu đăng ký qua Email:</w:t>
      </w:r>
      <w:r>
        <w:rPr>
          <w:rFonts w:ascii="TimesNewRomanPS" w:hAnsi="TimesNewRomanPS" w:eastAsia="TimesNewRomanPS"/>
          <w:b/>
          <w:i w:val="0"/>
          <w:color w:val="0000FF"/>
          <w:sz w:val="28"/>
        </w:rPr>
      </w:r>
      <w:r>
        <w:rPr>
          <w:rFonts w:ascii="TimesNewRomanPS" w:hAnsi="TimesNewRomanPS" w:eastAsia="TimesNewRomanPS"/>
          <w:b/>
          <w:i w:val="0"/>
          <w:color w:val="0000FF"/>
          <w:sz w:val="28"/>
          <w:u w:val="single"/>
        </w:rPr>
        <w:t>ttthao@nctu.edu.vn</w:t>
      </w:r>
    </w:p>
    <w:p>
      <w:pPr>
        <w:sectPr>
          <w:headerReference w:type="default" r:id="rId11"/>
          <w:footerReference w:type="default" r:id="rId12"/>
          <w:pgSz w:w="11901" w:h="16840"/>
          <w:pgMar w:top="142" w:right="630" w:bottom="30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4852"/>
        <w:gridCol w:w="4852"/>
      </w:tblGrid>
      <w:tr>
        <w:trPr>
          <w:trHeight w:hRule="exact" w:val="2294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7680" cy="5486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54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78" w:after="0"/>
              <w:ind w:left="0" w:right="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KHOA CÔNG NGHỆTHÔNG TIN</w:t>
            </w:r>
          </w:p>
          <w:p>
            <w:pPr>
              <w:autoSpaceDN w:val="0"/>
              <w:autoSpaceDE w:val="0"/>
              <w:widowControl/>
              <w:spacing w:line="322" w:lineRule="exact" w:before="56" w:after="0"/>
              <w:ind w:left="288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Hướng phát triển: Có..................................................................................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Đềtài có sựkếthừa từđềtài đã có: Có.....................................................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Khác (nêu rõ):.............................................................................................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.....................................................................................................................</w:t>
            </w:r>
          </w:p>
        </w:tc>
      </w:tr>
    </w:tbl>
    <w:p>
      <w:pPr>
        <w:autoSpaceDN w:val="0"/>
        <w:autoSpaceDE w:val="0"/>
        <w:widowControl/>
        <w:spacing w:line="322" w:lineRule="exact" w:before="264" w:after="0"/>
        <w:ind w:left="144" w:right="7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Đềtài được ứng dụng vào đâu: Nền tảng học lập trình tương tác với AI dành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giáo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dục,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đào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tạo,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kỹnăng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sinh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viên,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mới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bắt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đầu,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các trung tâm đào tạo.................................................................................................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320" w:lineRule="exact" w:before="330" w:after="300"/>
        <w:ind w:left="286" w:right="0" w:hanging="286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3. Ý kiến khác: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Sinh viên có đềxuất gì thêm với GV hướng dẫn: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3.9999999999999" w:type="dxa"/>
      </w:tblPr>
      <w:tblGrid>
        <w:gridCol w:w="2426"/>
        <w:gridCol w:w="2426"/>
        <w:gridCol w:w="2426"/>
        <w:gridCol w:w="2426"/>
      </w:tblGrid>
      <w:tr>
        <w:trPr>
          <w:trHeight w:hRule="exact" w:val="832"/>
        </w:trPr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3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Trường</w:t>
            </w:r>
          </w:p>
        </w:tc>
        <w:tc>
          <w:tcPr>
            <w:tcW w:type="dxa" w:w="20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3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Kiểu dữliệu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3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Mô tả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Ràng buộc</w:t>
            </w:r>
          </w:p>
        </w:tc>
      </w:tr>
      <w:tr>
        <w:trPr>
          <w:trHeight w:hRule="exact" w:val="830"/>
        </w:trPr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UserID</w:t>
            </w:r>
          </w:p>
        </w:tc>
        <w:tc>
          <w:tcPr>
            <w:tcW w:type="dxa" w:w="20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int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1035"/>
              <w:gridCol w:w="1035"/>
            </w:tblGrid>
            <w:tr>
              <w:trPr>
                <w:trHeight w:hRule="exact" w:val="726"/>
              </w:trPr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56" w:val="left"/>
                    </w:tabs>
                    <w:autoSpaceDE w:val="0"/>
                    <w:widowControl/>
                    <w:spacing w:line="322" w:lineRule="exact" w:before="56" w:after="0"/>
                    <w:ind w:left="72" w:right="144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Mã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dùng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8" w:lineRule="exact" w:before="0" w:after="0"/>
                    <w:ind w:left="0" w:right="5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người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Primary Key</w:t>
            </w:r>
          </w:p>
        </w:tc>
      </w:tr>
      <w:tr>
        <w:trPr>
          <w:trHeight w:hRule="exact" w:val="832"/>
        </w:trPr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Username</w:t>
            </w:r>
          </w:p>
        </w:tc>
        <w:tc>
          <w:tcPr>
            <w:tcW w:type="dxa" w:w="20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nvarchar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1035"/>
              <w:gridCol w:w="1035"/>
            </w:tblGrid>
            <w:tr>
              <w:trPr>
                <w:trHeight w:hRule="exact" w:val="726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56" w:val="left"/>
                    </w:tabs>
                    <w:autoSpaceDE w:val="0"/>
                    <w:widowControl/>
                    <w:spacing w:line="322" w:lineRule="exact" w:before="56" w:after="0"/>
                    <w:ind w:left="72" w:right="288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Tên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nhập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8" w:lineRule="exact" w:before="0" w:after="0"/>
                    <w:ind w:left="0" w:right="5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đăng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1035"/>
              <w:gridCol w:w="1035"/>
            </w:tblGrid>
            <w:tr>
              <w:trPr>
                <w:trHeight w:hRule="exact" w:val="726"/>
              </w:trPr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44" w:val="left"/>
                    </w:tabs>
                    <w:autoSpaceDE w:val="0"/>
                    <w:widowControl/>
                    <w:spacing w:line="322" w:lineRule="exact" w:before="56" w:after="0"/>
                    <w:ind w:left="62" w:right="144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Not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Unique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8" w:lineRule="exact" w:before="0" w:after="0"/>
                    <w:ind w:left="0" w:right="42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null,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30"/>
        </w:trPr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Password</w:t>
            </w:r>
          </w:p>
        </w:tc>
        <w:tc>
          <w:tcPr>
            <w:tcW w:type="dxa" w:w="20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nvarchar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Mật khẩu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3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Not null</w:t>
            </w:r>
          </w:p>
        </w:tc>
      </w:tr>
      <w:tr>
        <w:trPr>
          <w:trHeight w:hRule="exact" w:val="802"/>
        </w:trPr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Role</w:t>
            </w:r>
          </w:p>
        </w:tc>
        <w:tc>
          <w:tcPr>
            <w:tcW w:type="dxa" w:w="20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nvarchar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Vai trò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Not nul</w:t>
            </w:r>
          </w:p>
        </w:tc>
      </w:tr>
    </w:tbl>
    <w:p>
      <w:pPr>
        <w:autoSpaceDN w:val="0"/>
        <w:autoSpaceDE w:val="0"/>
        <w:widowControl/>
        <w:spacing w:line="388" w:lineRule="exact" w:before="535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Gửi lại phiếu đăng ký qua Email:</w:t>
      </w:r>
      <w:r>
        <w:rPr>
          <w:rFonts w:ascii="TimesNewRomanPS" w:hAnsi="TimesNewRomanPS" w:eastAsia="TimesNewRomanPS"/>
          <w:b/>
          <w:i w:val="0"/>
          <w:color w:val="0000FF"/>
          <w:sz w:val="28"/>
        </w:rPr>
      </w:r>
      <w:r>
        <w:rPr>
          <w:rFonts w:ascii="TimesNewRomanPS" w:hAnsi="TimesNewRomanPS" w:eastAsia="TimesNewRomanPS"/>
          <w:b/>
          <w:i w:val="0"/>
          <w:color w:val="0000FF"/>
          <w:sz w:val="28"/>
          <w:u w:val="single"/>
        </w:rPr>
        <w:t>ttthao@nctu.edu.vn</w:t>
      </w:r>
    </w:p>
    <w:sectPr w:rsidR="00FC693F" w:rsidRPr="0006063C" w:rsidSect="00034616">
      <w:pgSz w:w="11901" w:h="16840"/>
      <w:pgMar w:top="142" w:right="1064" w:bottom="304" w:left="11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