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1A0C" w14:textId="7A138400" w:rsidR="0061637B" w:rsidRDefault="0035677B" w:rsidP="0035677B">
      <w:pPr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5677B">
        <w:rPr>
          <w:rFonts w:ascii="Times New Roman" w:hAnsi="Times New Roman" w:cs="Times New Roman"/>
          <w:b/>
          <w:bCs/>
          <w:sz w:val="30"/>
          <w:szCs w:val="30"/>
        </w:rPr>
        <w:t>Requirements</w:t>
      </w:r>
    </w:p>
    <w:p w14:paraId="0D4127C1" w14:textId="410F600B" w:rsidR="0035677B" w:rsidRDefault="0035677B" w:rsidP="0035677B">
      <w:pPr>
        <w:ind w:left="567"/>
        <w:rPr>
          <w:rFonts w:ascii="Times New Roman" w:hAnsi="Times New Roman" w:cs="Times New Roman"/>
          <w:sz w:val="26"/>
          <w:szCs w:val="26"/>
        </w:rPr>
      </w:pPr>
      <w:r w:rsidRPr="0035677B">
        <w:rPr>
          <w:rFonts w:ascii="Times New Roman" w:hAnsi="Times New Roman" w:cs="Times New Roman"/>
          <w:b/>
          <w:bCs/>
          <w:sz w:val="26"/>
          <w:szCs w:val="26"/>
        </w:rPr>
        <w:t>Main goal: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77B">
        <w:rPr>
          <w:rFonts w:ascii="Times New Roman" w:hAnsi="Times New Roman" w:cs="Times New Roman"/>
          <w:sz w:val="26"/>
          <w:szCs w:val="26"/>
        </w:rPr>
        <w:t xml:space="preserve">We'll focus on the mindset of a conservative investor who only wants to invest in the loans that have a good chance of being paid off on time. To do that, we'll need to first clean the dataset </w:t>
      </w:r>
      <w:proofErr w:type="gramStart"/>
      <w:r w:rsidRPr="0035677B">
        <w:rPr>
          <w:rFonts w:ascii="Times New Roman" w:hAnsi="Times New Roman" w:cs="Times New Roman"/>
          <w:sz w:val="26"/>
          <w:szCs w:val="26"/>
        </w:rPr>
        <w:t>so as to</w:t>
      </w:r>
      <w:proofErr w:type="gramEnd"/>
      <w:r w:rsidRPr="0035677B">
        <w:rPr>
          <w:rFonts w:ascii="Times New Roman" w:hAnsi="Times New Roman" w:cs="Times New Roman"/>
          <w:sz w:val="26"/>
          <w:szCs w:val="26"/>
        </w:rPr>
        <w:t xml:space="preserve"> understand the features in the dataset and then experiment with building machine learning models (let’s just keep it simple) that reliably predict if a loan will be paid off or not.</w:t>
      </w:r>
    </w:p>
    <w:p w14:paraId="185B1A3F" w14:textId="53EE7C05" w:rsidR="0035677B" w:rsidRDefault="0035677B" w:rsidP="0035677B">
      <w:pPr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35677B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35677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35677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35677B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color w:val="FF0000"/>
          <w:sz w:val="26"/>
          <w:szCs w:val="26"/>
        </w:rPr>
        <w:t>dự</w:t>
      </w:r>
      <w:proofErr w:type="spellEnd"/>
      <w:r w:rsidRPr="0049419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color w:val="FF0000"/>
          <w:sz w:val="26"/>
          <w:szCs w:val="26"/>
        </w:rPr>
        <w:t>đoán</w:t>
      </w:r>
      <w:proofErr w:type="spellEnd"/>
      <w:r w:rsidRPr="0049419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49419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color w:val="FF0000"/>
          <w:sz w:val="26"/>
          <w:szCs w:val="26"/>
        </w:rPr>
        <w:t>cách</w:t>
      </w:r>
      <w:proofErr w:type="spellEnd"/>
      <w:r w:rsidRPr="0049419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color w:val="FF0000"/>
          <w:sz w:val="26"/>
          <w:szCs w:val="26"/>
        </w:rPr>
        <w:t>đáng</w:t>
      </w:r>
      <w:proofErr w:type="spellEnd"/>
      <w:r w:rsidRPr="0049419D">
        <w:rPr>
          <w:rFonts w:ascii="Times New Roman" w:hAnsi="Times New Roman" w:cs="Times New Roman"/>
          <w:color w:val="FF0000"/>
          <w:sz w:val="26"/>
          <w:szCs w:val="26"/>
        </w:rPr>
        <w:t xml:space="preserve"> tin </w:t>
      </w:r>
      <w:proofErr w:type="spellStart"/>
      <w:r w:rsidRPr="0049419D">
        <w:rPr>
          <w:rFonts w:ascii="Times New Roman" w:hAnsi="Times New Roman" w:cs="Times New Roman"/>
          <w:color w:val="FF0000"/>
          <w:sz w:val="26"/>
          <w:szCs w:val="26"/>
        </w:rPr>
        <w:t>cậy</w:t>
      </w:r>
      <w:proofErr w:type="spellEnd"/>
      <w:r w:rsidRPr="0049419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color w:val="FF0000"/>
          <w:sz w:val="26"/>
          <w:szCs w:val="26"/>
        </w:rPr>
        <w:t>liệu</w:t>
      </w:r>
      <w:proofErr w:type="spellEnd"/>
      <w:r w:rsidRPr="0049419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color w:val="FF0000"/>
          <w:sz w:val="26"/>
          <w:szCs w:val="26"/>
        </w:rPr>
        <w:t>khoản</w:t>
      </w:r>
      <w:proofErr w:type="spellEnd"/>
      <w:r w:rsidRPr="0049419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color w:val="FF0000"/>
          <w:sz w:val="26"/>
          <w:szCs w:val="26"/>
        </w:rPr>
        <w:t>vay</w:t>
      </w:r>
      <w:proofErr w:type="spellEnd"/>
      <w:r w:rsidRPr="0049419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49419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49419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color w:val="FF0000"/>
          <w:sz w:val="26"/>
          <w:szCs w:val="26"/>
        </w:rPr>
        <w:t>trả</w:t>
      </w:r>
      <w:proofErr w:type="spellEnd"/>
      <w:r w:rsidRPr="0049419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color w:val="FF0000"/>
          <w:sz w:val="26"/>
          <w:szCs w:val="26"/>
        </w:rPr>
        <w:t>hết</w:t>
      </w:r>
      <w:proofErr w:type="spellEnd"/>
      <w:r w:rsidRPr="0049419D">
        <w:rPr>
          <w:rFonts w:ascii="Times New Roman" w:hAnsi="Times New Roman" w:cs="Times New Roman"/>
          <w:color w:val="FF0000"/>
          <w:sz w:val="26"/>
          <w:szCs w:val="26"/>
        </w:rPr>
        <w:t xml:space="preserve"> hay </w:t>
      </w:r>
      <w:proofErr w:type="spellStart"/>
      <w:r w:rsidRPr="0049419D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49419D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52831CB9" w14:textId="77777777" w:rsidR="0049419D" w:rsidRDefault="0049419D" w:rsidP="0035677B">
      <w:pPr>
        <w:ind w:left="567"/>
        <w:rPr>
          <w:rFonts w:ascii="Times New Roman" w:hAnsi="Times New Roman" w:cs="Times New Roman"/>
          <w:sz w:val="26"/>
          <w:szCs w:val="26"/>
        </w:rPr>
      </w:pPr>
    </w:p>
    <w:p w14:paraId="7865F394" w14:textId="75FBF73A" w:rsidR="0049419D" w:rsidRPr="0049419D" w:rsidRDefault="0049419D" w:rsidP="0049419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9419D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4941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b/>
          <w:bCs/>
          <w:sz w:val="26"/>
          <w:szCs w:val="26"/>
        </w:rPr>
        <w:t>đoán</w:t>
      </w:r>
      <w:proofErr w:type="spellEnd"/>
      <w:r w:rsidRPr="004941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4941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941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941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b/>
          <w:bCs/>
          <w:sz w:val="26"/>
          <w:szCs w:val="26"/>
        </w:rPr>
        <w:t>nợ</w:t>
      </w:r>
      <w:proofErr w:type="spellEnd"/>
      <w:r w:rsidRPr="004941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4941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4941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4941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4941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4941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419D">
        <w:rPr>
          <w:rFonts w:ascii="Times New Roman" w:hAnsi="Times New Roman" w:cs="Times New Roman"/>
          <w:b/>
          <w:bCs/>
          <w:sz w:val="26"/>
          <w:szCs w:val="26"/>
        </w:rPr>
        <w:t>vay</w:t>
      </w:r>
      <w:proofErr w:type="spellEnd"/>
      <w:r w:rsidRPr="0049419D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6B035BC" w14:textId="77777777" w:rsidR="0035677B" w:rsidRDefault="0035677B" w:rsidP="0035677B">
      <w:pPr>
        <w:ind w:left="567"/>
        <w:rPr>
          <w:rFonts w:ascii="Times New Roman" w:hAnsi="Times New Roman" w:cs="Times New Roman"/>
          <w:sz w:val="26"/>
          <w:szCs w:val="26"/>
        </w:rPr>
      </w:pPr>
    </w:p>
    <w:p w14:paraId="0D58B4F1" w14:textId="7A5DCA15" w:rsidR="0035677B" w:rsidRDefault="0035677B" w:rsidP="0035677B">
      <w:pPr>
        <w:ind w:left="567"/>
        <w:rPr>
          <w:rFonts w:ascii="Times New Roman" w:hAnsi="Times New Roman" w:cs="Times New Roman"/>
          <w:sz w:val="26"/>
          <w:szCs w:val="26"/>
        </w:rPr>
      </w:pPr>
      <w:r w:rsidRPr="0035677B">
        <w:rPr>
          <w:rFonts w:ascii="Times New Roman" w:hAnsi="Times New Roman" w:cs="Times New Roman"/>
          <w:sz w:val="26"/>
          <w:szCs w:val="26"/>
        </w:rPr>
        <w:t>Based on domain knowledge</w:t>
      </w:r>
      <w:r w:rsidR="003D0E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D0E5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3D0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E5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3D0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E54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3D0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D0E54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="003D0E54">
        <w:rPr>
          <w:rFonts w:ascii="Times New Roman" w:hAnsi="Times New Roman" w:cs="Times New Roman"/>
          <w:sz w:val="26"/>
          <w:szCs w:val="26"/>
        </w:rPr>
        <w:t xml:space="preserve">) </w:t>
      </w:r>
      <w:r w:rsidRPr="0035677B">
        <w:rPr>
          <w:rFonts w:ascii="Times New Roman" w:hAnsi="Times New Roman" w:cs="Times New Roman"/>
          <w:sz w:val="26"/>
          <w:szCs w:val="26"/>
        </w:rPr>
        <w:t xml:space="preserve"> and</w:t>
      </w:r>
      <w:proofErr w:type="gramEnd"/>
      <w:r w:rsidRPr="0035677B">
        <w:rPr>
          <w:rFonts w:ascii="Times New Roman" w:hAnsi="Times New Roman" w:cs="Times New Roman"/>
          <w:sz w:val="26"/>
          <w:szCs w:val="26"/>
        </w:rPr>
        <w:t xml:space="preserve"> the attention to data leakage problem, I suggest choosing criteria to prepare the features as follow:</w:t>
      </w:r>
    </w:p>
    <w:p w14:paraId="46266A89" w14:textId="71720F03" w:rsidR="0035677B" w:rsidRDefault="0035677B" w:rsidP="0035677B">
      <w:pPr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35677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​​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domain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rò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rỉ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khuyên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6958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A2695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26958">
        <w:rPr>
          <w:rFonts w:ascii="Times New Roman" w:hAnsi="Times New Roman" w:cs="Times New Roman"/>
          <w:color w:val="FF0000"/>
          <w:sz w:val="26"/>
          <w:szCs w:val="26"/>
        </w:rPr>
        <w:t>tiêu</w:t>
      </w:r>
      <w:proofErr w:type="spellEnd"/>
      <w:r w:rsidRPr="00A2695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26958">
        <w:rPr>
          <w:rFonts w:ascii="Times New Roman" w:hAnsi="Times New Roman" w:cs="Times New Roman"/>
          <w:color w:val="FF0000"/>
          <w:sz w:val="26"/>
          <w:szCs w:val="26"/>
        </w:rPr>
        <w:t>chí</w:t>
      </w:r>
      <w:proofErr w:type="spellEnd"/>
      <w:r w:rsidRPr="00A2695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26958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Pr="00A2695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26958">
        <w:rPr>
          <w:rFonts w:ascii="Times New Roman" w:hAnsi="Times New Roman" w:cs="Times New Roman"/>
          <w:color w:val="FF0000"/>
          <w:sz w:val="26"/>
          <w:szCs w:val="26"/>
        </w:rPr>
        <w:t>chuẩn</w:t>
      </w:r>
      <w:proofErr w:type="spellEnd"/>
      <w:r w:rsidRPr="00A2695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26958">
        <w:rPr>
          <w:rFonts w:ascii="Times New Roman" w:hAnsi="Times New Roman" w:cs="Times New Roman"/>
          <w:color w:val="FF0000"/>
          <w:sz w:val="26"/>
          <w:szCs w:val="26"/>
        </w:rPr>
        <w:t>bị</w:t>
      </w:r>
      <w:proofErr w:type="spellEnd"/>
      <w:r w:rsidRPr="00A2695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26958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A2695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26958">
        <w:rPr>
          <w:rFonts w:ascii="Times New Roman" w:hAnsi="Times New Roman" w:cs="Times New Roman"/>
          <w:color w:val="FF0000"/>
          <w:sz w:val="26"/>
          <w:szCs w:val="26"/>
        </w:rPr>
        <w:t>tính</w:t>
      </w:r>
      <w:proofErr w:type="spellEnd"/>
      <w:r w:rsidRPr="00A2695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26958">
        <w:rPr>
          <w:rFonts w:ascii="Times New Roman" w:hAnsi="Times New Roman" w:cs="Times New Roman"/>
          <w:color w:val="FF0000"/>
          <w:sz w:val="26"/>
          <w:szCs w:val="26"/>
        </w:rPr>
        <w:t>năng</w:t>
      </w:r>
      <w:proofErr w:type="spellEnd"/>
      <w:r w:rsidRPr="00A2695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77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5677B">
        <w:rPr>
          <w:rFonts w:ascii="Times New Roman" w:hAnsi="Times New Roman" w:cs="Times New Roman"/>
          <w:sz w:val="26"/>
          <w:szCs w:val="26"/>
        </w:rPr>
        <w:t>:</w:t>
      </w:r>
    </w:p>
    <w:p w14:paraId="627D6D4E" w14:textId="7C80BD83" w:rsidR="0035677B" w:rsidRDefault="0035677B" w:rsidP="0035677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5677B">
        <w:rPr>
          <w:rFonts w:ascii="Times New Roman" w:hAnsi="Times New Roman" w:cs="Times New Roman"/>
          <w:sz w:val="26"/>
          <w:szCs w:val="26"/>
        </w:rPr>
        <w:t>disclose information from the future (after the loan has already been funded)</w:t>
      </w:r>
    </w:p>
    <w:p w14:paraId="1D3B82EA" w14:textId="51CD5567" w:rsidR="0035677B" w:rsidRDefault="0035677B" w:rsidP="0035677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5677B">
        <w:rPr>
          <w:rFonts w:ascii="Times New Roman" w:hAnsi="Times New Roman" w:cs="Times New Roman"/>
          <w:sz w:val="26"/>
          <w:szCs w:val="26"/>
        </w:rPr>
        <w:t>don't affect a borrower's ability to pay back a loan (</w:t>
      </w:r>
      <w:proofErr w:type="gramStart"/>
      <w:r w:rsidRPr="0035677B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5677B">
        <w:rPr>
          <w:rFonts w:ascii="Times New Roman" w:hAnsi="Times New Roman" w:cs="Times New Roman"/>
          <w:sz w:val="26"/>
          <w:szCs w:val="26"/>
        </w:rPr>
        <w:t xml:space="preserve"> a randomly generated ID value)</w:t>
      </w:r>
    </w:p>
    <w:p w14:paraId="64CA1089" w14:textId="20E5F4EC" w:rsidR="0035677B" w:rsidRDefault="0035677B" w:rsidP="0035677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5677B">
        <w:rPr>
          <w:rFonts w:ascii="Times New Roman" w:hAnsi="Times New Roman" w:cs="Times New Roman"/>
          <w:sz w:val="26"/>
          <w:szCs w:val="26"/>
        </w:rPr>
        <w:t xml:space="preserve">need to be cleaned up and are formatted </w:t>
      </w:r>
      <w:proofErr w:type="gramStart"/>
      <w:r w:rsidRPr="0035677B">
        <w:rPr>
          <w:rFonts w:ascii="Times New Roman" w:hAnsi="Times New Roman" w:cs="Times New Roman"/>
          <w:sz w:val="26"/>
          <w:szCs w:val="26"/>
        </w:rPr>
        <w:t>poorly</w:t>
      </w:r>
      <w:proofErr w:type="gramEnd"/>
    </w:p>
    <w:p w14:paraId="47A43D8B" w14:textId="398282D1" w:rsidR="0035677B" w:rsidRDefault="0035677B" w:rsidP="0035677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5677B">
        <w:rPr>
          <w:rFonts w:ascii="Times New Roman" w:hAnsi="Times New Roman" w:cs="Times New Roman"/>
          <w:sz w:val="26"/>
          <w:szCs w:val="26"/>
        </w:rPr>
        <w:t xml:space="preserve">require more data or a lot of processing to turn into a useful </w:t>
      </w:r>
      <w:proofErr w:type="gramStart"/>
      <w:r w:rsidRPr="0035677B">
        <w:rPr>
          <w:rFonts w:ascii="Times New Roman" w:hAnsi="Times New Roman" w:cs="Times New Roman"/>
          <w:sz w:val="26"/>
          <w:szCs w:val="26"/>
        </w:rPr>
        <w:t>feature</w:t>
      </w:r>
      <w:proofErr w:type="gramEnd"/>
    </w:p>
    <w:p w14:paraId="086E7D5A" w14:textId="141539E4" w:rsidR="0035677B" w:rsidRDefault="0035677B" w:rsidP="0035677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5677B">
        <w:rPr>
          <w:rFonts w:ascii="Times New Roman" w:hAnsi="Times New Roman" w:cs="Times New Roman"/>
          <w:sz w:val="26"/>
          <w:szCs w:val="26"/>
        </w:rPr>
        <w:t xml:space="preserve">contain redundant </w:t>
      </w:r>
      <w:proofErr w:type="gramStart"/>
      <w:r w:rsidRPr="0035677B">
        <w:rPr>
          <w:rFonts w:ascii="Times New Roman" w:hAnsi="Times New Roman" w:cs="Times New Roman"/>
          <w:sz w:val="26"/>
          <w:szCs w:val="26"/>
        </w:rPr>
        <w:t>information</w:t>
      </w:r>
      <w:proofErr w:type="gramEnd"/>
    </w:p>
    <w:p w14:paraId="32DC5E3B" w14:textId="77777777" w:rsidR="0035677B" w:rsidRPr="0035677B" w:rsidRDefault="0035677B" w:rsidP="0035677B">
      <w:pPr>
        <w:ind w:left="567"/>
        <w:rPr>
          <w:rFonts w:ascii="Times New Roman" w:hAnsi="Times New Roman" w:cs="Times New Roman"/>
          <w:sz w:val="26"/>
          <w:szCs w:val="26"/>
        </w:rPr>
      </w:pPr>
    </w:p>
    <w:p w14:paraId="6A1F02FC" w14:textId="6D687B07" w:rsidR="0035677B" w:rsidRDefault="00CB3D25" w:rsidP="0035677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3D2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>)</w:t>
      </w:r>
      <w:r w:rsidR="00654EC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rỏ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rỉ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5F5CD43" w14:textId="130373BA" w:rsidR="00CB3D25" w:rsidRDefault="00CB3D25" w:rsidP="0035677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3D2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>)</w:t>
      </w:r>
      <w:r w:rsidR="00654EC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C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654EC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0E0D5FF" w14:textId="3347C041" w:rsidR="00CB3D25" w:rsidRDefault="00CB3D25" w:rsidP="0035677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3D2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>.</w:t>
      </w:r>
    </w:p>
    <w:p w14:paraId="0F72CD04" w14:textId="4CA37503" w:rsidR="00CB3D25" w:rsidRDefault="00CB3D25" w:rsidP="0035677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3D2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C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D25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116CBB7" w14:textId="5E0489B6" w:rsidR="00CB3D25" w:rsidRDefault="000A4D45" w:rsidP="0035677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lastRenderedPageBreak/>
        <w:t>chứa</w:t>
      </w:r>
      <w:proofErr w:type="spellEnd"/>
      <w:r w:rsidRPr="000A4D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4D4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A4D4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A4D45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0A4D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4D45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5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A2695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AFD2F89" w14:textId="77777777" w:rsidR="000A4D45" w:rsidRDefault="000A4D45" w:rsidP="000A4D45">
      <w:pPr>
        <w:ind w:left="567"/>
        <w:rPr>
          <w:rFonts w:ascii="Times New Roman" w:hAnsi="Times New Roman" w:cs="Times New Roman"/>
          <w:sz w:val="26"/>
          <w:szCs w:val="26"/>
        </w:rPr>
      </w:pPr>
    </w:p>
    <w:p w14:paraId="388F64F5" w14:textId="57BEDC09" w:rsidR="000A4D45" w:rsidRDefault="000A4D45" w:rsidP="000A4D45">
      <w:pPr>
        <w:ind w:left="567"/>
        <w:rPr>
          <w:rFonts w:ascii="Times New Roman" w:hAnsi="Times New Roman" w:cs="Times New Roman"/>
          <w:sz w:val="26"/>
          <w:szCs w:val="26"/>
        </w:rPr>
      </w:pPr>
      <w:r w:rsidRPr="000A4D45">
        <w:rPr>
          <w:rFonts w:ascii="Times New Roman" w:hAnsi="Times New Roman" w:cs="Times New Roman"/>
          <w:sz w:val="26"/>
          <w:szCs w:val="26"/>
        </w:rPr>
        <w:t>Therefore, these are recommended columns that should be dropped.</w:t>
      </w:r>
    </w:p>
    <w:p w14:paraId="7B20D1B4" w14:textId="14AEAD71" w:rsidR="000A4D45" w:rsidRDefault="000A4D45" w:rsidP="000A4D45">
      <w:pPr>
        <w:ind w:left="567"/>
        <w:rPr>
          <w:rFonts w:ascii="Times New Roman" w:hAnsi="Times New Roman" w:cs="Times New Roman"/>
          <w:sz w:val="26"/>
          <w:szCs w:val="26"/>
        </w:rPr>
      </w:pPr>
      <w:r w:rsidRPr="000A4D45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0A4D4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A4D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4D4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A4D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4D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4D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4D4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A4D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4D4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0A4D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4D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4D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4D45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0A4D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4D45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0A4D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4D4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A4D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4D4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0A4D45">
        <w:rPr>
          <w:rFonts w:ascii="Times New Roman" w:hAnsi="Times New Roman" w:cs="Times New Roman"/>
          <w:sz w:val="26"/>
          <w:szCs w:val="26"/>
        </w:rPr>
        <w:t>.</w:t>
      </w:r>
    </w:p>
    <w:p w14:paraId="3ED6D180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A4D45">
        <w:rPr>
          <w:rFonts w:ascii="Times New Roman" w:hAnsi="Times New Roman" w:cs="Times New Roman"/>
          <w:sz w:val="26"/>
          <w:szCs w:val="26"/>
        </w:rPr>
        <w:t>id</w:t>
      </w:r>
    </w:p>
    <w:p w14:paraId="522FF2CA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member_id</w:t>
      </w:r>
      <w:proofErr w:type="spellEnd"/>
    </w:p>
    <w:p w14:paraId="148220AD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funded_</w:t>
      </w:r>
      <w:proofErr w:type="gramStart"/>
      <w:r w:rsidRPr="000A4D45">
        <w:rPr>
          <w:rFonts w:ascii="Times New Roman" w:hAnsi="Times New Roman" w:cs="Times New Roman"/>
          <w:sz w:val="26"/>
          <w:szCs w:val="26"/>
        </w:rPr>
        <w:t>amnt</w:t>
      </w:r>
      <w:proofErr w:type="spellEnd"/>
      <w:proofErr w:type="gramEnd"/>
    </w:p>
    <w:p w14:paraId="5F2C58E6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funded_amnt_</w:t>
      </w:r>
      <w:proofErr w:type="gramStart"/>
      <w:r w:rsidRPr="000A4D45">
        <w:rPr>
          <w:rFonts w:ascii="Times New Roman" w:hAnsi="Times New Roman" w:cs="Times New Roman"/>
          <w:sz w:val="26"/>
          <w:szCs w:val="26"/>
        </w:rPr>
        <w:t>inv</w:t>
      </w:r>
      <w:proofErr w:type="spellEnd"/>
      <w:proofErr w:type="gramEnd"/>
    </w:p>
    <w:p w14:paraId="435B5768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A4D45">
        <w:rPr>
          <w:rFonts w:ascii="Times New Roman" w:hAnsi="Times New Roman" w:cs="Times New Roman"/>
          <w:sz w:val="26"/>
          <w:szCs w:val="26"/>
        </w:rPr>
        <w:t>grade</w:t>
      </w:r>
    </w:p>
    <w:p w14:paraId="2235012E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sub_grade</w:t>
      </w:r>
      <w:proofErr w:type="spellEnd"/>
    </w:p>
    <w:p w14:paraId="667B17BA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emp_title</w:t>
      </w:r>
      <w:proofErr w:type="spellEnd"/>
    </w:p>
    <w:p w14:paraId="1B4A287E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issue_d</w:t>
      </w:r>
      <w:proofErr w:type="spellEnd"/>
    </w:p>
    <w:p w14:paraId="07002F29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zip_code</w:t>
      </w:r>
      <w:proofErr w:type="spellEnd"/>
    </w:p>
    <w:p w14:paraId="2D1DF304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out_prncp</w:t>
      </w:r>
      <w:proofErr w:type="spellEnd"/>
    </w:p>
    <w:p w14:paraId="71009FFD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out_prncp_inv</w:t>
      </w:r>
      <w:proofErr w:type="spellEnd"/>
    </w:p>
    <w:p w14:paraId="4006AE50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total_pymnt</w:t>
      </w:r>
      <w:proofErr w:type="spellEnd"/>
    </w:p>
    <w:p w14:paraId="5B5A0136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total_pymnt_inv</w:t>
      </w:r>
      <w:proofErr w:type="spellEnd"/>
    </w:p>
    <w:p w14:paraId="26ED5FC4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total_rec_prncp</w:t>
      </w:r>
      <w:proofErr w:type="spellEnd"/>
    </w:p>
    <w:p w14:paraId="7B7FB24C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total_rec_int</w:t>
      </w:r>
      <w:proofErr w:type="spellEnd"/>
    </w:p>
    <w:p w14:paraId="6CE8147A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total_rec_late_fee</w:t>
      </w:r>
      <w:proofErr w:type="spellEnd"/>
    </w:p>
    <w:p w14:paraId="1E668ABA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A4D45">
        <w:rPr>
          <w:rFonts w:ascii="Times New Roman" w:hAnsi="Times New Roman" w:cs="Times New Roman"/>
          <w:sz w:val="26"/>
          <w:szCs w:val="26"/>
        </w:rPr>
        <w:t>recoveries</w:t>
      </w:r>
    </w:p>
    <w:p w14:paraId="5EE4C587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collection_recovery_fee</w:t>
      </w:r>
      <w:proofErr w:type="spellEnd"/>
    </w:p>
    <w:p w14:paraId="097AC295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last_pymnt_d</w:t>
      </w:r>
      <w:proofErr w:type="spellEnd"/>
    </w:p>
    <w:p w14:paraId="45878F3E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last_pymnt_amnt</w:t>
      </w:r>
      <w:proofErr w:type="spellEnd"/>
    </w:p>
    <w:p w14:paraId="7C8F1171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pub_rec_bankruptcies</w:t>
      </w:r>
      <w:proofErr w:type="spellEnd"/>
    </w:p>
    <w:p w14:paraId="179D06AD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earliest_cr_line</w:t>
      </w:r>
      <w:proofErr w:type="spellEnd"/>
    </w:p>
    <w:p w14:paraId="7E15E09A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last_credit_pull_d</w:t>
      </w:r>
      <w:proofErr w:type="spellEnd"/>
    </w:p>
    <w:p w14:paraId="28567845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desc</w:t>
      </w:r>
      <w:proofErr w:type="spellEnd"/>
    </w:p>
    <w:p w14:paraId="1850C084" w14:textId="77777777" w:rsidR="000A4D45" w:rsidRPr="000A4D45" w:rsidRDefault="000A4D45" w:rsidP="000A4D4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4D45">
        <w:rPr>
          <w:rFonts w:ascii="Times New Roman" w:hAnsi="Times New Roman" w:cs="Times New Roman"/>
          <w:sz w:val="26"/>
          <w:szCs w:val="26"/>
        </w:rPr>
        <w:t>url</w:t>
      </w:r>
      <w:proofErr w:type="spellEnd"/>
    </w:p>
    <w:p w14:paraId="22062DC0" w14:textId="40DA0A88" w:rsidR="000A4D45" w:rsidRDefault="000A4D45" w:rsidP="000A4D45">
      <w:pPr>
        <w:ind w:left="720"/>
        <w:rPr>
          <w:rFonts w:ascii="Times New Roman" w:hAnsi="Times New Roman" w:cs="Times New Roman"/>
          <w:sz w:val="26"/>
          <w:szCs w:val="26"/>
        </w:rPr>
      </w:pPr>
      <w:r w:rsidRPr="000A4D45">
        <w:rPr>
          <w:rFonts w:ascii="Times New Roman" w:hAnsi="Times New Roman" w:cs="Times New Roman"/>
          <w:sz w:val="26"/>
          <w:szCs w:val="26"/>
        </w:rPr>
        <w:t xml:space="preserve">We should use </w:t>
      </w:r>
      <w:proofErr w:type="spellStart"/>
      <w:r w:rsidRPr="000A4D45">
        <w:rPr>
          <w:rFonts w:ascii="Times New Roman" w:hAnsi="Times New Roman" w:cs="Times New Roman"/>
          <w:sz w:val="26"/>
          <w:szCs w:val="26"/>
        </w:rPr>
        <w:t>loan_status</w:t>
      </w:r>
      <w:proofErr w:type="spellEnd"/>
      <w:r w:rsidRPr="000A4D45">
        <w:rPr>
          <w:rFonts w:ascii="Times New Roman" w:hAnsi="Times New Roman" w:cs="Times New Roman"/>
          <w:sz w:val="26"/>
          <w:szCs w:val="26"/>
        </w:rPr>
        <w:t xml:space="preserve"> as target column.</w:t>
      </w:r>
    </w:p>
    <w:p w14:paraId="40368348" w14:textId="28E6A607" w:rsidR="000A4D45" w:rsidRDefault="000A4D45" w:rsidP="000A4D4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E54">
        <w:rPr>
          <w:rFonts w:ascii="Times New Roman" w:hAnsi="Times New Roman" w:cs="Times New Roman"/>
          <w:color w:val="FF0000"/>
          <w:sz w:val="26"/>
          <w:szCs w:val="26"/>
        </w:rPr>
        <w:t>loan_status</w:t>
      </w:r>
      <w:proofErr w:type="spellEnd"/>
      <w:r w:rsidRPr="003D0E5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E54">
        <w:rPr>
          <w:rFonts w:ascii="Times New Roman" w:hAnsi="Times New Roman" w:cs="Times New Roman"/>
          <w:color w:val="FF0000"/>
          <w:sz w:val="26"/>
          <w:szCs w:val="26"/>
        </w:rPr>
        <w:t>cột</w:t>
      </w:r>
      <w:proofErr w:type="spellEnd"/>
      <w:r w:rsidRPr="003D0E5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0E54">
        <w:rPr>
          <w:rFonts w:ascii="Times New Roman" w:hAnsi="Times New Roman" w:cs="Times New Roman"/>
          <w:color w:val="FF0000"/>
          <w:sz w:val="26"/>
          <w:szCs w:val="26"/>
        </w:rPr>
        <w:t>mục</w:t>
      </w:r>
      <w:proofErr w:type="spellEnd"/>
      <w:r w:rsidRPr="003D0E5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0E54">
        <w:rPr>
          <w:rFonts w:ascii="Times New Roman" w:hAnsi="Times New Roman" w:cs="Times New Roman"/>
          <w:color w:val="FF0000"/>
          <w:sz w:val="26"/>
          <w:szCs w:val="26"/>
        </w:rPr>
        <w:t>tiêu</w:t>
      </w:r>
      <w:proofErr w:type="spellEnd"/>
    </w:p>
    <w:p w14:paraId="3BB68A85" w14:textId="624D207F" w:rsidR="000A4D45" w:rsidRDefault="000A4D45" w:rsidP="000A4D45">
      <w:pPr>
        <w:ind w:left="720"/>
        <w:rPr>
          <w:rFonts w:ascii="Times New Roman" w:hAnsi="Times New Roman" w:cs="Times New Roman"/>
          <w:sz w:val="26"/>
          <w:szCs w:val="26"/>
        </w:rPr>
      </w:pPr>
      <w:r w:rsidRPr="000A4D45">
        <w:rPr>
          <w:rFonts w:ascii="Times New Roman" w:hAnsi="Times New Roman" w:cs="Times New Roman"/>
          <w:sz w:val="26"/>
          <w:szCs w:val="26"/>
        </w:rPr>
        <w:t>Because of the main goal requirements, Let's remove all the loans that don't contain either Fully Paid or Charged Off as the loan's status.</w:t>
      </w:r>
    </w:p>
    <w:p w14:paraId="3426B9C8" w14:textId="4DAB7B2D" w:rsidR="000A4D45" w:rsidRDefault="000A4D45" w:rsidP="000A4D4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65915">
        <w:rPr>
          <w:rFonts w:ascii="Times New Roman" w:hAnsi="Times New Roman" w:cs="Times New Roman"/>
          <w:color w:val="FF0000"/>
          <w:sz w:val="26"/>
          <w:szCs w:val="26"/>
        </w:rPr>
        <w:t xml:space="preserve">Fully Paid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65915">
        <w:rPr>
          <w:rFonts w:ascii="Times New Roman" w:hAnsi="Times New Roman" w:cs="Times New Roman"/>
          <w:color w:val="FF0000"/>
          <w:sz w:val="26"/>
          <w:szCs w:val="26"/>
        </w:rPr>
        <w:t xml:space="preserve">Charged Off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loan’s </w:t>
      </w:r>
      <w:proofErr w:type="gramStart"/>
      <w:r>
        <w:rPr>
          <w:rFonts w:ascii="Times New Roman" w:hAnsi="Times New Roman" w:cs="Times New Roman"/>
          <w:sz w:val="26"/>
          <w:szCs w:val="26"/>
        </w:rPr>
        <w:t>status</w:t>
      </w:r>
      <w:proofErr w:type="gramEnd"/>
    </w:p>
    <w:p w14:paraId="1EB572F3" w14:textId="2C55EFB2" w:rsidR="00966B29" w:rsidRDefault="00966B29" w:rsidP="00966B29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966B2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7D938FB" wp14:editId="636BF3A9">
            <wp:extent cx="5664491" cy="1778091"/>
            <wp:effectExtent l="0" t="0" r="0" b="0"/>
            <wp:docPr id="1587000877" name="Hình ảnh 1" descr="Ảnh có chứa văn bản, ảnh chụp màn hình, Phông chữ, Xanh đ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00877" name="Hình ảnh 1" descr="Ảnh có chứa văn bản, ảnh chụp màn hình, Phông chữ, Xanh điệ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CB1F" w14:textId="2E6861C3" w:rsidR="00966B29" w:rsidRDefault="00966B29" w:rsidP="00966B2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6" w:history="1">
        <w:r w:rsidRPr="00966B29">
          <w:rPr>
            <w:rStyle w:val="Siuktni"/>
            <w:rFonts w:ascii="Times New Roman" w:hAnsi="Times New Roman" w:cs="Times New Roman"/>
            <w:sz w:val="26"/>
            <w:szCs w:val="26"/>
          </w:rPr>
          <w:t>https://towardsdatascience.com/predicting-loan-repayment-5df4e0023e92</w:t>
        </w:r>
      </w:hyperlink>
    </w:p>
    <w:p w14:paraId="14DAECD6" w14:textId="7E8BE75C" w:rsidR="00966B29" w:rsidRDefault="00966B29" w:rsidP="00966B2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66B29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>.</w:t>
      </w:r>
    </w:p>
    <w:p w14:paraId="699B0C94" w14:textId="77985DF6" w:rsidR="00966B29" w:rsidRDefault="00966B29" w:rsidP="00966B2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6B29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: Tiến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>.</w:t>
      </w:r>
    </w:p>
    <w:p w14:paraId="457B7EB5" w14:textId="0B26CE7C" w:rsidR="00B45D95" w:rsidRDefault="00B45D95" w:rsidP="00853411">
      <w:pPr>
        <w:pStyle w:val="oancuaDanhsach"/>
        <w:ind w:left="1800"/>
        <w:rPr>
          <w:rFonts w:ascii="Times New Roman" w:hAnsi="Times New Roman" w:cs="Times New Roman"/>
          <w:sz w:val="26"/>
          <w:szCs w:val="26"/>
        </w:rPr>
      </w:pPr>
    </w:p>
    <w:p w14:paraId="0EA93DC3" w14:textId="5DC8103C" w:rsidR="00B45D95" w:rsidRDefault="00B45D95" w:rsidP="00B45D95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45D9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drop_</w:t>
      </w:r>
      <w:proofErr w:type="gramStart"/>
      <w:r w:rsidRPr="00B45D95">
        <w:rPr>
          <w:rFonts w:ascii="Times New Roman" w:hAnsi="Times New Roman" w:cs="Times New Roman"/>
          <w:sz w:val="26"/>
          <w:szCs w:val="26"/>
        </w:rPr>
        <w:t>duplicates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45D95">
        <w:rPr>
          <w:rFonts w:ascii="Times New Roman" w:hAnsi="Times New Roman" w:cs="Times New Roman"/>
          <w:sz w:val="26"/>
          <w:szCs w:val="26"/>
        </w:rPr>
        <w:t>).</w:t>
      </w:r>
    </w:p>
    <w:p w14:paraId="7907C5AC" w14:textId="7A04A3B3" w:rsidR="00B45D95" w:rsidRDefault="00B45D95" w:rsidP="00B45D95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(datetime),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(float, int).</w:t>
      </w:r>
    </w:p>
    <w:p w14:paraId="4A811878" w14:textId="3F2DCFDF" w:rsidR="00853411" w:rsidRPr="00853411" w:rsidRDefault="00853411" w:rsidP="0085341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: Xem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NaN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, null)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>.</w:t>
      </w:r>
    </w:p>
    <w:p w14:paraId="39C8E086" w14:textId="6973F27E" w:rsidR="00B45D95" w:rsidRDefault="00B45D95" w:rsidP="00B45D95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45D9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outliers: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(outliers)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. Outliers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ngờ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outliers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>.</w:t>
      </w:r>
    </w:p>
    <w:p w14:paraId="2536439D" w14:textId="69205402" w:rsidR="00B45D95" w:rsidRDefault="00B45D95" w:rsidP="00B45D95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>.</w:t>
      </w:r>
    </w:p>
    <w:p w14:paraId="77D94400" w14:textId="717AABDD" w:rsidR="00B45D95" w:rsidRDefault="00B45D95" w:rsidP="00B45D95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>.</w:t>
      </w:r>
    </w:p>
    <w:p w14:paraId="1114BF79" w14:textId="5E08F647" w:rsidR="00B45D95" w:rsidRDefault="00B45D95" w:rsidP="00B45D95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45D9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categogical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(encoding)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"one-hot encoding"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>.</w:t>
      </w:r>
    </w:p>
    <w:p w14:paraId="6EAB8773" w14:textId="1CF8769F" w:rsidR="00B45D95" w:rsidRDefault="00B45D95" w:rsidP="00B45D95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lastRenderedPageBreak/>
        <w:t>việc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D9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45D95">
        <w:rPr>
          <w:rFonts w:ascii="Times New Roman" w:hAnsi="Times New Roman" w:cs="Times New Roman"/>
          <w:sz w:val="26"/>
          <w:szCs w:val="26"/>
        </w:rPr>
        <w:t>.</w:t>
      </w:r>
    </w:p>
    <w:p w14:paraId="2804D00C" w14:textId="3C9DFFAA" w:rsidR="00966B29" w:rsidRDefault="00966B29" w:rsidP="00966B2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6B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logistic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>.</w:t>
      </w:r>
    </w:p>
    <w:p w14:paraId="26FCD9E5" w14:textId="5D3EC3A2" w:rsidR="00966B29" w:rsidRDefault="00966B29" w:rsidP="00966B2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>.</w:t>
      </w:r>
    </w:p>
    <w:p w14:paraId="059EDC16" w14:textId="13D96F86" w:rsidR="00966B29" w:rsidRDefault="00966B29" w:rsidP="00966B2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6B2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, hay F1-score.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>.</w:t>
      </w:r>
    </w:p>
    <w:p w14:paraId="43E041FA" w14:textId="0A8C44B2" w:rsidR="00966B29" w:rsidRDefault="00966B29" w:rsidP="00966B2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>.</w:t>
      </w:r>
    </w:p>
    <w:p w14:paraId="61602CFC" w14:textId="2D4A3B6D" w:rsidR="00966B29" w:rsidRDefault="00966B29" w:rsidP="00966B2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66B29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: Theo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B2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66B29">
        <w:rPr>
          <w:rFonts w:ascii="Times New Roman" w:hAnsi="Times New Roman" w:cs="Times New Roman"/>
          <w:sz w:val="26"/>
          <w:szCs w:val="26"/>
        </w:rPr>
        <w:t>.</w:t>
      </w:r>
    </w:p>
    <w:p w14:paraId="46E2E552" w14:textId="77777777" w:rsidR="00966B29" w:rsidRPr="00966B29" w:rsidRDefault="00966B29" w:rsidP="00966B29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966B29" w:rsidRPr="00966B29" w:rsidSect="0035677B">
      <w:pgSz w:w="11906" w:h="16838"/>
      <w:pgMar w:top="709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1B3B"/>
    <w:multiLevelType w:val="hybridMultilevel"/>
    <w:tmpl w:val="444EBACA"/>
    <w:lvl w:ilvl="0" w:tplc="1FD456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731226"/>
    <w:multiLevelType w:val="hybridMultilevel"/>
    <w:tmpl w:val="636228BA"/>
    <w:lvl w:ilvl="0" w:tplc="1542E1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3E1D5D"/>
    <w:multiLevelType w:val="hybridMultilevel"/>
    <w:tmpl w:val="63A8BFE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7E5995"/>
    <w:multiLevelType w:val="hybridMultilevel"/>
    <w:tmpl w:val="68FCF658"/>
    <w:lvl w:ilvl="0" w:tplc="AA9475F2">
      <w:start w:val="1"/>
      <w:numFmt w:val="bullet"/>
      <w:lvlText w:val=""/>
      <w:lvlJc w:val="left"/>
      <w:pPr>
        <w:ind w:left="927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71C1FB3"/>
    <w:multiLevelType w:val="hybridMultilevel"/>
    <w:tmpl w:val="BE5EB28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2B519F"/>
    <w:multiLevelType w:val="hybridMultilevel"/>
    <w:tmpl w:val="A356A9C4"/>
    <w:lvl w:ilvl="0" w:tplc="6BB47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8519776">
    <w:abstractNumId w:val="0"/>
  </w:num>
  <w:num w:numId="2" w16cid:durableId="1785465959">
    <w:abstractNumId w:val="1"/>
  </w:num>
  <w:num w:numId="3" w16cid:durableId="1885486267">
    <w:abstractNumId w:val="2"/>
  </w:num>
  <w:num w:numId="4" w16cid:durableId="1055356170">
    <w:abstractNumId w:val="3"/>
  </w:num>
  <w:num w:numId="5" w16cid:durableId="2014726243">
    <w:abstractNumId w:val="5"/>
  </w:num>
  <w:num w:numId="6" w16cid:durableId="1003702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AEC"/>
    <w:rsid w:val="000A4D45"/>
    <w:rsid w:val="0035677B"/>
    <w:rsid w:val="003D0E54"/>
    <w:rsid w:val="0049419D"/>
    <w:rsid w:val="004F4AEC"/>
    <w:rsid w:val="0061637B"/>
    <w:rsid w:val="00654ECD"/>
    <w:rsid w:val="006820AF"/>
    <w:rsid w:val="00853411"/>
    <w:rsid w:val="00966B29"/>
    <w:rsid w:val="009709B7"/>
    <w:rsid w:val="00A26958"/>
    <w:rsid w:val="00B45D95"/>
    <w:rsid w:val="00B65915"/>
    <w:rsid w:val="00CB3D25"/>
    <w:rsid w:val="00F7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2843"/>
  <w15:docId w15:val="{B900CBC5-B0A8-454C-85AD-75578399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5677B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966B2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66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predicting-loan-repayment-5df4e0023e9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1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TRUNG HA 20191806</dc:creator>
  <cp:keywords/>
  <dc:description/>
  <cp:lastModifiedBy>KIEU TRUNG HA 20191806</cp:lastModifiedBy>
  <cp:revision>3</cp:revision>
  <dcterms:created xsi:type="dcterms:W3CDTF">2023-08-10T06:32:00Z</dcterms:created>
  <dcterms:modified xsi:type="dcterms:W3CDTF">2023-08-13T09:39:00Z</dcterms:modified>
</cp:coreProperties>
</file>