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A20C" w14:textId="77777777" w:rsidR="00835D00" w:rsidRDefault="00000000">
      <w:pPr>
        <w:spacing w:after="80"/>
        <w:jc w:val="center"/>
      </w:pPr>
      <w:r>
        <w:rPr>
          <w:rFonts w:eastAsia="Arial"/>
          <w:b/>
          <w:bCs/>
          <w:sz w:val="36"/>
          <w:szCs w:val="36"/>
        </w:rPr>
        <w:t>创业训练项目申报书——内容草稿</w:t>
      </w:r>
    </w:p>
    <w:p w14:paraId="110474E3" w14:textId="77777777" w:rsidR="00835D00" w:rsidRDefault="00000000">
      <w:pPr>
        <w:spacing w:after="40"/>
        <w:jc w:val="center"/>
      </w:pPr>
      <w:r>
        <w:rPr>
          <w:rFonts w:eastAsia="Arial"/>
          <w:sz w:val="28"/>
          <w:szCs w:val="28"/>
        </w:rPr>
        <w:t>校园饭搭子智能匹配平台</w:t>
      </w:r>
    </w:p>
    <w:p w14:paraId="7304E9B9" w14:textId="77777777" w:rsidR="00835D00" w:rsidRDefault="00000000">
      <w:pPr>
        <w:spacing w:after="20"/>
        <w:jc w:val="center"/>
      </w:pPr>
      <w:r>
        <w:rPr>
          <w:rFonts w:eastAsia="Arial"/>
          <w:i/>
          <w:iCs/>
          <w:color w:val="888888"/>
          <w:sz w:val="22"/>
          <w:szCs w:val="22"/>
        </w:rPr>
        <w:t>（草稿，供团队修改润色后填入系统）</w:t>
      </w:r>
    </w:p>
    <w:p w14:paraId="1E87666E" w14:textId="77777777" w:rsidR="00835D00" w:rsidRDefault="00835D00">
      <w:pPr>
        <w:spacing w:after="60"/>
      </w:pPr>
    </w:p>
    <w:p w14:paraId="4B7145FA" w14:textId="77777777" w:rsidR="00835D00" w:rsidRDefault="00835D00">
      <w:pPr>
        <w:pBdr>
          <w:bottom w:val="single" w:sz="2" w:space="4" w:color="CCCCCC"/>
        </w:pBdr>
      </w:pPr>
    </w:p>
    <w:p w14:paraId="5396749E" w14:textId="77777777" w:rsidR="00835D00" w:rsidRDefault="00835D00">
      <w:pPr>
        <w:spacing w:after="60"/>
      </w:pPr>
    </w:p>
    <w:p w14:paraId="4E04A159" w14:textId="77777777" w:rsidR="00835D00" w:rsidRDefault="00000000">
      <w:pPr>
        <w:spacing w:before="320" w:after="80"/>
      </w:pPr>
      <w:r>
        <w:rPr>
          <w:rFonts w:eastAsia="Arial"/>
          <w:b/>
          <w:bCs/>
          <w:sz w:val="26"/>
          <w:szCs w:val="26"/>
        </w:rPr>
        <w:t>五、项目简介</w:t>
      </w:r>
    </w:p>
    <w:p w14:paraId="22AEA5E8" w14:textId="77777777" w:rsidR="00835D00" w:rsidRDefault="00835D00">
      <w:pPr>
        <w:spacing w:after="60"/>
      </w:pPr>
    </w:p>
    <w:p w14:paraId="211F6F34" w14:textId="20A51C31" w:rsidR="00835D00" w:rsidRDefault="00000000">
      <w:pPr>
        <w:spacing w:after="100"/>
      </w:pPr>
      <w:r>
        <w:rPr>
          <w:rFonts w:eastAsia="Arial"/>
        </w:rPr>
        <w:t>「饭饭之交」是一款面向高校在校生的校园拼餐匹配小程序。平台</w:t>
      </w:r>
      <w:r w:rsidR="00FA4345">
        <w:rPr>
          <w:rFonts w:ascii="Microsoft YaHei" w:eastAsia="Microsoft YaHei" w:hAnsi="Microsoft YaHei" w:cs="Microsoft YaHei" w:hint="eastAsia"/>
        </w:rPr>
        <w:t>根据</w:t>
      </w:r>
      <w:r>
        <w:rPr>
          <w:rFonts w:eastAsia="Arial"/>
        </w:rPr>
        <w:t>学生的课表时间、就餐偏好和实时状态为核心数据，提供场景化美食推荐，通过即时派单和预约制两种模式，帮助有拼餐需求的同学</w:t>
      </w:r>
      <w:r w:rsidR="00FA4345">
        <w:rPr>
          <w:rFonts w:ascii="Microsoft YaHei" w:eastAsia="Microsoft YaHei" w:hAnsi="Microsoft YaHei" w:cs="Microsoft YaHei" w:hint="eastAsia"/>
        </w:rPr>
        <w:t>能够</w:t>
      </w:r>
      <w:r>
        <w:rPr>
          <w:rFonts w:eastAsia="Arial"/>
        </w:rPr>
        <w:t>快速找到合适的饭搭子。</w:t>
      </w:r>
      <w:r w:rsidR="00FA4345">
        <w:rPr>
          <w:rFonts w:ascii="Microsoft YaHei" w:eastAsia="Microsoft YaHei" w:hAnsi="Microsoft YaHei" w:cs="Microsoft YaHei" w:hint="eastAsia"/>
        </w:rPr>
        <w:t>和</w:t>
      </w:r>
      <w:r>
        <w:rPr>
          <w:rFonts w:eastAsia="Arial"/>
        </w:rPr>
        <w:t>美团等通用平台</w:t>
      </w:r>
      <w:r w:rsidR="00FA4345">
        <w:rPr>
          <w:rFonts w:ascii="Microsoft YaHei" w:eastAsia="Microsoft YaHei" w:hAnsi="Microsoft YaHei" w:cs="Microsoft YaHei" w:hint="eastAsia"/>
        </w:rPr>
        <w:t>不同</w:t>
      </w:r>
      <w:r>
        <w:rPr>
          <w:rFonts w:eastAsia="Arial"/>
        </w:rPr>
        <w:t>，「饭饭之交」深耕校园垂直场景，以强制学生认证</w:t>
      </w:r>
      <w:r w:rsidR="00FA4345">
        <w:rPr>
          <w:rFonts w:ascii="Microsoft YaHei" w:eastAsia="Microsoft YaHei" w:hAnsi="Microsoft YaHei" w:cs="Microsoft YaHei" w:hint="eastAsia"/>
        </w:rPr>
        <w:t>系统和信用分机制</w:t>
      </w:r>
      <w:r>
        <w:rPr>
          <w:rFonts w:eastAsia="Arial"/>
        </w:rPr>
        <w:t>保障信任基础，以「纯干饭模式」等设计降低社交压力，解决学生独自就餐、单人用餐受限、找饭搭子效率低三大核心痛点。</w:t>
      </w:r>
    </w:p>
    <w:p w14:paraId="4DF9E107" w14:textId="77777777" w:rsidR="00835D00" w:rsidRDefault="00835D00">
      <w:pPr>
        <w:spacing w:after="60"/>
      </w:pPr>
    </w:p>
    <w:p w14:paraId="063A99CC" w14:textId="77777777" w:rsidR="00835D00" w:rsidRDefault="00835D00">
      <w:pPr>
        <w:pBdr>
          <w:bottom w:val="single" w:sz="2" w:space="4" w:color="CCCCCC"/>
        </w:pBdr>
      </w:pPr>
    </w:p>
    <w:p w14:paraId="112AC8D5" w14:textId="77777777" w:rsidR="00835D00" w:rsidRDefault="00835D00">
      <w:pPr>
        <w:spacing w:after="60"/>
      </w:pPr>
    </w:p>
    <w:p w14:paraId="31673CD1" w14:textId="77777777" w:rsidR="00835D00" w:rsidRDefault="00000000">
      <w:pPr>
        <w:spacing w:before="320" w:after="80"/>
      </w:pPr>
      <w:bookmarkStart w:id="0" w:name="OLE_LINK64"/>
      <w:r>
        <w:rPr>
          <w:rFonts w:eastAsia="Arial"/>
          <w:b/>
          <w:bCs/>
          <w:sz w:val="26"/>
          <w:szCs w:val="26"/>
        </w:rPr>
        <w:t>六、产品/服务介绍</w:t>
      </w:r>
      <w:r>
        <w:rPr>
          <w:rFonts w:eastAsia="Arial"/>
          <w:color w:val="888888"/>
          <w:sz w:val="22"/>
          <w:szCs w:val="22"/>
        </w:rPr>
        <w:t xml:space="preserve">  （拟开发或已开发的产品/服务的行业背景、功能说明）</w:t>
      </w:r>
    </w:p>
    <w:p w14:paraId="6094E28F" w14:textId="77777777" w:rsidR="00835D00" w:rsidRDefault="00835D00">
      <w:pPr>
        <w:spacing w:after="60"/>
      </w:pPr>
    </w:p>
    <w:p w14:paraId="4AC47079" w14:textId="77777777" w:rsidR="00835D00" w:rsidRDefault="00000000">
      <w:pPr>
        <w:spacing w:after="80"/>
      </w:pPr>
      <w:r>
        <w:rPr>
          <w:rFonts w:eastAsia="Arial"/>
          <w:b/>
          <w:bCs/>
        </w:rPr>
        <w:t>【行业背景】</w:t>
      </w:r>
    </w:p>
    <w:p w14:paraId="6D1BBAB4" w14:textId="30DFC0B6" w:rsidR="00835D00" w:rsidRDefault="00000000">
      <w:pPr>
        <w:spacing w:after="100"/>
      </w:pPr>
      <w:r>
        <w:rPr>
          <w:rFonts w:eastAsia="Arial"/>
        </w:rPr>
        <w:t>高校餐饮是</w:t>
      </w:r>
      <w:r w:rsidR="00FA4345">
        <w:rPr>
          <w:rFonts w:ascii="Microsoft YaHei" w:eastAsia="Microsoft YaHei" w:hAnsi="Microsoft YaHei" w:cs="Microsoft YaHei" w:hint="eastAsia"/>
        </w:rPr>
        <w:t>学生生活</w:t>
      </w:r>
      <w:r>
        <w:rPr>
          <w:rFonts w:eastAsia="Arial"/>
        </w:rPr>
        <w:t>中需求最高频、场景最集中的细分市场之一。当前市场</w:t>
      </w:r>
      <w:r w:rsidR="00FA4345">
        <w:rPr>
          <w:rFonts w:ascii="Microsoft YaHei" w:eastAsia="Microsoft YaHei" w:hAnsi="Microsoft YaHei" w:cs="Microsoft YaHei" w:hint="eastAsia"/>
        </w:rPr>
        <w:t>和竞品里</w:t>
      </w:r>
      <w:r>
        <w:rPr>
          <w:rFonts w:eastAsia="Arial"/>
        </w:rPr>
        <w:t>，美团、大众点评等平台虽覆盖了高校周边</w:t>
      </w:r>
      <w:r w:rsidR="00FA4345">
        <w:rPr>
          <w:rFonts w:ascii="Microsoft YaHei" w:eastAsia="Microsoft YaHei" w:hAnsi="Microsoft YaHei" w:cs="Microsoft YaHei" w:hint="eastAsia"/>
        </w:rPr>
        <w:t>的</w:t>
      </w:r>
      <w:r>
        <w:rPr>
          <w:rFonts w:eastAsia="Arial"/>
        </w:rPr>
        <w:t>商家，但其推荐逻辑基于</w:t>
      </w:r>
      <w:r w:rsidR="00FA4345">
        <w:rPr>
          <w:rFonts w:ascii="Microsoft YaHei" w:eastAsia="Microsoft YaHei" w:hAnsi="Microsoft YaHei" w:cs="Microsoft YaHei" w:hint="eastAsia"/>
        </w:rPr>
        <w:t>全年龄段数据库</w:t>
      </w:r>
      <w:r>
        <w:rPr>
          <w:rFonts w:eastAsia="Arial"/>
        </w:rPr>
        <w:t>，无法</w:t>
      </w:r>
      <w:r w:rsidR="00FA4345">
        <w:rPr>
          <w:rFonts w:ascii="Microsoft YaHei" w:eastAsia="Microsoft YaHei" w:hAnsi="Microsoft YaHei" w:cs="Microsoft YaHei" w:hint="eastAsia"/>
        </w:rPr>
        <w:t>准确</w:t>
      </w:r>
      <w:r>
        <w:rPr>
          <w:rFonts w:eastAsia="Arial"/>
        </w:rPr>
        <w:t>感知「学生当下的时间余量、课表状态和社交需求」；校园内虽存在大量</w:t>
      </w:r>
      <w:bookmarkStart w:id="1" w:name="OLE_LINK62"/>
      <w:r>
        <w:rPr>
          <w:rFonts w:eastAsia="Arial"/>
        </w:rPr>
        <w:t>自发拼餐行为（表白墙、院</w:t>
      </w:r>
      <w:bookmarkEnd w:id="1"/>
      <w:r>
        <w:rPr>
          <w:rFonts w:eastAsia="Arial"/>
        </w:rPr>
        <w:t>系群），但缺乏结构化匹配机制，效率极低。项目组前期问卷调研</w:t>
      </w:r>
      <w:bookmarkStart w:id="2" w:name="OLE_LINK63"/>
      <w:r>
        <w:rPr>
          <w:rFonts w:eastAsia="Arial"/>
        </w:rPr>
        <w:t>（n=5</w:t>
      </w:r>
      <w:bookmarkEnd w:id="2"/>
      <w:r>
        <w:rPr>
          <w:rFonts w:eastAsia="Arial"/>
        </w:rPr>
        <w:t>0）显示：30%的学生反映想出去吃饭时经常约不到人，66%的学生表示愿意接受与同校陌生人拼饭，证明市场需求真实且当前供给存在明显空白。</w:t>
      </w:r>
    </w:p>
    <w:bookmarkEnd w:id="0"/>
    <w:p w14:paraId="5BD6890B" w14:textId="77777777" w:rsidR="00835D00" w:rsidRDefault="00835D00">
      <w:pPr>
        <w:spacing w:after="60"/>
      </w:pPr>
    </w:p>
    <w:p w14:paraId="50545C5D" w14:textId="77777777" w:rsidR="00835D00" w:rsidRDefault="00000000">
      <w:pPr>
        <w:spacing w:after="80"/>
      </w:pPr>
      <w:bookmarkStart w:id="3" w:name="OLE_LINK65"/>
      <w:bookmarkStart w:id="4" w:name="OLE_LINK66"/>
      <w:r>
        <w:rPr>
          <w:rFonts w:eastAsia="Arial"/>
          <w:b/>
          <w:bCs/>
        </w:rPr>
        <w:t>【三大核心功能】</w:t>
      </w:r>
    </w:p>
    <w:p w14:paraId="4F682ECE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场景化美食推荐：接入教务系统课表，根据学生当前剩余时间、天气、历史口味偏好、籍贯等维度进行推荐。区别于「你想吃什么」的通用逻辑，我们问的是「你现在是什么状态的学生」。</w:t>
      </w:r>
    </w:p>
    <w:p w14:paraId="6AD87890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lastRenderedPageBreak/>
        <w:t>饭搭子智能匹配：支持「打车式即时派单」（15分钟响应窗口）和「预约制约餐」两种模式，并设计「纯干饭模式」供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>人用户选择，匹配结果基于时间、位置、口味、社交偏好综合计算。</w:t>
      </w:r>
    </w:p>
    <w:p w14:paraId="0D962374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信任体系：强制学生身份认证，展示专业/年级（不暴露真实姓名），配合履约信用分、双向评价和爽约惩罚机制，构建低防备心的陌生拼餐环境。</w:t>
      </w:r>
    </w:p>
    <w:bookmarkEnd w:id="3"/>
    <w:p w14:paraId="53DAC546" w14:textId="77777777" w:rsidR="00835D00" w:rsidRDefault="00835D00">
      <w:pPr>
        <w:spacing w:after="60"/>
      </w:pPr>
    </w:p>
    <w:bookmarkEnd w:id="4"/>
    <w:p w14:paraId="0ACEE7BF" w14:textId="77777777" w:rsidR="00835D00" w:rsidRDefault="00835D00">
      <w:pPr>
        <w:pBdr>
          <w:bottom w:val="single" w:sz="2" w:space="4" w:color="CCCCCC"/>
        </w:pBdr>
      </w:pPr>
    </w:p>
    <w:p w14:paraId="3E9D51A5" w14:textId="77777777" w:rsidR="00835D00" w:rsidRDefault="00835D00">
      <w:pPr>
        <w:spacing w:after="60"/>
      </w:pPr>
    </w:p>
    <w:p w14:paraId="3451F6D1" w14:textId="77777777" w:rsidR="00835D00" w:rsidRDefault="00000000">
      <w:pPr>
        <w:spacing w:before="320" w:after="80"/>
      </w:pPr>
      <w:bookmarkStart w:id="5" w:name="OLE_LINK67"/>
      <w:r>
        <w:rPr>
          <w:rFonts w:eastAsia="Arial"/>
          <w:b/>
          <w:bCs/>
          <w:sz w:val="26"/>
          <w:szCs w:val="26"/>
        </w:rPr>
        <w:t>七、创业基础与可行性</w:t>
      </w:r>
      <w:r>
        <w:rPr>
          <w:rFonts w:eastAsia="Arial"/>
          <w:color w:val="888888"/>
          <w:sz w:val="22"/>
          <w:szCs w:val="22"/>
        </w:rPr>
        <w:t xml:space="preserve">  （国内外相关产品/服务的发展现状述评）</w:t>
      </w:r>
    </w:p>
    <w:p w14:paraId="47767B87" w14:textId="77777777" w:rsidR="00835D00" w:rsidRDefault="00835D00">
      <w:pPr>
        <w:spacing w:after="60"/>
      </w:pPr>
    </w:p>
    <w:p w14:paraId="276DCE73" w14:textId="77777777" w:rsidR="00835D00" w:rsidRDefault="00000000">
      <w:pPr>
        <w:spacing w:after="80"/>
      </w:pPr>
      <w:r>
        <w:rPr>
          <w:rFonts w:eastAsia="Arial"/>
          <w:b/>
          <w:bCs/>
        </w:rPr>
        <w:t>【国外参考：</w:t>
      </w:r>
      <w:proofErr w:type="spellStart"/>
      <w:r>
        <w:rPr>
          <w:rFonts w:eastAsia="Arial"/>
          <w:b/>
          <w:bCs/>
        </w:rPr>
        <w:t>Snackpass</w:t>
      </w:r>
      <w:proofErr w:type="spellEnd"/>
      <w:r>
        <w:rPr>
          <w:rFonts w:eastAsia="Arial"/>
          <w:b/>
          <w:bCs/>
        </w:rPr>
        <w:t>（美国）】</w:t>
      </w:r>
    </w:p>
    <w:p w14:paraId="3A95D48A" w14:textId="77777777" w:rsidR="00835D00" w:rsidRDefault="00000000">
      <w:pPr>
        <w:spacing w:after="100"/>
      </w:pPr>
      <w:r>
        <w:rPr>
          <w:rFonts w:eastAsia="Arial"/>
        </w:rPr>
        <w:t xml:space="preserve">美国校园 O2O 平台 </w:t>
      </w:r>
      <w:proofErr w:type="spellStart"/>
      <w:r>
        <w:rPr>
          <w:rFonts w:eastAsia="Arial"/>
        </w:rPr>
        <w:t>Snackpass</w:t>
      </w:r>
      <w:proofErr w:type="spellEnd"/>
      <w:r>
        <w:rPr>
          <w:rFonts w:eastAsia="Arial"/>
        </w:rPr>
        <w:t xml:space="preserve"> 以「跳过排队 + 积分送礼 + 社交裂变」为核心，从耶鲁一所学校起步，扩张至哈佛、MIT、伯克利等11所顶尖高校，在入驻校园中实现 80% 的 App 渗透率，2024年营收约1220万美元，当前估值4亿美元。其核心经验：低佣金（约7%，远低于行业的15-30%）吸引商家合作，社交功能制造病毒传播，校园大使低成本扩张。本项目高度参考该模型，并针对中国校园场景进行了本土化设计。</w:t>
      </w:r>
    </w:p>
    <w:p w14:paraId="210785E8" w14:textId="77777777" w:rsidR="00835D00" w:rsidRDefault="00835D00">
      <w:pPr>
        <w:spacing w:after="60"/>
      </w:pPr>
    </w:p>
    <w:p w14:paraId="38A8CB9B" w14:textId="77777777" w:rsidR="00835D00" w:rsidRDefault="00000000">
      <w:pPr>
        <w:spacing w:after="80"/>
      </w:pPr>
      <w:r>
        <w:rPr>
          <w:rFonts w:eastAsia="Arial"/>
          <w:b/>
          <w:bCs/>
        </w:rPr>
        <w:t>【国内现状：三类竞品均存在结构性盲区】</w:t>
      </w:r>
    </w:p>
    <w:p w14:paraId="3E97C73C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大平台（美团/大众点评）：商业逻辑以商家导流为主，无社交功能，无法感知校园场景；</w:t>
      </w:r>
    </w:p>
    <w:p w14:paraId="5FC31F0A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校园社交渠道（表白墙/树洞）：需求真实但效率低，无匹配机制、无履约保障；</w:t>
      </w:r>
    </w:p>
    <w:p w14:paraId="5B8A9F18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垂直美食/搭子类（鸭觅、泛搭子App）：鸭觅定位高端食客与学生群体错位，泛搭子App缺乏学生身份认证，信任成本高。</w:t>
      </w:r>
    </w:p>
    <w:p w14:paraId="70063B1A" w14:textId="77777777" w:rsidR="00835D00" w:rsidRDefault="00835D00">
      <w:pPr>
        <w:spacing w:after="60"/>
      </w:pPr>
    </w:p>
    <w:p w14:paraId="3A16370D" w14:textId="77777777" w:rsidR="00835D00" w:rsidRDefault="00000000">
      <w:pPr>
        <w:spacing w:after="80"/>
      </w:pPr>
      <w:r>
        <w:rPr>
          <w:rFonts w:eastAsia="Arial"/>
          <w:b/>
          <w:bCs/>
        </w:rPr>
        <w:t>【核心可行性支撑】</w:t>
      </w:r>
    </w:p>
    <w:p w14:paraId="014AC910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需求验证：已有200人校园美食群作为种子用户池，自发拼餐行为活跃，前期问卷印证需求真实；</w:t>
      </w:r>
    </w:p>
    <w:p w14:paraId="2D102E66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技术可行性：微信小程序生态成熟，课表接入参考超级课程表等已有方案，群机器人接入方案现成可用；</w:t>
      </w:r>
    </w:p>
    <w:p w14:paraId="60D0D2C0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资源可行性：团队已具备小程序开发能力，基础运营成本约70元/月（服务器+小程序认证），启动门槛极低；</w:t>
      </w:r>
    </w:p>
    <w:p w14:paraId="4631F0F8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差异化壁垒：课表联动 + 校园场景实时感知是行业共同空白，本项目占据先发优势。</w:t>
      </w:r>
    </w:p>
    <w:bookmarkEnd w:id="5"/>
    <w:p w14:paraId="04F63AD5" w14:textId="77777777" w:rsidR="00835D00" w:rsidRDefault="00835D00">
      <w:pPr>
        <w:spacing w:after="60"/>
      </w:pPr>
    </w:p>
    <w:p w14:paraId="753B9D98" w14:textId="77777777" w:rsidR="00835D00" w:rsidRDefault="00835D00">
      <w:pPr>
        <w:pBdr>
          <w:bottom w:val="single" w:sz="2" w:space="4" w:color="CCCCCC"/>
        </w:pBdr>
      </w:pPr>
    </w:p>
    <w:p w14:paraId="0B19D479" w14:textId="77777777" w:rsidR="00835D00" w:rsidRDefault="00835D00">
      <w:pPr>
        <w:spacing w:after="60"/>
      </w:pPr>
    </w:p>
    <w:p w14:paraId="78F8C9FF" w14:textId="77777777" w:rsidR="00835D00" w:rsidRDefault="00000000">
      <w:pPr>
        <w:spacing w:before="320" w:after="80"/>
      </w:pPr>
      <w:r>
        <w:rPr>
          <w:rFonts w:eastAsia="Arial"/>
          <w:b/>
          <w:bCs/>
          <w:sz w:val="26"/>
          <w:szCs w:val="26"/>
        </w:rPr>
        <w:t>八、项目团队现有人员、资金、技术、知识成果等基础性资源条件等</w:t>
      </w:r>
    </w:p>
    <w:p w14:paraId="7B6A23A2" w14:textId="77777777" w:rsidR="00835D00" w:rsidRDefault="00835D00">
      <w:pPr>
        <w:spacing w:after="60"/>
      </w:pPr>
    </w:p>
    <w:p w14:paraId="31E6028D" w14:textId="77777777" w:rsidR="00835D00" w:rsidRDefault="00000000">
      <w:pPr>
        <w:spacing w:after="80"/>
      </w:pPr>
      <w:r>
        <w:rPr>
          <w:rFonts w:eastAsia="Arial"/>
          <w:b/>
          <w:bCs/>
        </w:rPr>
        <w:t>【团队成员】</w:t>
      </w:r>
    </w:p>
    <w:p w14:paraId="5FFCA912" w14:textId="77777777" w:rsidR="00835D00" w:rsidRDefault="00000000">
      <w:pPr>
        <w:spacing w:after="80"/>
      </w:pPr>
      <w:r>
        <w:rPr>
          <w:rFonts w:eastAsia="Arial"/>
          <w:i/>
          <w:iCs/>
          <w:color w:val="CC0000"/>
          <w:sz w:val="22"/>
          <w:szCs w:val="22"/>
        </w:rPr>
        <w:t>【待补充：补充各成员姓名、年级、专业、在项目中的分工（建议体现技术+运营+市场的互补性）】</w:t>
      </w:r>
    </w:p>
    <w:p w14:paraId="7AEF0D2C" w14:textId="77777777" w:rsidR="00835D00" w:rsidRDefault="00835D00">
      <w:pPr>
        <w:spacing w:after="60"/>
      </w:pPr>
    </w:p>
    <w:p w14:paraId="3FD957EE" w14:textId="77777777" w:rsidR="00835D00" w:rsidRDefault="00000000">
      <w:pPr>
        <w:spacing w:after="80"/>
      </w:pPr>
      <w:r>
        <w:rPr>
          <w:rFonts w:eastAsia="Arial"/>
          <w:b/>
          <w:bCs/>
        </w:rPr>
        <w:t>【现有资源】</w:t>
      </w:r>
    </w:p>
    <w:p w14:paraId="100F248C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种子用户：已运营200人校园美食交流群，用户活跃，自发拼餐需求真实存在，无需从零冷启动；</w:t>
      </w:r>
    </w:p>
    <w:p w14:paraId="2FF9D598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渠道资源：已与本校部分表白墙、树洞号主建立初步沟通意向，为后续推广奠定合作基础；</w:t>
      </w:r>
    </w:p>
    <w:p w14:paraId="1E83EDAE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技术资源：团队具备微信小程序独立开发能力，现有服务器支持初期部署，基础设施成本约70元/月；</w:t>
      </w:r>
    </w:p>
    <w:p w14:paraId="4641EE4C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数据积累：美食群内已积累大量非结构化就餐偏好讨论，可转化为平台冷启动的初始数据库。</w:t>
      </w:r>
    </w:p>
    <w:p w14:paraId="6A5FBB63" w14:textId="77777777" w:rsidR="00835D00" w:rsidRDefault="00835D00">
      <w:pPr>
        <w:spacing w:after="60"/>
      </w:pPr>
    </w:p>
    <w:p w14:paraId="75A4C6BD" w14:textId="77777777" w:rsidR="00835D00" w:rsidRDefault="00000000">
      <w:pPr>
        <w:spacing w:after="80"/>
      </w:pPr>
      <w:r>
        <w:rPr>
          <w:rFonts w:eastAsia="Arial"/>
          <w:b/>
          <w:bCs/>
        </w:rPr>
        <w:t>【资金情况】</w:t>
      </w:r>
    </w:p>
    <w:p w14:paraId="4D693194" w14:textId="77777777" w:rsidR="00835D00" w:rsidRDefault="00000000">
      <w:pPr>
        <w:spacing w:after="80"/>
      </w:pPr>
      <w:r>
        <w:rPr>
          <w:rFonts w:eastAsia="Arial"/>
          <w:i/>
          <w:iCs/>
          <w:color w:val="CC0000"/>
          <w:sz w:val="22"/>
          <w:szCs w:val="22"/>
        </w:rPr>
        <w:t>【待补充：补充：是否有大创立项经费支持？预计申请金额？自有资金情况？】</w:t>
      </w:r>
    </w:p>
    <w:p w14:paraId="579FCA6A" w14:textId="77777777" w:rsidR="00835D00" w:rsidRDefault="00835D00">
      <w:pPr>
        <w:spacing w:after="60"/>
      </w:pPr>
    </w:p>
    <w:p w14:paraId="28252192" w14:textId="77777777" w:rsidR="00835D00" w:rsidRDefault="00835D00">
      <w:pPr>
        <w:pBdr>
          <w:bottom w:val="single" w:sz="2" w:space="4" w:color="CCCCCC"/>
        </w:pBdr>
      </w:pPr>
    </w:p>
    <w:p w14:paraId="3385A872" w14:textId="77777777" w:rsidR="00835D00" w:rsidRDefault="00835D00">
      <w:pPr>
        <w:spacing w:after="60"/>
      </w:pPr>
    </w:p>
    <w:p w14:paraId="299BDF0E" w14:textId="77777777" w:rsidR="00835D00" w:rsidRDefault="00000000">
      <w:pPr>
        <w:spacing w:before="320" w:after="80"/>
      </w:pPr>
      <w:r>
        <w:rPr>
          <w:rFonts w:eastAsia="Arial"/>
          <w:b/>
          <w:bCs/>
          <w:sz w:val="26"/>
          <w:szCs w:val="26"/>
        </w:rPr>
        <w:t>九、市场前景、项目优势、预期效益</w:t>
      </w:r>
      <w:r>
        <w:rPr>
          <w:rFonts w:eastAsia="Arial"/>
          <w:color w:val="888888"/>
          <w:sz w:val="22"/>
          <w:szCs w:val="22"/>
        </w:rPr>
        <w:t xml:space="preserve">  （市场需求、目标市场、项目优势、预期效益）</w:t>
      </w:r>
    </w:p>
    <w:p w14:paraId="5BC8D40E" w14:textId="77777777" w:rsidR="00835D00" w:rsidRDefault="00835D00">
      <w:pPr>
        <w:spacing w:after="60"/>
      </w:pPr>
    </w:p>
    <w:p w14:paraId="427C113A" w14:textId="77777777" w:rsidR="00835D00" w:rsidRDefault="00000000">
      <w:pPr>
        <w:spacing w:after="80"/>
      </w:pPr>
      <w:r>
        <w:rPr>
          <w:rFonts w:eastAsia="Arial"/>
          <w:b/>
          <w:bCs/>
        </w:rPr>
        <w:t>【市场需求】</w:t>
      </w:r>
    </w:p>
    <w:p w14:paraId="2CADA661" w14:textId="77777777" w:rsidR="00835D00" w:rsidRDefault="00000000">
      <w:pPr>
        <w:spacing w:after="100"/>
      </w:pPr>
      <w:r>
        <w:rPr>
          <w:rFonts w:eastAsia="Arial"/>
        </w:rPr>
        <w:t>全国普通高校在校生规模庞大【补充教育部最新数据】，每日三餐产生海量就餐决策需求。前期调研显示，30%学生存在「约不到人吃饭」的困境，66%愿意接受陌生拼饭，工作日64%学生优先选择校园周边就餐——校园餐饮场景具有高频、高密度、地理集中的特点，是本地生活赛道中冷启动成本最低、用户教育成本最小的垂直场景。</w:t>
      </w:r>
    </w:p>
    <w:p w14:paraId="1CD49595" w14:textId="77777777" w:rsidR="00835D00" w:rsidRDefault="00835D00">
      <w:pPr>
        <w:spacing w:after="60"/>
      </w:pPr>
    </w:p>
    <w:p w14:paraId="227B2D67" w14:textId="77777777" w:rsidR="00835D00" w:rsidRDefault="00000000">
      <w:pPr>
        <w:spacing w:after="80"/>
      </w:pPr>
      <w:r>
        <w:rPr>
          <w:rFonts w:eastAsia="Arial"/>
          <w:b/>
          <w:bCs/>
        </w:rPr>
        <w:t>【目标市场】</w:t>
      </w:r>
    </w:p>
    <w:p w14:paraId="6A898BB4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初期：本校在校生，重点覆盖有拼餐需求的外地生源学生；</w:t>
      </w:r>
    </w:p>
    <w:p w14:paraId="39C15694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中期：扩展至同城其他高校，复制本校运营模式；</w:t>
      </w:r>
    </w:p>
    <w:p w14:paraId="49232B9B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lastRenderedPageBreak/>
        <w:t>长期：以校园为跳板，借助毕业生用户自然迁移，逐步渗透城市本地生活场景。</w:t>
      </w:r>
    </w:p>
    <w:p w14:paraId="654CA9DB" w14:textId="77777777" w:rsidR="00835D00" w:rsidRDefault="00835D00">
      <w:pPr>
        <w:spacing w:after="60"/>
      </w:pPr>
    </w:p>
    <w:p w14:paraId="491D1A83" w14:textId="77777777" w:rsidR="00835D00" w:rsidRDefault="00000000">
      <w:pPr>
        <w:spacing w:after="80"/>
      </w:pPr>
      <w:r>
        <w:rPr>
          <w:rFonts w:eastAsia="Arial"/>
          <w:b/>
          <w:bCs/>
        </w:rPr>
        <w:t>【核心竞争优势】</w:t>
      </w:r>
    </w:p>
    <w:p w14:paraId="7C8EF944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唯一课表联动：行业空白，是大平台因隐私限制无法复制的技术护城河；</w:t>
      </w:r>
    </w:p>
    <w:p w14:paraId="13FD9234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校园垂直数据库：以200人种子群为起点，持续积累竞品无法获取的校园专属偏好数据；</w:t>
      </w:r>
    </w:p>
    <w:p w14:paraId="01DE88F8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强信任体系：强制学生认证 + 信用评分，解决泛搭子平台最核心的信任痛点；</w:t>
      </w:r>
    </w:p>
    <w:p w14:paraId="51394EC9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极低成本运营：月固定成本约70元，商业验证门槛极低，风险可控。</w:t>
      </w:r>
    </w:p>
    <w:p w14:paraId="1E9053CF" w14:textId="77777777" w:rsidR="00835D00" w:rsidRDefault="00835D00">
      <w:pPr>
        <w:spacing w:after="60"/>
      </w:pPr>
    </w:p>
    <w:p w14:paraId="21EBEE10" w14:textId="77777777" w:rsidR="00835D00" w:rsidRDefault="00000000">
      <w:pPr>
        <w:spacing w:after="80"/>
      </w:pPr>
      <w:r>
        <w:rPr>
          <w:rFonts w:eastAsia="Arial"/>
          <w:b/>
          <w:bCs/>
        </w:rPr>
        <w:t>【预期效益】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500"/>
      </w:tblGrid>
      <w:tr w:rsidR="00835D00" w14:paraId="375AE8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8A8B0" w14:textId="77777777" w:rsidR="00835D00" w:rsidRDefault="00000000">
            <w:r>
              <w:rPr>
                <w:rFonts w:eastAsia="Arial"/>
                <w:b/>
                <w:bCs/>
                <w:sz w:val="22"/>
                <w:szCs w:val="22"/>
              </w:rPr>
              <w:t>时间节点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C4FB7" w14:textId="77777777" w:rsidR="00835D00" w:rsidRDefault="00000000">
            <w:r>
              <w:rPr>
                <w:rFonts w:eastAsia="Arial"/>
                <w:b/>
                <w:bCs/>
                <w:sz w:val="22"/>
                <w:szCs w:val="22"/>
              </w:rPr>
              <w:t>预期目标</w:t>
            </w:r>
          </w:p>
        </w:tc>
      </w:tr>
      <w:tr w:rsidR="00835D00" w14:paraId="0555DE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8ECA8" w14:textId="77777777" w:rsidR="00835D00" w:rsidRDefault="00000000">
            <w:r>
              <w:rPr>
                <w:rFonts w:eastAsia="Arial"/>
                <w:sz w:val="22"/>
                <w:szCs w:val="22"/>
              </w:rPr>
              <w:t>第1–2个月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BAC18" w14:textId="77777777" w:rsidR="00835D00" w:rsidRDefault="00000000">
            <w:r>
              <w:rPr>
                <w:rFonts w:eastAsia="Arial"/>
                <w:sz w:val="22"/>
                <w:szCs w:val="22"/>
              </w:rPr>
              <w:t>种子群200人完成平台初步使用，收集首批用户数据，验证核心功能可行性</w:t>
            </w:r>
          </w:p>
        </w:tc>
      </w:tr>
      <w:tr w:rsidR="00835D00" w14:paraId="0E365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27234" w14:textId="77777777" w:rsidR="00835D00" w:rsidRDefault="00000000">
            <w:r>
              <w:rPr>
                <w:rFonts w:eastAsia="Arial"/>
                <w:sz w:val="22"/>
                <w:szCs w:val="22"/>
              </w:rPr>
              <w:t>第3–6个月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40451" w14:textId="77777777" w:rsidR="00835D00" w:rsidRDefault="00000000">
            <w:r>
              <w:rPr>
                <w:rFonts w:eastAsia="Arial"/>
                <w:sz w:val="22"/>
                <w:szCs w:val="22"/>
              </w:rPr>
              <w:t>覆盖全校主要院系群，注册用户突破【待定】人，商家合作启动，第二阶段抽佣落地</w:t>
            </w:r>
          </w:p>
        </w:tc>
      </w:tr>
      <w:tr w:rsidR="00835D00" w14:paraId="266CA2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DADE5" w14:textId="77777777" w:rsidR="00835D00" w:rsidRDefault="00000000">
            <w:r>
              <w:rPr>
                <w:rFonts w:eastAsia="Arial"/>
                <w:sz w:val="22"/>
                <w:szCs w:val="22"/>
              </w:rPr>
              <w:t>第7–12个月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51111" w14:textId="77777777" w:rsidR="00835D00" w:rsidRDefault="00000000">
            <w:r>
              <w:rPr>
                <w:rFonts w:eastAsia="Arial"/>
                <w:sz w:val="22"/>
                <w:szCs w:val="22"/>
              </w:rPr>
              <w:t>日活稳定增长，会员体系上线，探索外校扩展，平台实现基础收支平衡</w:t>
            </w:r>
          </w:p>
        </w:tc>
      </w:tr>
    </w:tbl>
    <w:p w14:paraId="30929822" w14:textId="77777777" w:rsidR="00835D00" w:rsidRDefault="00835D00">
      <w:pPr>
        <w:spacing w:after="60"/>
      </w:pPr>
    </w:p>
    <w:p w14:paraId="02E3130B" w14:textId="77777777" w:rsidR="00835D00" w:rsidRDefault="00835D00">
      <w:pPr>
        <w:pBdr>
          <w:bottom w:val="single" w:sz="2" w:space="4" w:color="CCCCCC"/>
        </w:pBdr>
      </w:pPr>
    </w:p>
    <w:p w14:paraId="5C5E336F" w14:textId="77777777" w:rsidR="00835D00" w:rsidRDefault="00835D00">
      <w:pPr>
        <w:spacing w:after="60"/>
      </w:pPr>
    </w:p>
    <w:p w14:paraId="24E80A23" w14:textId="77777777" w:rsidR="00835D00" w:rsidRDefault="00000000">
      <w:pPr>
        <w:spacing w:before="320" w:after="80"/>
      </w:pPr>
      <w:r>
        <w:rPr>
          <w:rFonts w:eastAsia="Arial"/>
          <w:b/>
          <w:bCs/>
          <w:sz w:val="26"/>
          <w:szCs w:val="26"/>
        </w:rPr>
        <w:t>十、项目实践方案</w:t>
      </w:r>
      <w:r>
        <w:rPr>
          <w:rFonts w:eastAsia="Arial"/>
          <w:color w:val="888888"/>
          <w:sz w:val="22"/>
          <w:szCs w:val="22"/>
        </w:rPr>
        <w:t xml:space="preserve">  （公司发展目标与策略、商业模式、创业过程、经营管理、投融资计划、风险防范等）</w:t>
      </w:r>
    </w:p>
    <w:p w14:paraId="74D99EE7" w14:textId="77777777" w:rsidR="00835D00" w:rsidRDefault="00835D00">
      <w:pPr>
        <w:spacing w:after="60"/>
      </w:pPr>
    </w:p>
    <w:p w14:paraId="5BB1FAFA" w14:textId="77777777" w:rsidR="00835D00" w:rsidRDefault="00000000">
      <w:pPr>
        <w:spacing w:after="80"/>
      </w:pPr>
      <w:r>
        <w:rPr>
          <w:rFonts w:eastAsia="Arial"/>
          <w:b/>
          <w:bCs/>
        </w:rPr>
        <w:t>【商业模式】</w:t>
      </w:r>
    </w:p>
    <w:p w14:paraId="55F63AC9" w14:textId="77777777" w:rsidR="00835D00" w:rsidRDefault="00000000">
      <w:pPr>
        <w:spacing w:after="100"/>
      </w:pPr>
      <w:r>
        <w:rPr>
          <w:rFonts w:eastAsia="Arial"/>
        </w:rPr>
        <w:t>采用五阶段渐进式商业化路径，规避「冷启动就收费」的常见陷阱：</w:t>
      </w:r>
    </w:p>
    <w:p w14:paraId="623A156C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第一阶段：免费服务换数据，积累校园垂直数据库（暂不商业化）；</w:t>
      </w:r>
    </w:p>
    <w:p w14:paraId="6954B95B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第二阶段：C2B议价模式，对接商家谈折扣套餐，从商家流水抽取1%–3%撮合佣金；</w:t>
      </w:r>
    </w:p>
    <w:p w14:paraId="7257D230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第三阶段：推出PRO会员，解锁优先匹配、高级筛选等特权，月费收入；</w:t>
      </w:r>
    </w:p>
    <w:p w14:paraId="2E277E7D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第四阶段：数据脱敏后向后勤集团/连锁餐饮提供校园餐饮趋势洞察报告；</w:t>
      </w:r>
    </w:p>
    <w:p w14:paraId="3C2C4F69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lastRenderedPageBreak/>
        <w:t>第五阶段：本地广告坑位 + 品牌联名赞助活动，实现流量平台化变现。</w:t>
      </w:r>
    </w:p>
    <w:p w14:paraId="0AEF4C5C" w14:textId="77777777" w:rsidR="00835D00" w:rsidRDefault="00835D00">
      <w:pPr>
        <w:spacing w:after="60"/>
      </w:pPr>
    </w:p>
    <w:p w14:paraId="19511767" w14:textId="77777777" w:rsidR="00835D00" w:rsidRDefault="00000000">
      <w:pPr>
        <w:spacing w:after="80"/>
      </w:pPr>
      <w:r>
        <w:rPr>
          <w:rFonts w:eastAsia="Arial"/>
          <w:b/>
          <w:bCs/>
        </w:rPr>
        <w:t>【创业过程（推进计划）】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500"/>
      </w:tblGrid>
      <w:tr w:rsidR="00835D00" w14:paraId="07BD59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B83D0" w14:textId="77777777" w:rsidR="00835D00" w:rsidRDefault="00000000">
            <w:r>
              <w:rPr>
                <w:rFonts w:eastAsia="Arial"/>
                <w:b/>
                <w:bCs/>
                <w:sz w:val="22"/>
                <w:szCs w:val="22"/>
              </w:rPr>
              <w:t>阶段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CA1A6" w14:textId="77777777" w:rsidR="00835D00" w:rsidRDefault="00000000">
            <w:r>
              <w:rPr>
                <w:rFonts w:eastAsia="Arial"/>
                <w:b/>
                <w:bCs/>
                <w:sz w:val="22"/>
                <w:szCs w:val="22"/>
              </w:rPr>
              <w:t>时间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2240A" w14:textId="77777777" w:rsidR="00835D00" w:rsidRDefault="00000000">
            <w:r>
              <w:rPr>
                <w:rFonts w:eastAsia="Arial"/>
                <w:b/>
                <w:bCs/>
                <w:sz w:val="22"/>
                <w:szCs w:val="22"/>
              </w:rPr>
              <w:t>核心任务</w:t>
            </w:r>
          </w:p>
        </w:tc>
      </w:tr>
      <w:tr w:rsidR="00835D00" w14:paraId="61C189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FAFCF" w14:textId="77777777" w:rsidR="00835D00" w:rsidRDefault="00000000">
            <w:r>
              <w:rPr>
                <w:rFonts w:eastAsia="Arial"/>
                <w:sz w:val="22"/>
                <w:szCs w:val="22"/>
              </w:rPr>
              <w:t>种子验证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8539F" w14:textId="77777777" w:rsidR="00835D00" w:rsidRDefault="00000000">
            <w:r>
              <w:rPr>
                <w:rFonts w:eastAsia="Arial"/>
                <w:sz w:val="22"/>
                <w:szCs w:val="22"/>
              </w:rPr>
              <w:t>第1–2个月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CAFCF" w14:textId="77777777" w:rsidR="00835D00" w:rsidRDefault="00000000">
            <w:r>
              <w:rPr>
                <w:rFonts w:eastAsia="Arial"/>
                <w:sz w:val="22"/>
                <w:szCs w:val="22"/>
              </w:rPr>
              <w:t>在200人美食群上线小程序，群机器人接入，验证拼餐匹配核心功能</w:t>
            </w:r>
          </w:p>
        </w:tc>
      </w:tr>
      <w:tr w:rsidR="00835D00" w14:paraId="73E78C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61379" w14:textId="77777777" w:rsidR="00835D00" w:rsidRDefault="00000000">
            <w:r>
              <w:rPr>
                <w:rFonts w:eastAsia="Arial"/>
                <w:sz w:val="22"/>
                <w:szCs w:val="22"/>
              </w:rPr>
              <w:t>校园扩散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5DF0C" w14:textId="77777777" w:rsidR="00835D00" w:rsidRDefault="00000000">
            <w:r>
              <w:rPr>
                <w:rFonts w:eastAsia="Arial"/>
                <w:sz w:val="22"/>
                <w:szCs w:val="22"/>
              </w:rPr>
              <w:t>第3–6个月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AC43F" w14:textId="77777777" w:rsidR="00835D00" w:rsidRDefault="00000000">
            <w:r>
              <w:rPr>
                <w:rFonts w:eastAsia="Arial"/>
                <w:sz w:val="22"/>
                <w:szCs w:val="22"/>
              </w:rPr>
              <w:t>接入各院系群/宿舍群，联合表白墙KOL推广，启动商家合作谈判</w:t>
            </w:r>
          </w:p>
        </w:tc>
      </w:tr>
      <w:tr w:rsidR="00835D00" w14:paraId="4C2A66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65F73" w14:textId="77777777" w:rsidR="00835D00" w:rsidRDefault="00000000">
            <w:r>
              <w:rPr>
                <w:rFonts w:eastAsia="Arial"/>
                <w:sz w:val="22"/>
                <w:szCs w:val="22"/>
              </w:rPr>
              <w:t>提效与扩张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87ACC" w14:textId="77777777" w:rsidR="00835D00" w:rsidRDefault="00000000">
            <w:r>
              <w:rPr>
                <w:rFonts w:eastAsia="Arial"/>
                <w:sz w:val="22"/>
                <w:szCs w:val="22"/>
              </w:rPr>
              <w:t>第7–12个月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BAA8A" w14:textId="77777777" w:rsidR="00835D00" w:rsidRDefault="00000000">
            <w:r>
              <w:rPr>
                <w:rFonts w:eastAsia="Arial"/>
                <w:sz w:val="22"/>
                <w:szCs w:val="22"/>
              </w:rPr>
              <w:t>推荐算法迭代，会员体系上线，本校验证后探索外校复制</w:t>
            </w:r>
          </w:p>
        </w:tc>
      </w:tr>
    </w:tbl>
    <w:p w14:paraId="11A8F610" w14:textId="77777777" w:rsidR="00835D00" w:rsidRDefault="00835D00">
      <w:pPr>
        <w:spacing w:after="60"/>
      </w:pPr>
    </w:p>
    <w:p w14:paraId="19F484B4" w14:textId="77777777" w:rsidR="00835D00" w:rsidRDefault="00000000">
      <w:pPr>
        <w:spacing w:after="80"/>
      </w:pPr>
      <w:r>
        <w:rPr>
          <w:rFonts w:eastAsia="Arial"/>
          <w:b/>
          <w:bCs/>
        </w:rPr>
        <w:t>【经营管理】</w:t>
      </w:r>
    </w:p>
    <w:p w14:paraId="5493AC68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产品/运营：负责需求迭代、种子群日常运营、拼餐活动策划与用户反馈收集；</w:t>
      </w:r>
    </w:p>
    <w:p w14:paraId="4049E268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技术开发：负责小程序开发与维护、群机器人接入、课表联动与推荐算法；</w:t>
      </w:r>
    </w:p>
    <w:p w14:paraId="6D7F7457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市场/商务：负责KOL合作、商家对接、品牌联名活动及外校资源拓展。</w:t>
      </w:r>
    </w:p>
    <w:p w14:paraId="4D9F0F29" w14:textId="77777777" w:rsidR="00835D00" w:rsidRDefault="00835D00">
      <w:pPr>
        <w:spacing w:after="60"/>
      </w:pPr>
    </w:p>
    <w:p w14:paraId="6A1584C3" w14:textId="77777777" w:rsidR="00835D00" w:rsidRDefault="00000000">
      <w:pPr>
        <w:spacing w:after="80"/>
      </w:pPr>
      <w:r>
        <w:rPr>
          <w:rFonts w:eastAsia="Arial"/>
          <w:b/>
          <w:bCs/>
        </w:rPr>
        <w:t>【投融资计划】</w:t>
      </w:r>
    </w:p>
    <w:p w14:paraId="56932A1E" w14:textId="77777777" w:rsidR="00835D00" w:rsidRDefault="00000000">
      <w:pPr>
        <w:spacing w:after="80"/>
      </w:pPr>
      <w:r>
        <w:rPr>
          <w:rFonts w:eastAsia="Arial"/>
          <w:i/>
          <w:iCs/>
          <w:color w:val="CC0000"/>
          <w:sz w:val="22"/>
          <w:szCs w:val="22"/>
        </w:rPr>
        <w:t>【待补充：补充：大创项目经费申请金额及用途规划（建议列：服务器/云服务费、小程序认证、推广活动、调研差旅等）】</w:t>
      </w:r>
    </w:p>
    <w:p w14:paraId="66C3B5B6" w14:textId="77777777" w:rsidR="00835D00" w:rsidRDefault="00835D00">
      <w:pPr>
        <w:spacing w:after="60"/>
      </w:pPr>
    </w:p>
    <w:p w14:paraId="7D1EE7C5" w14:textId="77777777" w:rsidR="00835D00" w:rsidRDefault="00000000">
      <w:pPr>
        <w:spacing w:after="80"/>
      </w:pPr>
      <w:r>
        <w:rPr>
          <w:rFonts w:eastAsia="Arial"/>
          <w:b/>
          <w:bCs/>
        </w:rPr>
        <w:t>【风险防范】</w:t>
      </w:r>
    </w:p>
    <w:p w14:paraId="25AE7CE9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用户密度风险：单校园内用户密度不足可能导致匹配成功率低——应对措施：优先在单一院系/年级试点，确保密度后再扩展；</w:t>
      </w:r>
    </w:p>
    <w:p w14:paraId="31FAB25D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爽约/信任风险：陌生人拼餐存在爽约和安全顾虑——应对措施：强制学生认证、信用分体系、爽约惩罚机制三重保障；</w:t>
      </w:r>
    </w:p>
    <w:p w14:paraId="79996AB4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数据隐私风险：课表接入涉及教务系统——应对措施：仅读取时间数据，不存储账号密码，隐私政策明确告知，参考超级课程表合规方案；</w:t>
      </w:r>
    </w:p>
    <w:p w14:paraId="0D9F8231" w14:textId="77777777" w:rsidR="00835D0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商业化节奏风险：过早收费导致用户流失——应对措施：严格按五阶段节奏推进，第一阶段绝对免费，以规模换商业空间。</w:t>
      </w:r>
    </w:p>
    <w:p w14:paraId="3B523C96" w14:textId="77777777" w:rsidR="00835D00" w:rsidRDefault="00835D00">
      <w:pPr>
        <w:spacing w:after="60"/>
      </w:pPr>
    </w:p>
    <w:sectPr w:rsidR="00835D00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07C8D"/>
    <w:multiLevelType w:val="hybridMultilevel"/>
    <w:tmpl w:val="1D849F3C"/>
    <w:lvl w:ilvl="0" w:tplc="36E8E298">
      <w:start w:val="1"/>
      <w:numFmt w:val="bullet"/>
      <w:lvlText w:val="●"/>
      <w:lvlJc w:val="left"/>
      <w:pPr>
        <w:ind w:left="720" w:hanging="360"/>
      </w:pPr>
    </w:lvl>
    <w:lvl w:ilvl="1" w:tplc="765AC9FC">
      <w:start w:val="1"/>
      <w:numFmt w:val="bullet"/>
      <w:lvlText w:val="○"/>
      <w:lvlJc w:val="left"/>
      <w:pPr>
        <w:ind w:left="1440" w:hanging="360"/>
      </w:pPr>
    </w:lvl>
    <w:lvl w:ilvl="2" w:tplc="6D7237BA">
      <w:start w:val="1"/>
      <w:numFmt w:val="bullet"/>
      <w:lvlText w:val="■"/>
      <w:lvlJc w:val="left"/>
      <w:pPr>
        <w:ind w:left="2160" w:hanging="360"/>
      </w:pPr>
    </w:lvl>
    <w:lvl w:ilvl="3" w:tplc="3AE4C650">
      <w:start w:val="1"/>
      <w:numFmt w:val="bullet"/>
      <w:lvlText w:val="●"/>
      <w:lvlJc w:val="left"/>
      <w:pPr>
        <w:ind w:left="2880" w:hanging="360"/>
      </w:pPr>
    </w:lvl>
    <w:lvl w:ilvl="4" w:tplc="7446200C">
      <w:start w:val="1"/>
      <w:numFmt w:val="bullet"/>
      <w:lvlText w:val="○"/>
      <w:lvlJc w:val="left"/>
      <w:pPr>
        <w:ind w:left="3600" w:hanging="360"/>
      </w:pPr>
    </w:lvl>
    <w:lvl w:ilvl="5" w:tplc="B336A512">
      <w:start w:val="1"/>
      <w:numFmt w:val="bullet"/>
      <w:lvlText w:val="■"/>
      <w:lvlJc w:val="left"/>
      <w:pPr>
        <w:ind w:left="4320" w:hanging="360"/>
      </w:pPr>
    </w:lvl>
    <w:lvl w:ilvl="6" w:tplc="44C229F2">
      <w:start w:val="1"/>
      <w:numFmt w:val="bullet"/>
      <w:lvlText w:val="●"/>
      <w:lvlJc w:val="left"/>
      <w:pPr>
        <w:ind w:left="5040" w:hanging="360"/>
      </w:pPr>
    </w:lvl>
    <w:lvl w:ilvl="7" w:tplc="79844C30">
      <w:start w:val="1"/>
      <w:numFmt w:val="bullet"/>
      <w:lvlText w:val="●"/>
      <w:lvlJc w:val="left"/>
      <w:pPr>
        <w:ind w:left="5760" w:hanging="360"/>
      </w:pPr>
    </w:lvl>
    <w:lvl w:ilvl="8" w:tplc="35EAA2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176BDA"/>
    <w:multiLevelType w:val="hybridMultilevel"/>
    <w:tmpl w:val="C982368E"/>
    <w:lvl w:ilvl="0" w:tplc="682606B8">
      <w:start w:val="1"/>
      <w:numFmt w:val="bullet"/>
      <w:lvlText w:val="·"/>
      <w:lvlJc w:val="left"/>
      <w:pPr>
        <w:ind w:left="720" w:hanging="360"/>
      </w:pPr>
    </w:lvl>
    <w:lvl w:ilvl="1" w:tplc="414424DE">
      <w:numFmt w:val="decimal"/>
      <w:lvlText w:val=""/>
      <w:lvlJc w:val="left"/>
    </w:lvl>
    <w:lvl w:ilvl="2" w:tplc="D00024AC">
      <w:numFmt w:val="decimal"/>
      <w:lvlText w:val=""/>
      <w:lvlJc w:val="left"/>
    </w:lvl>
    <w:lvl w:ilvl="3" w:tplc="64C8BFC8">
      <w:numFmt w:val="decimal"/>
      <w:lvlText w:val=""/>
      <w:lvlJc w:val="left"/>
    </w:lvl>
    <w:lvl w:ilvl="4" w:tplc="E3582BF0">
      <w:numFmt w:val="decimal"/>
      <w:lvlText w:val=""/>
      <w:lvlJc w:val="left"/>
    </w:lvl>
    <w:lvl w:ilvl="5" w:tplc="10EA5BE4">
      <w:numFmt w:val="decimal"/>
      <w:lvlText w:val=""/>
      <w:lvlJc w:val="left"/>
    </w:lvl>
    <w:lvl w:ilvl="6" w:tplc="C9E4A366">
      <w:numFmt w:val="decimal"/>
      <w:lvlText w:val=""/>
      <w:lvlJc w:val="left"/>
    </w:lvl>
    <w:lvl w:ilvl="7" w:tplc="2118019A">
      <w:numFmt w:val="decimal"/>
      <w:lvlText w:val=""/>
      <w:lvlJc w:val="left"/>
    </w:lvl>
    <w:lvl w:ilvl="8" w:tplc="DEFA9DF0">
      <w:numFmt w:val="decimal"/>
      <w:lvlText w:val=""/>
      <w:lvlJc w:val="left"/>
    </w:lvl>
  </w:abstractNum>
  <w:num w:numId="1" w16cid:durableId="376972044">
    <w:abstractNumId w:val="0"/>
    <w:lvlOverride w:ilvl="0">
      <w:startOverride w:val="1"/>
    </w:lvlOverride>
  </w:num>
  <w:num w:numId="2" w16cid:durableId="7850834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D00"/>
    <w:rsid w:val="002068B2"/>
    <w:rsid w:val="00835D00"/>
    <w:rsid w:val="00A46DA1"/>
    <w:rsid w:val="00B767F5"/>
    <w:rsid w:val="00E736B8"/>
    <w:rsid w:val="00FA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CD7DD"/>
  <w15:docId w15:val="{80D67D7C-EB15-CB4F-A8A4-EBBCC5CE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晨瑞 林</cp:lastModifiedBy>
  <cp:revision>2</cp:revision>
  <dcterms:created xsi:type="dcterms:W3CDTF">2026-06-06T13:09:00Z</dcterms:created>
  <dcterms:modified xsi:type="dcterms:W3CDTF">2026-06-06T14:15:00Z</dcterms:modified>
</cp:coreProperties>
</file>