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CE76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一、循环神经网络（RNN）</w:t>
      </w:r>
    </w:p>
    <w:p w14:paraId="36A087D8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（一）优点</w:t>
      </w:r>
    </w:p>
    <w:p w14:paraId="4788306D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天然适配序列数据处理，能够捕捉数据的时序依赖关系，契合语音、文本、时间序列等序列类任务的核心需求，是处理序列数据的基础模型。</w:t>
      </w:r>
    </w:p>
    <w:p w14:paraId="4EB69FF6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模型结构简单，参数量较少，训练和推理的计算成本相对较低，易于实现和初步调试。</w:t>
      </w:r>
    </w:p>
    <w:p w14:paraId="4F237C74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具备 “记忆性”，通过循环层的状态传递，能够利用前文的信息来预测后续输出，符合序列数据的内在逻辑。</w:t>
      </w:r>
    </w:p>
    <w:p w14:paraId="1F6A510C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（二）缺点</w:t>
      </w:r>
    </w:p>
    <w:p w14:paraId="4CB40A35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存在严重的梯度消失和梯度爆炸问题，随着序列长度的增加，梯度在反向传播过程中会快速衰减或急剧放大，导致模型无法学习到长距离的时序依赖关系。</w:t>
      </w:r>
    </w:p>
    <w:p w14:paraId="31F86CB8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对长序列数据的处理能力极差，当序列过长时，模型会丢失早期的关键信息，预测精度大幅下降。</w:t>
      </w:r>
    </w:p>
    <w:p w14:paraId="226FA40A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训练过程中易出现过拟合，尤其是在数据量较少的场景下，泛化能力较弱。</w:t>
      </w:r>
    </w:p>
    <w:p w14:paraId="2FF4DB44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仅能单向捕捉时序信息，无法同时利用前文和后文的信息（如双向 RNN 需额外设计结构），在部分双向依赖的任务中表现受限。</w:t>
      </w:r>
    </w:p>
    <w:p w14:paraId="5F8C8C0E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二、原始长短期记忆网络（原始 LSTM）</w:t>
      </w:r>
    </w:p>
    <w:p w14:paraId="2DE5D273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（一）优点</w:t>
      </w:r>
    </w:p>
    <w:p w14:paraId="64C745B0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核心解决了 RNN 的梯度消失问题，通过设计输入门、遗忘门、输出门和细胞状态（Cell State），实现了梯度在细胞状态中的稳定传递，能够有效学习长距离的时序依赖关系。</w:t>
      </w:r>
    </w:p>
    <w:p w14:paraId="4BC96ED1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细胞状态的线性传递特性，减少了梯度传播过程中的信息损失，保障了长序列数据中早期信息的留存和利用。</w:t>
      </w:r>
    </w:p>
    <w:p w14:paraId="09AD27C3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门控机制具备选择性信息处理能力，可自主决定输入信息的保留、历史信息的遗忘以及输出信息的筛选，适配复杂时序场景的信息处理需求。</w:t>
      </w:r>
    </w:p>
    <w:p w14:paraId="52DB2387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作为 LSTM 系列模型的基础，设计思想通用，可基于此进行灵活改进和扩展（如双向 LSTM、堆叠 LSTM）。</w:t>
      </w:r>
    </w:p>
    <w:p w14:paraId="3BEEDB05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（二）缺点</w:t>
      </w:r>
    </w:p>
    <w:p w14:paraId="555514A6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 xml:space="preserve">模型结构复杂，包含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独立门控和细胞状态，参数量大，训练计算成本高，对硬件资源要求较高。</w:t>
      </w:r>
    </w:p>
    <w:p w14:paraId="3C06093C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 xml:space="preserve">门控机制的计算存在冗余，3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门控的权重矩阵相互独立，部分计算过程可优化，导致训练效率较低。</w:t>
      </w:r>
    </w:p>
    <w:p w14:paraId="4E9D0FF9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对超参数（如门控激活函数、遗忘门偏置）敏感，</w:t>
      </w:r>
      <w:proofErr w:type="gramStart"/>
      <w:r>
        <w:rPr>
          <w:rFonts w:hint="eastAsia"/>
        </w:rPr>
        <w:t>调参难度</w:t>
      </w:r>
      <w:proofErr w:type="gramEnd"/>
      <w:r>
        <w:rPr>
          <w:rFonts w:hint="eastAsia"/>
        </w:rPr>
        <w:t>较大，需大量实验确定最优参数组合。</w:t>
      </w:r>
    </w:p>
    <w:p w14:paraId="7A7AA0BD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细胞状态的线性传递虽解决了梯度问题，但在处理极长序列（如上万步序列）时，仍会存在轻微的信息衰减，长距离依赖捕捉能力仍有提升空间。</w:t>
      </w:r>
    </w:p>
    <w:p w14:paraId="4D757855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三、长短期记忆网络（LSTM，优化版）</w:t>
      </w:r>
    </w:p>
    <w:p w14:paraId="2E963085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（一）优点</w:t>
      </w:r>
    </w:p>
    <w:p w14:paraId="52D01769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继承原始 LSTM 的核心优势，保留门控机制和细胞状态，有效解决 RNN 梯度消失问题，长距离时序依赖捕捉能力稳定。</w:t>
      </w:r>
    </w:p>
    <w:p w14:paraId="141F00B9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 xml:space="preserve">在原始 LSTM 基础上进行了工程化优化，如优化门控激活函数（如采用 </w:t>
      </w:r>
      <w:proofErr w:type="spellStart"/>
      <w:r>
        <w:rPr>
          <w:rFonts w:hint="eastAsia"/>
        </w:rPr>
        <w:t>Sigmoid+Tanh</w:t>
      </w:r>
      <w:proofErr w:type="spellEnd"/>
      <w:r>
        <w:rPr>
          <w:rFonts w:hint="eastAsia"/>
        </w:rPr>
        <w:t xml:space="preserve"> 组合的标准化设计）、调整权重初始化方式，提升了模型的训练稳定性和收敛速度。</w:t>
      </w:r>
    </w:p>
    <w:p w14:paraId="046B6A10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标准化的结构设计使其成为工业界和学术界的主流模型，配套的框架支持（TensorFlow、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）完善，易于实现、调试和迁移。</w:t>
      </w:r>
    </w:p>
    <w:p w14:paraId="27D0ABC6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灵活性强，可通过堆叠多层、增加双向结构（Bi-LSTM）、结合注意力机制等方式，适配不同复杂度的序列任务（如文本分类、机器翻译、时间序列预测）。</w:t>
      </w:r>
    </w:p>
    <w:p w14:paraId="0B5A9B1B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lastRenderedPageBreak/>
        <w:t>相比原始 LSTM，优化了部分冗余计算，在保持性能的前提下，小幅提升了训练和推理效率。</w:t>
      </w:r>
    </w:p>
    <w:p w14:paraId="2DFD1BEC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（二）缺点</w:t>
      </w:r>
    </w:p>
    <w:p w14:paraId="622500A7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 xml:space="preserve">仍保留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门控结构，参数量和计算量相较于 RNN、GRU 更大，在低资源设备（如嵌入式设备）上部署受限。</w:t>
      </w:r>
    </w:p>
    <w:p w14:paraId="4096F14B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门</w:t>
      </w:r>
      <w:proofErr w:type="gramStart"/>
      <w:r>
        <w:rPr>
          <w:rFonts w:hint="eastAsia"/>
        </w:rPr>
        <w:t>控之间</w:t>
      </w:r>
      <w:proofErr w:type="gramEnd"/>
      <w:r>
        <w:rPr>
          <w:rFonts w:hint="eastAsia"/>
        </w:rPr>
        <w:t>的耦合性较低，输入门、遗忘门、输出门的决策相互独立，未充分利用门</w:t>
      </w:r>
      <w:proofErr w:type="gramStart"/>
      <w:r>
        <w:rPr>
          <w:rFonts w:hint="eastAsia"/>
        </w:rPr>
        <w:t>控之间</w:t>
      </w:r>
      <w:proofErr w:type="gramEnd"/>
      <w:r>
        <w:rPr>
          <w:rFonts w:hint="eastAsia"/>
        </w:rPr>
        <w:t>的关联信息，部分场景下存在信息处理冗余。</w:t>
      </w:r>
    </w:p>
    <w:p w14:paraId="79B38FED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对噪声数据较为敏感，若序列数据中存在大量噪声，门控机制可能错误捕捉无关信息，导致模型泛化能力下降。</w:t>
      </w:r>
    </w:p>
    <w:p w14:paraId="78A57473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四、门控循环单元（GRU）</w:t>
      </w:r>
    </w:p>
    <w:p w14:paraId="7E715BA1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（一）优点</w:t>
      </w:r>
    </w:p>
    <w:p w14:paraId="5DD5396E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在 LSTM 基础上进行了结构简化，将输入门、遗忘门合并为更新门，取消了独立的细胞状态，用隐藏状态替代，参数量减少约 1/3，计算效率大幅提升，训练速度更快。</w:t>
      </w:r>
    </w:p>
    <w:p w14:paraId="58091A3C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保留了 LSTM 的门</w:t>
      </w:r>
      <w:proofErr w:type="gramStart"/>
      <w:r>
        <w:rPr>
          <w:rFonts w:hint="eastAsia"/>
        </w:rPr>
        <w:t>控核心</w:t>
      </w:r>
      <w:proofErr w:type="gramEnd"/>
      <w:r>
        <w:rPr>
          <w:rFonts w:hint="eastAsia"/>
        </w:rPr>
        <w:t>思想，能够有效解决梯度消失问题，长距离时序依赖捕捉能力接近 LSTM，在多数序列任务中（如文本分类、语音识别）可取得与 LSTM 相当的效果。</w:t>
      </w:r>
    </w:p>
    <w:p w14:paraId="70405180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结构更简洁，超参数数量更少，</w:t>
      </w:r>
      <w:proofErr w:type="gramStart"/>
      <w:r>
        <w:rPr>
          <w:rFonts w:hint="eastAsia"/>
        </w:rPr>
        <w:t>调参难度</w:t>
      </w:r>
      <w:proofErr w:type="gramEnd"/>
      <w:r>
        <w:rPr>
          <w:rFonts w:hint="eastAsia"/>
        </w:rPr>
        <w:t>低于 LSTM，模型的可解释性相对更强。</w:t>
      </w:r>
    </w:p>
    <w:p w14:paraId="6E83964E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计算成本低，对硬件资源要求较低，更适合在低资源设备上部署，也适合处理大规模序列数据的快速训练。</w:t>
      </w:r>
    </w:p>
    <w:p w14:paraId="492A2373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隐藏状态的更新机制更灵活，通过</w:t>
      </w:r>
      <w:proofErr w:type="gramStart"/>
      <w:r>
        <w:rPr>
          <w:rFonts w:hint="eastAsia"/>
        </w:rPr>
        <w:t>重置门</w:t>
      </w:r>
      <w:proofErr w:type="gramEnd"/>
      <w:r>
        <w:rPr>
          <w:rFonts w:hint="eastAsia"/>
        </w:rPr>
        <w:t>控制历史信息的利用程度，能够自适应地调整对前文信息的依赖，适配不同长度的序列数据。</w:t>
      </w:r>
    </w:p>
    <w:p w14:paraId="709EC904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（二）缺点</w:t>
      </w:r>
    </w:p>
    <w:p w14:paraId="1692A148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结构简化导致部分信息处理能力有所牺牲，在极长序列（如上万步时间序列）、强长距离依赖的复杂任务中（如机器翻译、长文本生成），信息捕捉能力略逊于 LSTM，精度可能稍低。</w:t>
      </w:r>
    </w:p>
    <w:p w14:paraId="12420054" w14:textId="77777777" w:rsidR="00694C41" w:rsidRDefault="00694C41" w:rsidP="00694C41">
      <w:pPr>
        <w:rPr>
          <w:rFonts w:hint="eastAsia"/>
        </w:rPr>
      </w:pPr>
      <w:r>
        <w:rPr>
          <w:rFonts w:hint="eastAsia"/>
        </w:rPr>
        <w:t>隐藏状态同时承担信息存储和输出的功能，存在一定的信息冲突，部分场景下可能导致信息传递的稳定性下降。</w:t>
      </w:r>
    </w:p>
    <w:p w14:paraId="276E6B41" w14:textId="091360B3" w:rsidR="00D90FD7" w:rsidRDefault="00694C41" w:rsidP="00694C41">
      <w:pPr>
        <w:rPr>
          <w:rFonts w:hint="eastAsia"/>
        </w:rPr>
      </w:pPr>
      <w:r>
        <w:rPr>
          <w:rFonts w:hint="eastAsia"/>
        </w:rPr>
        <w:t>对参数初始化和学习率更敏感，</w:t>
      </w:r>
      <w:proofErr w:type="gramStart"/>
      <w:r>
        <w:rPr>
          <w:rFonts w:hint="eastAsia"/>
        </w:rPr>
        <w:t>若参</w:t>
      </w:r>
      <w:proofErr w:type="gramEnd"/>
      <w:r>
        <w:rPr>
          <w:rFonts w:hint="eastAsia"/>
        </w:rPr>
        <w:t>数初始化不当或学习</w:t>
      </w:r>
      <w:proofErr w:type="gramStart"/>
      <w:r>
        <w:rPr>
          <w:rFonts w:hint="eastAsia"/>
        </w:rPr>
        <w:t>率设置</w:t>
      </w:r>
      <w:proofErr w:type="gramEnd"/>
      <w:r>
        <w:rPr>
          <w:rFonts w:hint="eastAsia"/>
        </w:rPr>
        <w:t>不合理，易出现训练不稳定、收敛缓慢的问题。</w:t>
      </w:r>
    </w:p>
    <w:sectPr w:rsidR="00D90F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965"/>
    <w:rsid w:val="00141965"/>
    <w:rsid w:val="00610659"/>
    <w:rsid w:val="00694C41"/>
    <w:rsid w:val="006F4A66"/>
    <w:rsid w:val="00836916"/>
    <w:rsid w:val="009C5D68"/>
    <w:rsid w:val="009F23EC"/>
    <w:rsid w:val="00A704E8"/>
    <w:rsid w:val="00BE0FD5"/>
    <w:rsid w:val="00D90FD7"/>
    <w:rsid w:val="00D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2DC4B-5BC9-46D3-86B0-85A043CF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9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9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9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9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9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9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9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远凯 谢</dc:creator>
  <cp:keywords/>
  <dc:description/>
  <cp:lastModifiedBy>远凯 谢</cp:lastModifiedBy>
  <cp:revision>2</cp:revision>
  <dcterms:created xsi:type="dcterms:W3CDTF">2026-01-29T13:37:00Z</dcterms:created>
  <dcterms:modified xsi:type="dcterms:W3CDTF">2026-01-29T13:38:00Z</dcterms:modified>
</cp:coreProperties>
</file>