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rPr/>
            </w:pPr>
            <w:r w:rsidDel="00000000" w:rsidR="00000000" w:rsidRPr="00000000">
              <w:rPr>
                <w:rtl w:val="0"/>
              </w:rPr>
              <w:t xml:space="preserve">Google Classroom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rPr/>
            </w:pPr>
            <w:r w:rsidDel="00000000" w:rsidR="00000000" w:rsidRPr="00000000">
              <w:rPr>
                <w:rtl w:val="0"/>
              </w:rPr>
              <w:t xml:space="preserve">Use-case-Realization Specification: Complete Assignment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rPr/>
            </w:pPr>
            <w:r w:rsidDel="00000000" w:rsidR="00000000" w:rsidRPr="00000000">
              <w:rPr>
                <w:rtl w:val="0"/>
              </w:rPr>
              <w:t xml:space="preserve">  Date:  &lt;05/Dec/21&gt;</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rPr/>
            </w:pPr>
            <w:r w:rsidDel="00000000" w:rsidR="00000000" w:rsidRPr="00000000">
              <w:rPr>
                <w:rtl w:val="0"/>
              </w:rPr>
              <w:t xml:space="preserve">&lt;document identifier&gt;</w:t>
            </w:r>
          </w:p>
        </w:tc>
      </w:tr>
    </w:tbl>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&lt;05/Dec/21&gt;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&lt;Initial version&gt;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 Hoang  Quan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&lt;07/Dec/21&gt;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&lt;1.1&gt;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&lt;Edited version&gt;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 Hoang  Quan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Google Classroom</w:t>
      </w:r>
    </w:p>
    <w:p w:rsidR="00000000" w:rsidDel="00000000" w:rsidP="00000000" w:rsidRDefault="00000000" w:rsidRPr="00000000" w14:paraId="0000001F">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Online Learning Platform</w:t>
      </w:r>
    </w:p>
    <w:p w:rsidR="00000000" w:rsidDel="00000000" w:rsidP="00000000" w:rsidRDefault="00000000" w:rsidRPr="00000000" w14:paraId="00000020">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Use-Case Specification: &lt;Create Class&gt;</w:t>
      </w:r>
    </w:p>
    <w:p w:rsidR="00000000" w:rsidDel="00000000" w:rsidP="00000000" w:rsidRDefault="00000000" w:rsidRPr="00000000" w14:paraId="00000021">
      <w:pPr>
        <w:jc w:val="center"/>
        <w:rPr>
          <w:rFonts w:ascii="Arial" w:cs="Arial" w:eastAsia="Arial" w:hAnsi="Arial"/>
          <w:b w:val="1"/>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Version 1.1</w:t>
      </w:r>
    </w:p>
    <w:p w:rsidR="00000000" w:rsidDel="00000000" w:rsidP="00000000" w:rsidRDefault="00000000" w:rsidRPr="00000000" w14:paraId="00000022">
      <w:pPr>
        <w:pStyle w:val="Heading1"/>
        <w:numPr>
          <w:ilvl w:val="0"/>
          <w:numId w:val="2"/>
        </w:numPr>
        <w:ind w:left="0" w:firstLine="0"/>
        <w:rPr/>
      </w:pPr>
      <w:r w:rsidDel="00000000" w:rsidR="00000000" w:rsidRPr="00000000">
        <w:rPr>
          <w:rtl w:val="0"/>
        </w:rPr>
        <w:t xml:space="preserve">Manage Profile</w:t>
      </w:r>
    </w:p>
    <w:p w:rsidR="00000000" w:rsidDel="00000000" w:rsidP="00000000" w:rsidRDefault="00000000" w:rsidRPr="00000000" w14:paraId="00000023">
      <w:pPr>
        <w:pStyle w:val="Heading2"/>
        <w:numPr>
          <w:ilvl w:val="1"/>
          <w:numId w:val="2"/>
        </w:numPr>
        <w:ind w:left="0" w:firstLine="0"/>
        <w:rPr/>
      </w:pPr>
      <w:r w:rsidDel="00000000" w:rsidR="00000000" w:rsidRPr="00000000">
        <w:rPr>
          <w:rtl w:val="0"/>
        </w:rPr>
        <w:t xml:space="preserve">Brief Description: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use-case allows users to create google </w:t>
      </w:r>
      <w:r w:rsidDel="00000000" w:rsidR="00000000" w:rsidRPr="00000000">
        <w:rPr>
          <w:rtl w:val="0"/>
        </w:rPr>
        <w:t xml:space="preserve">classroom</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Teachers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Make it easier to manage multiple classes at a time.</w:t>
      </w:r>
    </w:p>
    <w:p w:rsidR="00000000" w:rsidDel="00000000" w:rsidP="00000000" w:rsidRDefault="00000000" w:rsidRPr="00000000" w14:paraId="00000027">
      <w:pPr>
        <w:pStyle w:val="Heading1"/>
        <w:numPr>
          <w:ilvl w:val="0"/>
          <w:numId w:val="2"/>
        </w:numPr>
        <w:ind w:left="0" w:firstLine="0"/>
        <w:rPr/>
      </w:pPr>
      <w:r w:rsidDel="00000000" w:rsidR="00000000" w:rsidRPr="00000000">
        <w:rPr>
          <w:rtl w:val="0"/>
        </w:rPr>
        <w:t xml:space="preserve">Flow of Event</w:t>
      </w:r>
    </w:p>
    <w:p w:rsidR="00000000" w:rsidDel="00000000" w:rsidP="00000000" w:rsidRDefault="00000000" w:rsidRPr="00000000" w14:paraId="00000028">
      <w:pPr>
        <w:pStyle w:val="Heading2"/>
        <w:numPr>
          <w:ilvl w:val="1"/>
          <w:numId w:val="2"/>
        </w:numPr>
        <w:ind w:left="0" w:firstLine="0"/>
        <w:rPr/>
      </w:pPr>
      <w:r w:rsidDel="00000000" w:rsidR="00000000" w:rsidRPr="00000000">
        <w:rPr>
          <w:rtl w:val="0"/>
        </w:rPr>
        <w:t xml:space="preserve">Basic Flow</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main screen of Google Classroom,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40330"/>
            <wp:effectExtent b="0" l="0" r="0" t="0"/>
            <wp:docPr id="2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6403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9211" cy="543001"/>
            <wp:effectExtent b="0" l="0" r="0" t="0"/>
            <wp:docPr id="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9211" cy="5430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on the upper right corner to start </w:t>
      </w:r>
      <w:r w:rsidDel="00000000" w:rsidR="00000000" w:rsidRPr="00000000">
        <w:rPr>
          <w:rtl w:val="0"/>
        </w:rPr>
        <w:t xml:space="preserve">creating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class. After clicked on it, the button will have a slight shadow effect and  a small popup will opened with 2 options “Join class” or “Create class”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00529" cy="1886213"/>
            <wp:effectExtent b="0" l="0" r="0" t="0"/>
            <wp:docPr id="2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00529" cy="188621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use case at the moment is to </w:t>
      </w:r>
      <w:r w:rsidDel="00000000" w:rsidR="00000000" w:rsidRPr="00000000">
        <w:rPr>
          <w:rtl w:val="0"/>
        </w:rPr>
        <w:t xml:space="preserve">create a 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we will click on the second option “Create class” to start </w:t>
      </w:r>
      <w:r w:rsidDel="00000000" w:rsidR="00000000" w:rsidRPr="00000000">
        <w:rPr>
          <w:rtl w:val="0"/>
        </w:rPr>
        <w:t xml:space="preserve">creating a 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option also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 slight shadow effect when users hover their mouse.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pressing the second option,  another popup shows 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15110" cy="5220429"/>
            <wp:effectExtent b="0" l="0" r="0" t="0"/>
            <wp:docPr id="2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15110" cy="522042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asking us about the rules and notices while creating and using the classroom. There will be a check box to agree with all the notices, after checked  the  </w:t>
      </w:r>
      <w:r w:rsidDel="00000000" w:rsidR="00000000" w:rsidRPr="00000000">
        <w:rPr>
          <w:rtl w:val="0"/>
        </w:rPr>
        <w:t xml:space="preserve">checkbox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“Continue” button will transform from unclickable to clickable status and it’s color also changes to blue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67478" cy="5182323"/>
            <wp:effectExtent b="0" l="0" r="0" t="0"/>
            <wp:docPr id="2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67478" cy="518232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Now we can start clicking on the “Continue” button to go to the next step. A popup appears as soon as we click on the button with the title “Create class”.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285615"/>
            <wp:effectExtent b="0" l="0" r="0" t="0"/>
            <wp:docPr id="2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2856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this point, the users have 4 </w:t>
      </w:r>
      <w:r w:rsidDel="00000000" w:rsidR="00000000" w:rsidRPr="00000000">
        <w:rPr>
          <w:rtl w:val="0"/>
        </w:rPr>
        <w:t xml:space="preserve">bars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fill in “Class name” which is required, “Section”, “Subject” and “Room”. Clicking on one bar will make the title of the bar smaller and change it’s color to </w:t>
      </w:r>
      <w:r w:rsidDel="00000000" w:rsidR="00000000" w:rsidRPr="00000000">
        <w:rPr>
          <w:rtl w:val="0"/>
        </w:rPr>
        <w:t xml:space="preserve">blue 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editing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now users can fill and edit the basic information of the class as they want. After finishing the “Class name” bar, the “Create” button turns blue and now it’s clickable, the </w:t>
      </w:r>
      <w:r w:rsidDel="00000000" w:rsidR="00000000" w:rsidRPr="00000000">
        <w:rPr>
          <w:rtl w:val="0"/>
        </w:rPr>
        <w:t xml:space="preserve">process to create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after </w:t>
      </w:r>
      <w:r w:rsidDel="00000000" w:rsidR="00000000" w:rsidRPr="00000000">
        <w:rPr>
          <w:rtl w:val="0"/>
        </w:rPr>
        <w:t xml:space="preserve">clicking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it might take a few seconds. And Hola!, this is our class’s main screen and the class creating process was </w:t>
      </w:r>
      <w:r w:rsidDel="00000000" w:rsidR="00000000" w:rsidRPr="00000000">
        <w:rPr>
          <w:rtl w:val="0"/>
        </w:rPr>
        <w:t xml:space="preserve">successful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81605"/>
            <wp:effectExtent b="0" l="0" r="0" t="0"/>
            <wp:docPr id="2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68160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rsid w:val="0086133E"/>
  </w:style>
  <w:style w:type="paragraph" w:styleId="Heading1">
    <w:name w:val="heading 1"/>
    <w:basedOn w:val="Normal"/>
    <w:next w:val="Normal"/>
    <w:link w:val="Heading1Char"/>
    <w:qFormat w:val="1"/>
    <w:rsid w:val="0086133E"/>
    <w:pPr>
      <w:keepNext w:val="1"/>
      <w:widowControl w:val="0"/>
      <w:numPr>
        <w:numId w:val="1"/>
      </w:numPr>
      <w:spacing w:after="60" w:before="120" w:line="240" w:lineRule="atLeast"/>
      <w:ind w:left="720" w:hanging="720"/>
      <w:outlineLvl w:val="0"/>
    </w:pPr>
    <w:rPr>
      <w:rFonts w:ascii="Arial" w:cs="Times New Roman" w:eastAsia="Times New Roman" w:hAnsi="Arial"/>
      <w:b w:val="1"/>
      <w:sz w:val="24"/>
      <w:szCs w:val="20"/>
    </w:rPr>
  </w:style>
  <w:style w:type="paragraph" w:styleId="Heading2">
    <w:name w:val="heading 2"/>
    <w:basedOn w:val="Heading1"/>
    <w:next w:val="Normal"/>
    <w:link w:val="Heading2Char"/>
    <w:unhideWhenUsed w:val="1"/>
    <w:qFormat w:val="1"/>
    <w:rsid w:val="0086133E"/>
    <w:pPr>
      <w:numPr>
        <w:ilvl w:val="1"/>
      </w:numPr>
      <w:ind w:left="720" w:hanging="720"/>
      <w:outlineLvl w:val="1"/>
    </w:pPr>
    <w:rPr>
      <w:sz w:val="20"/>
    </w:rPr>
  </w:style>
  <w:style w:type="paragraph" w:styleId="Heading3">
    <w:name w:val="heading 3"/>
    <w:basedOn w:val="Heading1"/>
    <w:next w:val="Normal"/>
    <w:link w:val="Heading3Char"/>
    <w:semiHidden w:val="1"/>
    <w:unhideWhenUsed w:val="1"/>
    <w:qFormat w:val="1"/>
    <w:rsid w:val="0086133E"/>
    <w:pPr>
      <w:numPr>
        <w:ilvl w:val="2"/>
      </w:numPr>
      <w:ind w:left="720" w:hanging="720"/>
      <w:outlineLvl w:val="2"/>
    </w:pPr>
    <w:rPr>
      <w:b w:val="0"/>
      <w:i w:val="1"/>
      <w:sz w:val="20"/>
    </w:rPr>
  </w:style>
  <w:style w:type="paragraph" w:styleId="Heading4">
    <w:name w:val="heading 4"/>
    <w:basedOn w:val="Heading1"/>
    <w:next w:val="Normal"/>
    <w:link w:val="Heading4Char"/>
    <w:semiHidden w:val="1"/>
    <w:unhideWhenUsed w:val="1"/>
    <w:qFormat w:val="1"/>
    <w:rsid w:val="0086133E"/>
    <w:pPr>
      <w:numPr>
        <w:ilvl w:val="3"/>
      </w:numPr>
      <w:ind w:left="720" w:hanging="720"/>
      <w:outlineLvl w:val="3"/>
    </w:pPr>
    <w:rPr>
      <w:b w:val="0"/>
      <w:sz w:val="20"/>
    </w:rPr>
  </w:style>
  <w:style w:type="paragraph" w:styleId="Heading5">
    <w:name w:val="heading 5"/>
    <w:basedOn w:val="Normal"/>
    <w:next w:val="Normal"/>
    <w:link w:val="Heading5Char"/>
    <w:semiHidden w:val="1"/>
    <w:unhideWhenUsed w:val="1"/>
    <w:qFormat w:val="1"/>
    <w:rsid w:val="0086133E"/>
    <w:pPr>
      <w:widowControl w:val="0"/>
      <w:numPr>
        <w:ilvl w:val="4"/>
        <w:numId w:val="1"/>
      </w:numPr>
      <w:spacing w:after="60" w:before="240" w:line="240" w:lineRule="atLeast"/>
      <w:ind w:left="2880"/>
      <w:outlineLvl w:val="4"/>
    </w:pPr>
    <w:rPr>
      <w:rFonts w:ascii="Times New Roman" w:cs="Times New Roman" w:eastAsia="Times New Roman" w:hAnsi="Times New Roman"/>
      <w:szCs w:val="20"/>
    </w:rPr>
  </w:style>
  <w:style w:type="paragraph" w:styleId="Heading6">
    <w:name w:val="heading 6"/>
    <w:basedOn w:val="Normal"/>
    <w:next w:val="Normal"/>
    <w:link w:val="Heading6Char"/>
    <w:semiHidden w:val="1"/>
    <w:unhideWhenUsed w:val="1"/>
    <w:qFormat w:val="1"/>
    <w:rsid w:val="0086133E"/>
    <w:pPr>
      <w:widowControl w:val="0"/>
      <w:numPr>
        <w:ilvl w:val="5"/>
        <w:numId w:val="1"/>
      </w:numPr>
      <w:spacing w:after="60" w:before="240" w:line="240" w:lineRule="atLeast"/>
      <w:ind w:left="2880"/>
      <w:outlineLvl w:val="5"/>
    </w:pPr>
    <w:rPr>
      <w:rFonts w:ascii="Times New Roman" w:cs="Times New Roman" w:eastAsia="Times New Roman" w:hAnsi="Times New Roman"/>
      <w:i w:val="1"/>
      <w:szCs w:val="20"/>
    </w:rPr>
  </w:style>
  <w:style w:type="paragraph" w:styleId="Heading7">
    <w:name w:val="heading 7"/>
    <w:basedOn w:val="Normal"/>
    <w:next w:val="Normal"/>
    <w:link w:val="Heading7Char"/>
    <w:semiHidden w:val="1"/>
    <w:unhideWhenUsed w:val="1"/>
    <w:qFormat w:val="1"/>
    <w:rsid w:val="0086133E"/>
    <w:pPr>
      <w:widowControl w:val="0"/>
      <w:numPr>
        <w:ilvl w:val="6"/>
        <w:numId w:val="1"/>
      </w:numPr>
      <w:spacing w:after="60" w:before="240" w:line="240" w:lineRule="atLeast"/>
      <w:ind w:left="2880"/>
      <w:outlineLvl w:val="6"/>
    </w:pPr>
    <w:rPr>
      <w:rFonts w:ascii="Times New Roman" w:cs="Times New Roman" w:eastAsia="Times New Roman" w:hAnsi="Times New Roman"/>
      <w:sz w:val="20"/>
      <w:szCs w:val="20"/>
    </w:rPr>
  </w:style>
  <w:style w:type="paragraph" w:styleId="Heading8">
    <w:name w:val="heading 8"/>
    <w:basedOn w:val="Normal"/>
    <w:next w:val="Normal"/>
    <w:link w:val="Heading8Char"/>
    <w:semiHidden w:val="1"/>
    <w:unhideWhenUsed w:val="1"/>
    <w:qFormat w:val="1"/>
    <w:rsid w:val="0086133E"/>
    <w:pPr>
      <w:widowControl w:val="0"/>
      <w:numPr>
        <w:ilvl w:val="7"/>
        <w:numId w:val="1"/>
      </w:numPr>
      <w:spacing w:after="60" w:before="240" w:line="240" w:lineRule="atLeast"/>
      <w:ind w:left="2880"/>
      <w:outlineLvl w:val="7"/>
    </w:pPr>
    <w:rPr>
      <w:rFonts w:ascii="Times New Roman" w:cs="Times New Roman" w:eastAsia="Times New Roman" w:hAnsi="Times New Roman"/>
      <w:i w:val="1"/>
      <w:sz w:val="20"/>
      <w:szCs w:val="20"/>
    </w:rPr>
  </w:style>
  <w:style w:type="paragraph" w:styleId="Heading9">
    <w:name w:val="heading 9"/>
    <w:basedOn w:val="Normal"/>
    <w:next w:val="Normal"/>
    <w:link w:val="Heading9Char"/>
    <w:semiHidden w:val="1"/>
    <w:unhideWhenUsed w:val="1"/>
    <w:qFormat w:val="1"/>
    <w:rsid w:val="0086133E"/>
    <w:pPr>
      <w:widowControl w:val="0"/>
      <w:numPr>
        <w:ilvl w:val="8"/>
        <w:numId w:val="1"/>
      </w:numPr>
      <w:spacing w:after="60" w:before="240" w:line="240" w:lineRule="atLeast"/>
      <w:ind w:left="2880"/>
      <w:outlineLvl w:val="8"/>
    </w:pPr>
    <w:rPr>
      <w:rFonts w:ascii="Times New Roman" w:cs="Times New Roman" w:eastAsia="Times New Roman" w:hAnsi="Times New Roman"/>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86133E"/>
    <w:rPr>
      <w:rFonts w:ascii="Arial" w:cs="Times New Roman" w:eastAsia="Times New Roman" w:hAnsi="Arial"/>
      <w:b w:val="1"/>
      <w:sz w:val="24"/>
      <w:szCs w:val="20"/>
    </w:rPr>
  </w:style>
  <w:style w:type="character" w:styleId="Heading2Char" w:customStyle="1">
    <w:name w:val="Heading 2 Char"/>
    <w:basedOn w:val="DefaultParagraphFont"/>
    <w:link w:val="Heading2"/>
    <w:rsid w:val="0086133E"/>
    <w:rPr>
      <w:rFonts w:ascii="Arial" w:cs="Times New Roman" w:eastAsia="Times New Roman" w:hAnsi="Arial"/>
      <w:b w:val="1"/>
      <w:sz w:val="20"/>
      <w:szCs w:val="20"/>
    </w:rPr>
  </w:style>
  <w:style w:type="character" w:styleId="Heading3Char" w:customStyle="1">
    <w:name w:val="Heading 3 Char"/>
    <w:basedOn w:val="DefaultParagraphFont"/>
    <w:link w:val="Heading3"/>
    <w:semiHidden w:val="1"/>
    <w:rsid w:val="0086133E"/>
    <w:rPr>
      <w:rFonts w:ascii="Arial" w:cs="Times New Roman" w:eastAsia="Times New Roman" w:hAnsi="Arial"/>
      <w:i w:val="1"/>
      <w:sz w:val="20"/>
      <w:szCs w:val="20"/>
    </w:rPr>
  </w:style>
  <w:style w:type="character" w:styleId="Heading4Char" w:customStyle="1">
    <w:name w:val="Heading 4 Char"/>
    <w:basedOn w:val="DefaultParagraphFont"/>
    <w:link w:val="Heading4"/>
    <w:semiHidden w:val="1"/>
    <w:rsid w:val="0086133E"/>
    <w:rPr>
      <w:rFonts w:ascii="Arial" w:cs="Times New Roman" w:eastAsia="Times New Roman" w:hAnsi="Arial"/>
      <w:sz w:val="20"/>
      <w:szCs w:val="20"/>
    </w:rPr>
  </w:style>
  <w:style w:type="character" w:styleId="Heading5Char" w:customStyle="1">
    <w:name w:val="Heading 5 Char"/>
    <w:basedOn w:val="DefaultParagraphFont"/>
    <w:link w:val="Heading5"/>
    <w:semiHidden w:val="1"/>
    <w:rsid w:val="0086133E"/>
    <w:rPr>
      <w:rFonts w:ascii="Times New Roman" w:cs="Times New Roman" w:eastAsia="Times New Roman" w:hAnsi="Times New Roman"/>
      <w:szCs w:val="20"/>
    </w:rPr>
  </w:style>
  <w:style w:type="character" w:styleId="Heading6Char" w:customStyle="1">
    <w:name w:val="Heading 6 Char"/>
    <w:basedOn w:val="DefaultParagraphFont"/>
    <w:link w:val="Heading6"/>
    <w:semiHidden w:val="1"/>
    <w:rsid w:val="0086133E"/>
    <w:rPr>
      <w:rFonts w:ascii="Times New Roman" w:cs="Times New Roman" w:eastAsia="Times New Roman" w:hAnsi="Times New Roman"/>
      <w:i w:val="1"/>
      <w:szCs w:val="20"/>
    </w:rPr>
  </w:style>
  <w:style w:type="character" w:styleId="Heading7Char" w:customStyle="1">
    <w:name w:val="Heading 7 Char"/>
    <w:basedOn w:val="DefaultParagraphFont"/>
    <w:link w:val="Heading7"/>
    <w:semiHidden w:val="1"/>
    <w:rsid w:val="0086133E"/>
    <w:rPr>
      <w:rFonts w:ascii="Times New Roman" w:cs="Times New Roman" w:eastAsia="Times New Roman" w:hAnsi="Times New Roman"/>
      <w:sz w:val="20"/>
      <w:szCs w:val="20"/>
    </w:rPr>
  </w:style>
  <w:style w:type="character" w:styleId="Heading8Char" w:customStyle="1">
    <w:name w:val="Heading 8 Char"/>
    <w:basedOn w:val="DefaultParagraphFont"/>
    <w:link w:val="Heading8"/>
    <w:semiHidden w:val="1"/>
    <w:rsid w:val="0086133E"/>
    <w:rPr>
      <w:rFonts w:ascii="Times New Roman" w:cs="Times New Roman" w:eastAsia="Times New Roman" w:hAnsi="Times New Roman"/>
      <w:i w:val="1"/>
      <w:sz w:val="20"/>
      <w:szCs w:val="20"/>
    </w:rPr>
  </w:style>
  <w:style w:type="character" w:styleId="Heading9Char" w:customStyle="1">
    <w:name w:val="Heading 9 Char"/>
    <w:basedOn w:val="DefaultParagraphFont"/>
    <w:link w:val="Heading9"/>
    <w:semiHidden w:val="1"/>
    <w:rsid w:val="0086133E"/>
    <w:rPr>
      <w:rFonts w:ascii="Times New Roman" w:cs="Times New Roman" w:eastAsia="Times New Roman" w:hAnsi="Times New Roman"/>
      <w:b w:val="1"/>
      <w:i w:val="1"/>
      <w:sz w:val="18"/>
      <w:szCs w:val="20"/>
    </w:rPr>
  </w:style>
  <w:style w:type="paragraph" w:styleId="ListParagraph">
    <w:name w:val="List Paragraph"/>
    <w:basedOn w:val="Normal"/>
    <w:uiPriority w:val="34"/>
    <w:qFormat w:val="1"/>
    <w:rsid w:val="0086133E"/>
    <w:pPr>
      <w:ind w:left="720"/>
      <w:contextualSpacing w:val="1"/>
    </w:pPr>
  </w:style>
  <w:style w:type="paragraph" w:styleId="Title">
    <w:name w:val="Title"/>
    <w:basedOn w:val="Normal"/>
    <w:next w:val="Normal"/>
    <w:link w:val="TitleChar"/>
    <w:qFormat w:val="1"/>
    <w:rsid w:val="006C5B8B"/>
    <w:pPr>
      <w:widowControl w:val="0"/>
      <w:spacing w:after="0" w:line="240" w:lineRule="auto"/>
      <w:jc w:val="center"/>
    </w:pPr>
    <w:rPr>
      <w:rFonts w:ascii="Arial" w:cs="Times New Roman" w:eastAsia="Times New Roman" w:hAnsi="Arial"/>
      <w:b w:val="1"/>
      <w:sz w:val="36"/>
      <w:szCs w:val="20"/>
    </w:rPr>
  </w:style>
  <w:style w:type="character" w:styleId="TitleChar" w:customStyle="1">
    <w:name w:val="Title Char"/>
    <w:basedOn w:val="DefaultParagraphFont"/>
    <w:link w:val="Title"/>
    <w:rsid w:val="006C5B8B"/>
    <w:rPr>
      <w:rFonts w:ascii="Arial" w:cs="Times New Roman" w:eastAsia="Times New Roman" w:hAnsi="Arial"/>
      <w:b w:val="1"/>
      <w:sz w:val="36"/>
      <w:szCs w:val="20"/>
    </w:rPr>
  </w:style>
  <w:style w:type="paragraph" w:styleId="Tabletext" w:customStyle="1">
    <w:name w:val="Tabletext"/>
    <w:basedOn w:val="Normal"/>
    <w:rsid w:val="006C5B8B"/>
    <w:pPr>
      <w:keepLines w:val="1"/>
      <w:widowControl w:val="0"/>
      <w:spacing w:after="120" w:line="240" w:lineRule="atLeast"/>
    </w:pPr>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boFsfDiwwN1+jVSe3GxU70r56A==">AMUW2mUj0+48351Es1t7eF9WeOB6cuXvzWtzRgG1sIqxMRTqSYXMCDAyTh9vJMBYuIvboMYNcCTt8TzLhhmPDiNHZsObCTvf6gtK+MYzmvtFEul9G9tyqQgzJelAQdPDvX5HNpkmErAR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2021-12-08T06:24:00Z</dcterms:created>
  <dc:creator>Hoang Quan</dc:creator>
</cp:coreProperties>
</file>