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B32D" w14:textId="77777777" w:rsidR="003172BA" w:rsidRDefault="0094361C" w:rsidP="003172BA">
      <w:pPr>
        <w:jc w:val="center"/>
        <w:rPr>
          <w:rFonts w:ascii="华文行楷" w:eastAsia="华文行楷"/>
          <w:sz w:val="96"/>
          <w:szCs w:val="72"/>
        </w:rPr>
      </w:pPr>
    </w:p>
    <w:p w14:paraId="70DBC77F" w14:textId="77777777" w:rsidR="003172BA" w:rsidRDefault="00081DFF" w:rsidP="003172BA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3A81409C" w14:textId="77777777" w:rsidR="003172BA" w:rsidRDefault="0094361C" w:rsidP="003172BA"/>
    <w:p w14:paraId="0B9862B0" w14:textId="77777777" w:rsidR="003172BA" w:rsidRDefault="0094361C" w:rsidP="003172BA"/>
    <w:p w14:paraId="700EAE62" w14:textId="77777777" w:rsidR="003172BA" w:rsidRDefault="0094361C" w:rsidP="003172BA"/>
    <w:p w14:paraId="7E44EB7F" w14:textId="77777777" w:rsidR="003172BA" w:rsidRDefault="00081DFF" w:rsidP="003172B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50B57C1" w14:textId="77777777" w:rsidR="003172BA" w:rsidRDefault="0094361C" w:rsidP="003172BA">
      <w:pPr>
        <w:jc w:val="center"/>
        <w:rPr>
          <w:sz w:val="52"/>
          <w:szCs w:val="52"/>
        </w:rPr>
      </w:pPr>
    </w:p>
    <w:p w14:paraId="0F326141" w14:textId="77777777" w:rsidR="003172BA" w:rsidRDefault="00081DFF" w:rsidP="003172BA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2019------2020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1AC9C1CC" w14:textId="77777777" w:rsidR="003172BA" w:rsidRDefault="0094361C" w:rsidP="003172BA">
      <w:pPr>
        <w:jc w:val="center"/>
        <w:rPr>
          <w:sz w:val="32"/>
          <w:szCs w:val="32"/>
        </w:rPr>
      </w:pPr>
    </w:p>
    <w:p w14:paraId="491C7804" w14:textId="77777777" w:rsidR="003172BA" w:rsidRDefault="0094361C" w:rsidP="003172BA">
      <w:pPr>
        <w:jc w:val="center"/>
        <w:rPr>
          <w:sz w:val="32"/>
          <w:szCs w:val="32"/>
        </w:rPr>
      </w:pPr>
    </w:p>
    <w:p w14:paraId="6435012D" w14:textId="77777777" w:rsidR="003172BA" w:rsidRDefault="00081DFF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607AFF60" w14:textId="3A4CC02D" w:rsidR="003172BA" w:rsidRDefault="00081DFF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</w:t>
      </w:r>
      <w:r w:rsidR="00A408F8">
        <w:rPr>
          <w:rFonts w:ascii="宋体" w:eastAsia="宋体" w:hAnsi="宋体" w:cs="宋体" w:hint="eastAsia"/>
          <w:sz w:val="36"/>
          <w:szCs w:val="36"/>
        </w:rPr>
        <w:t>计科</w:t>
      </w:r>
    </w:p>
    <w:p w14:paraId="69A3F285" w14:textId="08331826" w:rsidR="003172BA" w:rsidRDefault="00081DFF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</w:t>
      </w:r>
      <w:r w:rsidR="00A408F8">
        <w:rPr>
          <w:rFonts w:ascii="宋体" w:eastAsia="宋体" w:hAnsi="宋体" w:cs="宋体"/>
          <w:sz w:val="36"/>
          <w:szCs w:val="36"/>
        </w:rPr>
        <w:t>1</w:t>
      </w:r>
    </w:p>
    <w:p w14:paraId="519BC0B1" w14:textId="24CAAA98" w:rsidR="003172BA" w:rsidRDefault="00081DFF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>
        <w:rPr>
          <w:rFonts w:ascii="宋体" w:eastAsia="宋体" w:hAnsi="宋体" w:cs="宋体"/>
          <w:sz w:val="36"/>
          <w:szCs w:val="36"/>
        </w:rPr>
        <w:t>20193110</w:t>
      </w:r>
      <w:r w:rsidR="00A408F8">
        <w:rPr>
          <w:rFonts w:ascii="宋体" w:eastAsia="宋体" w:hAnsi="宋体" w:cs="宋体"/>
          <w:sz w:val="36"/>
          <w:szCs w:val="36"/>
        </w:rPr>
        <w:t>1058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A408F8">
        <w:rPr>
          <w:rFonts w:ascii="宋体" w:eastAsia="宋体" w:hAnsi="宋体" w:cs="宋体" w:hint="eastAsia"/>
          <w:sz w:val="36"/>
          <w:szCs w:val="36"/>
        </w:rPr>
        <w:t>海福生</w:t>
      </w:r>
    </w:p>
    <w:p w14:paraId="798A7D97" w14:textId="5F3C211D" w:rsidR="000E06B9" w:rsidRDefault="00081DFF" w:rsidP="003172BA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0E06B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0E06B9" w14:paraId="1553570D" w14:textId="77777777">
        <w:trPr>
          <w:trHeight w:val="1712"/>
        </w:trPr>
        <w:tc>
          <w:tcPr>
            <w:tcW w:w="9975" w:type="dxa"/>
          </w:tcPr>
          <w:p w14:paraId="75912DC4" w14:textId="77777777" w:rsidR="003172BA" w:rsidRDefault="00081DFF" w:rsidP="003172BA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5D95B45C" w14:textId="0A08E9B4" w:rsidR="003172BA" w:rsidRDefault="00081DFF" w:rsidP="003172BA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教学单位：计算机科学与工程学院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</w:t>
            </w:r>
            <w:r w:rsidR="00A408F8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A408F8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A408F8">
              <w:rPr>
                <w:rFonts w:ascii="宋体" w:eastAsia="宋体" w:hAnsi="宋体" w:cs="宋体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14:paraId="72B7EEDC" w14:textId="1FBC5D0B" w:rsidR="000E06B9" w:rsidRDefault="00081DFF" w:rsidP="003172BA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A408F8">
              <w:rPr>
                <w:rFonts w:ascii="宋体" w:eastAsia="宋体" w:hAnsi="宋体" w:cs="宋体" w:hint="eastAsia"/>
                <w:sz w:val="24"/>
              </w:rPr>
              <w:t>海福生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专业：</w:t>
            </w:r>
            <w:proofErr w:type="gramStart"/>
            <w:r w:rsidR="00A408F8">
              <w:rPr>
                <w:rFonts w:ascii="宋体" w:eastAsia="宋体" w:hAnsi="宋体" w:cs="宋体" w:hint="eastAsia"/>
                <w:sz w:val="24"/>
              </w:rPr>
              <w:t>计科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 xml:space="preserve">     班级：1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</w:t>
            </w:r>
            <w:r w:rsidR="00A408F8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学号:</w:t>
            </w:r>
            <w:r>
              <w:rPr>
                <w:rFonts w:ascii="宋体" w:eastAsia="宋体" w:hAnsi="宋体" w:cs="宋体"/>
                <w:sz w:val="24"/>
              </w:rPr>
              <w:t>201931101</w:t>
            </w:r>
            <w:r w:rsidR="00A408F8">
              <w:rPr>
                <w:rFonts w:ascii="宋体" w:eastAsia="宋体" w:hAnsi="宋体" w:cs="宋体"/>
                <w:sz w:val="24"/>
              </w:rPr>
              <w:t>058</w:t>
            </w:r>
          </w:p>
        </w:tc>
      </w:tr>
      <w:tr w:rsidR="000E06B9" w14:paraId="49CF1D8C" w14:textId="77777777">
        <w:trPr>
          <w:trHeight w:val="471"/>
        </w:trPr>
        <w:tc>
          <w:tcPr>
            <w:tcW w:w="9975" w:type="dxa"/>
          </w:tcPr>
          <w:p w14:paraId="393F3B34" w14:textId="73E7E140" w:rsidR="000E06B9" w:rsidRDefault="00081DFF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7635F9"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0E06B9" w14:paraId="0E4F06DF" w14:textId="77777777">
        <w:trPr>
          <w:trHeight w:val="10810"/>
        </w:trPr>
        <w:tc>
          <w:tcPr>
            <w:tcW w:w="9975" w:type="dxa"/>
          </w:tcPr>
          <w:p w14:paraId="29AD4DAA" w14:textId="77777777" w:rsidR="000E06B9" w:rsidRDefault="00081D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01E9FC79" w14:textId="77777777" w:rsidR="007635F9" w:rsidRDefault="007635F9" w:rsidP="007635F9">
            <w:pPr>
              <w:pStyle w:val="1"/>
              <w:widowControl/>
              <w:rPr>
                <w:rFonts w:hint="default"/>
              </w:rPr>
            </w:pPr>
            <w:r>
              <w:rPr>
                <w:rStyle w:val="a9"/>
              </w:rPr>
              <w:t>把个人项目的三个的功能封装为独立模块，并设计单元测试</w:t>
            </w:r>
          </w:p>
          <w:p w14:paraId="1B905BE9" w14:textId="21B952BB" w:rsidR="003172BA" w:rsidRPr="007635F9" w:rsidRDefault="0094361C" w:rsidP="002319C9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4FFA9BE" w14:textId="609CD524" w:rsidR="000E06B9" w:rsidRDefault="00081D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7BA9B7E4" w14:textId="0CB9938B" w:rsidR="007635F9" w:rsidRDefault="007635F9">
            <w:pPr>
              <w:spacing w:line="360" w:lineRule="auto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dea </w:t>
            </w:r>
          </w:p>
          <w:p w14:paraId="0BDB0D9F" w14:textId="77777777" w:rsidR="000E06B9" w:rsidRDefault="00081D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00545246" w14:textId="373CD2DB" w:rsidR="008F3592" w:rsidRDefault="007635F9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把写好的可以执行的类</w:t>
            </w:r>
            <w:proofErr w:type="gramStart"/>
            <w:r>
              <w:rPr>
                <w:rFonts w:ascii="黑体" w:eastAsia="黑体" w:hAnsi="黑体" w:cs="黑体" w:hint="eastAsia"/>
                <w:szCs w:val="21"/>
              </w:rPr>
              <w:t>新建连</w:t>
            </w:r>
            <w:proofErr w:type="gramEnd"/>
            <w:r>
              <w:rPr>
                <w:rFonts w:ascii="黑体" w:eastAsia="黑体" w:hAnsi="黑体" w:cs="黑体" w:hint="eastAsia"/>
                <w:szCs w:val="21"/>
              </w:rPr>
              <w:t>个私有属性分别保存打开文件的目录和修改之后文件的目录</w:t>
            </w:r>
          </w:p>
          <w:p w14:paraId="3371F15A" w14:textId="76A1B07D" w:rsidR="007635F9" w:rsidRDefault="007635F9" w:rsidP="000A42AD">
            <w:pPr>
              <w:spacing w:line="360" w:lineRule="auto"/>
              <w:rPr>
                <w:rFonts w:ascii="黑体" w:eastAsia="黑体" w:hAnsi="黑体" w:cs="黑体" w:hint="eastAsia"/>
                <w:szCs w:val="21"/>
              </w:rPr>
            </w:pPr>
            <w:r w:rsidRPr="007635F9">
              <w:rPr>
                <w:rFonts w:ascii="黑体" w:eastAsia="黑体" w:hAnsi="黑体" w:cs="黑体"/>
                <w:szCs w:val="21"/>
              </w:rPr>
              <w:drawing>
                <wp:inline distT="0" distB="0" distL="0" distR="0" wp14:anchorId="33FC95E2" wp14:editId="51C5647F">
                  <wp:extent cx="6321425" cy="3149600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1425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65B2E" w14:textId="126FDBBF" w:rsidR="008F3592" w:rsidRDefault="007635F9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并补全构造方法</w:t>
            </w:r>
          </w:p>
          <w:p w14:paraId="684DEC33" w14:textId="0E65772D" w:rsidR="007635F9" w:rsidRDefault="007635F9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新建java包测试封装的结果</w:t>
            </w:r>
          </w:p>
          <w:p w14:paraId="6599A2C8" w14:textId="1F655822" w:rsidR="007635F9" w:rsidRDefault="0060181D" w:rsidP="000A42AD">
            <w:pPr>
              <w:spacing w:line="360" w:lineRule="auto"/>
              <w:rPr>
                <w:rFonts w:ascii="黑体" w:eastAsia="黑体" w:hAnsi="黑体" w:cs="黑体" w:hint="eastAsia"/>
                <w:szCs w:val="21"/>
              </w:rPr>
            </w:pPr>
            <w:r w:rsidRPr="0060181D">
              <w:rPr>
                <w:rFonts w:ascii="黑体" w:eastAsia="黑体" w:hAnsi="黑体" w:cs="黑体"/>
                <w:szCs w:val="21"/>
              </w:rPr>
              <w:lastRenderedPageBreak/>
              <w:drawing>
                <wp:inline distT="0" distB="0" distL="0" distR="0" wp14:anchorId="0DF2D8D0" wp14:editId="3874497A">
                  <wp:extent cx="5118363" cy="2298818"/>
                  <wp:effectExtent l="0" t="0" r="635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363" cy="2298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E4F1C" w14:textId="264A09D5" w:rsidR="008F3592" w:rsidRDefault="007635F9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输出结果以及生成对应的文件如下</w:t>
            </w:r>
          </w:p>
          <w:p w14:paraId="1F91C2D5" w14:textId="5CBAE0EC" w:rsidR="008F3592" w:rsidRDefault="0060181D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  <w:r w:rsidRPr="0060181D">
              <w:rPr>
                <w:rFonts w:ascii="黑体" w:eastAsia="黑体" w:hAnsi="黑体" w:cs="黑体"/>
                <w:szCs w:val="21"/>
              </w:rPr>
              <w:drawing>
                <wp:inline distT="0" distB="0" distL="0" distR="0" wp14:anchorId="0853B6AC" wp14:editId="1B69032D">
                  <wp:extent cx="4286250" cy="370268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9778" cy="3705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84ABC" w14:textId="5ACA7664" w:rsidR="008F3592" w:rsidRDefault="0060181D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  <w:r w:rsidRPr="0060181D">
              <w:rPr>
                <w:rFonts w:ascii="黑体" w:eastAsia="黑体" w:hAnsi="黑体" w:cs="黑体"/>
                <w:szCs w:val="21"/>
              </w:rPr>
              <w:lastRenderedPageBreak/>
              <w:drawing>
                <wp:inline distT="0" distB="0" distL="0" distR="0" wp14:anchorId="242CB4C5" wp14:editId="621FA642">
                  <wp:extent cx="6321425" cy="3589655"/>
                  <wp:effectExtent l="0" t="0" r="317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1425" cy="358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5CDD1" w14:textId="04A1CBDE" w:rsidR="008F3592" w:rsidRDefault="008F3592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</w:p>
          <w:p w14:paraId="189493B3" w14:textId="77777777" w:rsidR="0060181D" w:rsidRDefault="0060181D" w:rsidP="000A42AD">
            <w:pPr>
              <w:spacing w:line="360" w:lineRule="auto"/>
              <w:rPr>
                <w:rFonts w:ascii="黑体" w:eastAsia="黑体" w:hAnsi="黑体" w:cs="黑体" w:hint="eastAsia"/>
                <w:szCs w:val="21"/>
              </w:rPr>
            </w:pPr>
          </w:p>
          <w:p w14:paraId="72FCEE50" w14:textId="6C4F6CD2" w:rsidR="008F3592" w:rsidRDefault="008F3592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</w:p>
          <w:p w14:paraId="3E0E9493" w14:textId="77777777" w:rsidR="008F3592" w:rsidRDefault="008F3592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</w:p>
          <w:p w14:paraId="1F92157A" w14:textId="3F7B9450" w:rsidR="000A42AD" w:rsidRDefault="000A42AD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</w:p>
          <w:p w14:paraId="5E775D8B" w14:textId="3460DC60" w:rsidR="000A42AD" w:rsidRDefault="000A42AD" w:rsidP="000A42AD">
            <w:pPr>
              <w:spacing w:line="360" w:lineRule="auto"/>
              <w:rPr>
                <w:rFonts w:ascii="黑体" w:eastAsia="黑体" w:hAnsi="黑体" w:cs="黑体"/>
                <w:szCs w:val="21"/>
              </w:rPr>
            </w:pPr>
          </w:p>
          <w:p w14:paraId="2961D82D" w14:textId="77D2D69F" w:rsidR="000A42AD" w:rsidRDefault="000A42AD" w:rsidP="000A42AD">
            <w:pPr>
              <w:spacing w:line="360" w:lineRule="auto"/>
              <w:rPr>
                <w:rFonts w:ascii="宋体" w:eastAsia="宋体" w:hAnsi="宋体" w:cs="宋体"/>
                <w:bCs/>
                <w:sz w:val="24"/>
                <w:szCs w:val="24"/>
                <w:shd w:val="clear" w:color="auto" w:fill="FFFFFF"/>
              </w:rPr>
            </w:pPr>
          </w:p>
          <w:p w14:paraId="19092FB0" w14:textId="0DED7873" w:rsidR="000E06B9" w:rsidRDefault="00081D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10774330" w14:textId="5401CBE2" w:rsidR="000E06B9" w:rsidRDefault="00081DFF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1.通过自主学习逐步熟悉了Git工具并学会基本的使用方法。</w:t>
            </w:r>
          </w:p>
          <w:p w14:paraId="18EE2CAD" w14:textId="27D72A82" w:rsidR="000E06B9" w:rsidRDefault="00BD0DC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>2</w:t>
            </w:r>
            <w:r w:rsidR="00081DFF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.学习了 UML图的分类，提前学会了制作 UML类图、对象图以及时序图。</w:t>
            </w:r>
          </w:p>
          <w:p w14:paraId="04349882" w14:textId="6188CC46" w:rsidR="000E06B9" w:rsidRDefault="0094361C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</w:p>
          <w:p w14:paraId="70CB546B" w14:textId="77777777" w:rsidR="000E06B9" w:rsidRDefault="00081DFF">
            <w:pPr>
              <w:spacing w:line="360" w:lineRule="auto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4372789E" w14:textId="77777777" w:rsidR="000E06B9" w:rsidRDefault="0094361C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98A2708" w14:textId="77777777" w:rsidR="000E06B9" w:rsidRDefault="0094361C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4082B61" w14:textId="77777777" w:rsidR="000E06B9" w:rsidRDefault="0094361C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752166" w14:textId="77777777" w:rsidR="000E06B9" w:rsidRDefault="0094361C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08F14E1" w14:textId="77777777" w:rsidR="000E06B9" w:rsidRDefault="0094361C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C20D8DF" w14:textId="77777777" w:rsidR="000E06B9" w:rsidRDefault="0094361C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32CDAC0" w14:textId="77777777" w:rsidR="000E06B9" w:rsidRDefault="0094361C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AD0B56B" w14:textId="77777777" w:rsidR="000E06B9" w:rsidRDefault="0094361C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3CC9027" w14:textId="77777777" w:rsidR="000E06B9" w:rsidRDefault="0094361C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9C3108C" w14:textId="77777777" w:rsidR="000E06B9" w:rsidRDefault="0094361C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B5E7F63" w14:textId="77777777" w:rsidR="000E06B9" w:rsidRDefault="0094361C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349B91B" w14:textId="77777777" w:rsidR="000E06B9" w:rsidRDefault="0094361C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08C7461F" w14:textId="77777777" w:rsidR="000E06B9" w:rsidRDefault="00081DF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E06B9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1F730" w14:textId="77777777" w:rsidR="0094361C" w:rsidRDefault="0094361C" w:rsidP="00F219A5">
      <w:r>
        <w:separator/>
      </w:r>
    </w:p>
  </w:endnote>
  <w:endnote w:type="continuationSeparator" w:id="0">
    <w:p w14:paraId="1C85BA9B" w14:textId="77777777" w:rsidR="0094361C" w:rsidRDefault="0094361C" w:rsidP="00F21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6491C" w14:textId="77777777" w:rsidR="0094361C" w:rsidRDefault="0094361C" w:rsidP="00F219A5">
      <w:r>
        <w:separator/>
      </w:r>
    </w:p>
  </w:footnote>
  <w:footnote w:type="continuationSeparator" w:id="0">
    <w:p w14:paraId="2F2D9152" w14:textId="77777777" w:rsidR="0094361C" w:rsidRDefault="0094361C" w:rsidP="00F21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716CC"/>
    <w:multiLevelType w:val="multilevel"/>
    <w:tmpl w:val="9DF4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0D"/>
    <w:rsid w:val="000350AA"/>
    <w:rsid w:val="00081DFF"/>
    <w:rsid w:val="0009046D"/>
    <w:rsid w:val="000A42AD"/>
    <w:rsid w:val="002319C9"/>
    <w:rsid w:val="002F6539"/>
    <w:rsid w:val="0054070D"/>
    <w:rsid w:val="005B4E05"/>
    <w:rsid w:val="0060181D"/>
    <w:rsid w:val="007635F9"/>
    <w:rsid w:val="00772713"/>
    <w:rsid w:val="008E0F14"/>
    <w:rsid w:val="008F3592"/>
    <w:rsid w:val="0094361C"/>
    <w:rsid w:val="009E65AB"/>
    <w:rsid w:val="009E75B7"/>
    <w:rsid w:val="00A408F8"/>
    <w:rsid w:val="00BA68DE"/>
    <w:rsid w:val="00BA7AEC"/>
    <w:rsid w:val="00BD0DC2"/>
    <w:rsid w:val="00C91F6F"/>
    <w:rsid w:val="00EE5199"/>
    <w:rsid w:val="00F219A5"/>
    <w:rsid w:val="00FA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CE4A0"/>
  <w15:docId w15:val="{183E97B3-811D-40BE-B21F-651A9EF8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635F9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1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1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19A5"/>
    <w:rPr>
      <w:sz w:val="18"/>
      <w:szCs w:val="18"/>
    </w:rPr>
  </w:style>
  <w:style w:type="character" w:styleId="a7">
    <w:name w:val="Hyperlink"/>
    <w:basedOn w:val="a0"/>
    <w:uiPriority w:val="99"/>
    <w:unhideWhenUsed/>
    <w:rsid w:val="00772713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7271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7635F9"/>
    <w:rPr>
      <w:rFonts w:ascii="宋体" w:eastAsia="宋体" w:hAnsi="宋体" w:cs="Times New Roman"/>
      <w:b/>
      <w:kern w:val="44"/>
      <w:sz w:val="48"/>
      <w:szCs w:val="48"/>
    </w:rPr>
  </w:style>
  <w:style w:type="character" w:styleId="a9">
    <w:name w:val="Strong"/>
    <w:basedOn w:val="a0"/>
    <w:qFormat/>
    <w:rsid w:val="007635F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ahai</dc:creator>
  <cp:lastModifiedBy>hai 福生</cp:lastModifiedBy>
  <cp:revision>2</cp:revision>
  <dcterms:created xsi:type="dcterms:W3CDTF">2022-03-27T06:25:00Z</dcterms:created>
  <dcterms:modified xsi:type="dcterms:W3CDTF">2022-03-27T06:25:00Z</dcterms:modified>
</cp:coreProperties>
</file>