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88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BÁO CÁO PHÂN TÍCH DOANH SỐ PHỤ KIỆN BẰNG PIVOT TABLE TẠI CELLPHONES</w:t>
      </w:r>
    </w:p>
    <w:p>
      <w:pPr>
        <w:spacing w:before="0" w:after="8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Cấu trúc Pivot Table trên Excel phân tích ngành hàng phụ kiện có biên lợi nhuận gộp cao (&gt;45%):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Rows: </w:t>
      </w:r>
      <w:r>
        <w:rPr>
          <w:rFonts w:ascii="Times New Roman" w:hAnsi="Times New Roman"/>
          <w:b w:val="0"/>
          <w:color w:val="000000"/>
          <w:sz w:val="26"/>
        </w:rPr>
        <w:t>Tên nhóm phụ kiện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Columns: </w:t>
      </w:r>
      <w:r>
        <w:rPr>
          <w:rFonts w:ascii="Times New Roman" w:hAnsi="Times New Roman"/>
          <w:b w:val="0"/>
          <w:color w:val="000000"/>
          <w:sz w:val="26"/>
        </w:rPr>
        <w:t>Chi nhánh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Values: </w:t>
      </w:r>
      <w:r>
        <w:rPr>
          <w:rFonts w:ascii="Times New Roman" w:hAnsi="Times New Roman"/>
          <w:b w:val="0"/>
          <w:color w:val="000000"/>
          <w:sz w:val="26"/>
        </w:rPr>
        <w:t>Tổng Doanh số (VNĐ) và Tổng Số lượng bán</w:t>
      </w:r>
    </w:p>
    <w:p>
      <w:pPr>
        <w:spacing w:before="200" w:after="12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Phần 1: Bảng kết quả Pivot Table tổng hợp doanh số và số lượng bán</w:t>
      </w:r>
    </w:p>
    <w:p>
      <w:pPr>
        <w:spacing w:before="0" w:after="8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Bảng tổng hợp đa chiều doanh số và sản lượng bán theo nhóm phụ kiện và chi nhánh: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Tên nhóm phụ kiện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Chỉ số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Hà Nội - Cầu Giấy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Hà Nội - Thái Hà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TP.HCM - Nguyễn Thị Minh Khai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TP.HCM - Trần Quang Khải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Tổng cộng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Củ sạc nhanh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Doanh số (VNĐ)</w:t>
              <w:br/>
              <w:t>Số lượng (cái)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0</w:t>
              <w:br/>
              <w:t>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5,250,000</w:t>
              <w:br/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0</w:t>
              <w:br/>
              <w:t>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8,750,000</w:t>
              <w:br/>
              <w:t>25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14,000,000</w:t>
              <w:br/>
              <w:t>40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Ốp lưng &amp; Kính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Doanh số (VNĐ)</w:t>
              <w:br/>
              <w:t>Số lượng (cái)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0</w:t>
              <w:br/>
              <w:t>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0</w:t>
              <w:br/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7,200,000</w:t>
              <w:br/>
              <w:t>40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0</w:t>
              <w:br/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7,200,000</w:t>
              <w:br/>
              <w:t>40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Tai nghe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26"/>
              </w:rPr>
              <w:t>Doanh số (VNĐ)</w:t>
              <w:br/>
              <w:t>Số lượng (cái)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6,320,000</w:t>
              <w:br/>
              <w:t>8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9,480,000</w:t>
              <w:br/>
              <w:t>12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0</w:t>
              <w:br/>
              <w:t>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0</w:t>
              <w:br/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15,800,000</w:t>
              <w:br/>
              <w:t>20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Grand Total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Doanh số (VNĐ)</w:t>
              <w:br/>
              <w:t>Số lượng (cái)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6,320,000</w:t>
              <w:br/>
              <w:t>8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14,730,000</w:t>
              <w:br/>
              <w:t>27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7,200,000</w:t>
              <w:br/>
              <w:t>40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8,750,000</w:t>
              <w:br/>
              <w:t>25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37,000,000</w:t>
              <w:br/>
              <w:t>100</w:t>
            </w:r>
          </w:p>
        </w:tc>
      </w:tr>
    </w:tbl>
    <w:p>
      <w:pPr>
        <w:spacing w:after="120"/>
      </w:pPr>
    </w:p>
    <w:p>
      <w:pPr>
        <w:spacing w:before="200" w:after="12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Phần 2: Bảng tính toán tỷ trọng đóng góp cơ cấu doanh số và nhận xét</w:t>
      </w:r>
    </w:p>
    <w:p>
      <w:pPr>
        <w:spacing w:before="0" w:after="8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1. Bảng tính toán cơ cấu doanh số và sản lượng phụ kiện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Tên nhóm phụ kiện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Doanh số thực tế (VNĐ)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Tỷ trọng Doanh số (%)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Số lượng bán (cái)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Tỷ trọng Sản lượng (%)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Tai nghe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15,800,000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42.70%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20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20.00%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Củ sạc nhanh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14,000,000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37.84%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40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40.00%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Ốp lưng &amp; Kính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7,200,000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19.46%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40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26"/>
              </w:rPr>
              <w:t>40.00%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Tổng cộng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37,000,000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100.00%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100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100.00%</w:t>
            </w:r>
          </w:p>
        </w:tc>
      </w:tr>
    </w:tbl>
    <w:p>
      <w:pPr>
        <w:spacing w:after="120"/>
      </w:pPr>
    </w:p>
    <w:p>
      <w:pPr>
        <w:spacing w:before="120" w:after="8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2. Tỷ trọng đóng góp của nhóm "Tai nghe" và "Củ sạc nhanh"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Nhóm Tai nghe: </w:t>
      </w:r>
      <w:r>
        <w:rPr>
          <w:rFonts w:ascii="Times New Roman" w:hAnsi="Times New Roman"/>
          <w:b w:val="0"/>
          <w:color w:val="000000"/>
          <w:sz w:val="26"/>
        </w:rPr>
        <w:t>Đạt 15,800,000 VNĐ, dẫn đầu cơ cấu doanh số với 42.70%. Dù sản lượng chỉ đạt 20 chiếc (20.00%), đơn giá cao (790,000 VNĐ) giúp nhóm này là trụ cột doanh thu.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Nhóm Củ sạc nhanh: </w:t>
      </w:r>
      <w:r>
        <w:rPr>
          <w:rFonts w:ascii="Times New Roman" w:hAnsi="Times New Roman"/>
          <w:b w:val="0"/>
          <w:color w:val="000000"/>
          <w:sz w:val="26"/>
        </w:rPr>
        <w:t>Đạt 14,000,000 VNĐ, đóng góp 37.84% doanh số và 40.00% sản lượng (40 chiếc), đơn giá 350,000 VNĐ.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Tổng tỷ trọng 2 nhóm: </w:t>
      </w:r>
      <w:r>
        <w:rPr>
          <w:rFonts w:ascii="Times New Roman" w:hAnsi="Times New Roman"/>
          <w:b w:val="0"/>
          <w:color w:val="000000"/>
          <w:sz w:val="26"/>
        </w:rPr>
        <w:t>Đạt 80.54% doanh số toàn chuỗi (29,800,000 / 37,000,000 VNĐ), phản ánh nguyên lý Pareto 80/20 khi nhóm thiết bị chủ lực tạo ra hơn 4/5 tổng doanh số.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Nhóm Ốp lưng &amp; Kính: </w:t>
      </w:r>
      <w:r>
        <w:rPr>
          <w:rFonts w:ascii="Times New Roman" w:hAnsi="Times New Roman"/>
          <w:b w:val="0"/>
          <w:color w:val="000000"/>
          <w:sz w:val="26"/>
        </w:rPr>
        <w:t>Đóng góp 19.46% doanh số (7,200,000 VNĐ) nhưng chiếm 40.00% sản lượng.</w:t>
      </w:r>
    </w:p>
    <w:p>
      <w:pPr>
        <w:spacing w:before="120" w:after="8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3. Chi nhánh có doanh số phụ kiện cao nhất</w:t>
      </w:r>
    </w:p>
    <w:p>
      <w:pPr>
        <w:spacing w:before="0" w:after="8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Chi nhánh dẫn đầu là Hà Nội - Thái Hà với 14,730,000 VNĐ (chiếm 39.81% tổng doanh số, 27 sản phẩm).</w:t>
      </w:r>
    </w:p>
    <w:p>
      <w:pPr>
        <w:spacing w:before="0" w:after="8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Thứ hạng các chi nhánh tiếp theo: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1. TP.HCM - Trần Quang Khải: </w:t>
      </w:r>
      <w:r>
        <w:rPr>
          <w:rFonts w:ascii="Times New Roman" w:hAnsi="Times New Roman"/>
          <w:b w:val="0"/>
          <w:color w:val="000000"/>
          <w:sz w:val="26"/>
        </w:rPr>
        <w:t>8,750,000 VNĐ (23.65%).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2. TP.HCM - Nguyễn Thị Minh Khai: </w:t>
      </w:r>
      <w:r>
        <w:rPr>
          <w:rFonts w:ascii="Times New Roman" w:hAnsi="Times New Roman"/>
          <w:b w:val="0"/>
          <w:color w:val="000000"/>
          <w:sz w:val="26"/>
        </w:rPr>
        <w:t>7,200,000 VNĐ (19.46%).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3. Hà Nội - Cầu Giấy: </w:t>
      </w:r>
      <w:r>
        <w:rPr>
          <w:rFonts w:ascii="Times New Roman" w:hAnsi="Times New Roman"/>
          <w:b w:val="0"/>
          <w:color w:val="000000"/>
          <w:sz w:val="26"/>
        </w:rPr>
        <w:t>6,320,000 VNĐ (17.08%).</w:t>
      </w:r>
    </w:p>
    <w:p>
      <w:pPr>
        <w:spacing w:before="120" w:after="8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4. Nhận xét và Khuyến nghị chuyên môn (Senior BA)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Đòn bẩy lợi nhuận: </w:t>
      </w:r>
      <w:r>
        <w:rPr>
          <w:rFonts w:ascii="Times New Roman" w:hAnsi="Times New Roman"/>
          <w:b w:val="0"/>
          <w:color w:val="000000"/>
          <w:sz w:val="26"/>
        </w:rPr>
        <w:t>Tai nghe và Củ sạc nhanh mang lại biên lợi nhuận gộp vượt trội (&gt;45%). Cần đẩy mạnh bán kèm (Cross-sell) củ sạc và tai nghe khi khách mua smartphone mới nhằm nâng cao giá trị đơn hàng (AOV).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Mặt hàng phễu: </w:t>
      </w:r>
      <w:r>
        <w:rPr>
          <w:rFonts w:ascii="Times New Roman" w:hAnsi="Times New Roman"/>
          <w:b w:val="0"/>
          <w:color w:val="000000"/>
          <w:sz w:val="26"/>
        </w:rPr>
        <w:t>Ốp lưng &amp; Kính có sản lượng lớn (40 chiếc), là sản phẩm phễu kích cầu mua sắm tại quầy thu ngân.</w:t>
      </w:r>
    </w:p>
    <w:p>
      <w:pPr>
        <w:pStyle w:val="ListBullet"/>
        <w:spacing w:before="0" w:after="60" w:line="288" w:lineRule="auto"/>
      </w:pPr>
      <w:r>
        <w:rPr>
          <w:rFonts w:ascii="Times New Roman" w:hAnsi="Times New Roman"/>
          <w:b/>
          <w:color w:val="000000"/>
          <w:sz w:val="26"/>
        </w:rPr>
        <w:t xml:space="preserve">Phân bổ theo điểm bán: </w:t>
      </w:r>
      <w:r>
        <w:rPr>
          <w:rFonts w:ascii="Times New Roman" w:hAnsi="Times New Roman"/>
          <w:b w:val="0"/>
          <w:color w:val="000000"/>
          <w:sz w:val="26"/>
        </w:rPr>
        <w:t>Chi nhánh Thái Hà có sức mua áp đảo, cần ưu tiên tồn kho phân khúc cao cấp; đồng thời đào tạo kịch bản bán kèm cho các chi nhánh còn lại.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