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b/>
          <w:i w:val="0"/>
          <w:color w:val="1F3864"/>
          <w:sz w:val="38"/>
        </w:rPr>
        <w:t>HỌC TOÁN LỚP 5 CƠ BẢN VÀ NÂNG CAO</w:t>
      </w:r>
    </w:p>
    <w:p>
      <w:pPr>
        <w:jc w:val="center"/>
      </w:pPr>
      <w:r>
        <w:rPr>
          <w:b/>
          <w:i w:val="0"/>
          <w:color w:val="FF0000"/>
          <w:sz w:val="38"/>
        </w:rPr>
        <w:t>BỒI DƯỠNG HSG TOÁN LỚP 5 ÔN THI VÀO LỚP 6</w:t>
      </w:r>
    </w:p>
    <w:p>
      <w:pPr>
        <w:jc w:val="center"/>
      </w:pPr>
      <w:r>
        <w:rPr>
          <w:b/>
          <w:i w:val="0"/>
          <w:color w:val="FF0000"/>
          <w:sz w:val="38"/>
        </w:rPr>
        <w:t>TRƯỜNG CHUYÊN THEO 8 CHUYÊN ĐỀ</w:t>
      </w:r>
    </w:p>
    <w:p>
      <w:pPr>
        <w:spacing w:before="800" w:after="800"/>
        <w:jc w:val="center"/>
      </w:pPr>
      <w:r>
        <w:drawing>
          <wp:inline xmlns:a="http://schemas.openxmlformats.org/drawingml/2006/main" xmlns:pic="http://schemas.openxmlformats.org/drawingml/2006/picture">
            <wp:extent cx="1270000" cy="1492129"/>
            <wp:docPr id="1" name="Picture 1"/>
            <wp:cNvGraphicFramePr>
              <a:graphicFrameLocks noChangeAspect="1"/>
            </wp:cNvGraphicFramePr>
            <a:graphic>
              <a:graphicData uri="http://schemas.openxmlformats.org/drawingml/2006/picture">
                <pic:pic>
                  <pic:nvPicPr>
                    <pic:cNvPr id="0" name="icon.png"/>
                    <pic:cNvPicPr/>
                  </pic:nvPicPr>
                  <pic:blipFill>
                    <a:blip r:embed="rId11"/>
                    <a:stretch>
                      <a:fillRect/>
                    </a:stretch>
                  </pic:blipFill>
                  <pic:spPr>
                    <a:xfrm>
                      <a:off x="0" y="0"/>
                      <a:ext cx="1270000" cy="1492129"/>
                    </a:xfrm>
                    <a:prstGeom prst="rect"/>
                  </pic:spPr>
                </pic:pic>
              </a:graphicData>
            </a:graphic>
          </wp:inline>
        </w:drawing>
      </w:r>
    </w:p>
    <w:p>
      <w:pPr>
        <w:jc w:val="center"/>
      </w:pPr>
      <w:r>
        <w:rPr>
          <w:b/>
          <w:i w:val="0"/>
          <w:color w:val="1F3864"/>
          <w:sz w:val="38"/>
        </w:rPr>
        <w:t>CHUYÊN ĐỀ 1: PHÂN SỐ</w:t>
      </w:r>
    </w:p>
    <w:p>
      <w:pPr>
        <w:pStyle w:val="ListBullet"/>
        <w:spacing w:line="276" w:lineRule="auto"/>
        <w:ind w:left="5000" w:hanging="360"/>
      </w:pPr>
      <w:r>
        <w:rPr>
          <w:rFonts w:ascii="Arial" w:hAnsi="Arial"/>
          <w:color w:val="1F3864"/>
          <w:sz w:val="24"/>
        </w:rPr>
        <w:t>Giáo viên biên soạn: Thầy Toàn</w:t>
      </w:r>
    </w:p>
    <w:p>
      <w:pPr>
        <w:pStyle w:val="ListBullet"/>
        <w:spacing w:line="276" w:lineRule="auto"/>
        <w:ind w:left="5000" w:hanging="360"/>
      </w:pPr>
      <w:r>
        <w:rPr>
          <w:rFonts w:ascii="Arial" w:hAnsi="Arial"/>
          <w:color w:val="1F3864"/>
          <w:sz w:val="24"/>
        </w:rPr>
        <w:t>Liên hệ đặt mua tài liệu: 0919.281.916 (Thầy Thích)</w:t>
      </w:r>
    </w:p>
    <w:p>
      <w:pPr>
        <w:pStyle w:val="ListBullet"/>
        <w:spacing w:line="276" w:lineRule="auto"/>
        <w:ind w:left="5000" w:hanging="360"/>
      </w:pPr>
      <w:r>
        <w:rPr>
          <w:rFonts w:ascii="Arial" w:hAnsi="Arial"/>
          <w:color w:val="1F3864"/>
          <w:sz w:val="24"/>
        </w:rPr>
        <w:t xml:space="preserve">Email: </w:t>
      </w:r>
      <w:r>
        <w:rPr>
          <w:rFonts w:ascii="Arial" w:hAnsi="Arial"/>
          <w:color w:val="0000FF"/>
          <w:sz w:val="24"/>
          <w:u w:val="single"/>
        </w:rPr>
        <w:t>HoctoanIQ@gmail.com</w:t>
      </w:r>
    </w:p>
    <w:p>
      <w:pPr>
        <w:pStyle w:val="ListBullet"/>
        <w:spacing w:line="276" w:lineRule="auto"/>
        <w:ind w:left="5000" w:hanging="360"/>
      </w:pPr>
      <w:r>
        <w:rPr>
          <w:rFonts w:ascii="Arial" w:hAnsi="Arial"/>
          <w:color w:val="1F3864"/>
          <w:sz w:val="24"/>
        </w:rPr>
        <w:t xml:space="preserve">Website: </w:t>
      </w:r>
      <w:r>
        <w:rPr>
          <w:rFonts w:ascii="Arial" w:hAnsi="Arial"/>
          <w:color w:val="0000FF"/>
          <w:sz w:val="24"/>
          <w:u w:val="single"/>
        </w:rPr>
        <w:t>www.ToanIQ.com</w:t>
      </w:r>
    </w:p>
    <w:p>
      <w:pPr>
        <w:pageBreakBefore/>
        <w:jc w:val="center"/>
      </w:pPr>
      <w:r>
        <w:rPr>
          <w:b/>
          <w:color w:val="1F3864"/>
          <w:sz w:val="28"/>
          <w:u w:val="single"/>
        </w:rPr>
        <w:t>BÀI 1</w:t>
      </w:r>
      <w:r>
        <w:rPr>
          <w:b/>
          <w:color w:val="1F3864"/>
        </w:rPr>
        <w:t>: PHÂN SỐ, HỖN SỐ VÀ TÍNH CHẤT CƠ BẢN CỦA PHÂN SỐ</w:t>
      </w:r>
    </w:p>
    <w:p/>
    <w:p>
      <w:r>
        <w:rPr>
          <w:b/>
          <w:i w:val="0"/>
        </w:rPr>
        <w:t>I. PHÂN SỐ:</w:t>
      </w:r>
    </w:p>
    <w:p>
      <w:r>
        <w:rPr>
          <w:b w:val="0"/>
          <w:i w:val="0"/>
        </w:rPr>
        <w:t xml:space="preserve">- Với a là một số tự nhiên và b là một số tự nhiên khác 0, thì số có dạng </w:t>
      </w:r>
      <m:oMath>
        <m:f>
          <m:num>
            <m:r>
              <w:rPr>
                <w:rFonts w:ascii="Cambria Math" w:hAnsi="Cambria Math"/>
              </w:rPr>
              <m:t xml:space="preserve">a</m:t>
            </m:r>
          </m:num>
          <m:den>
            <m:r>
              <w:rPr>
                <w:rFonts w:ascii="Cambria Math" w:hAnsi="Cambria Math"/>
              </w:rPr>
              <m:t xml:space="preserve">b</m:t>
            </m:r>
          </m:den>
        </m:f>
      </m:oMath>
      <w:r>
        <w:rPr>
          <w:b w:val="0"/>
          <w:i w:val="0"/>
        </w:rPr>
        <w:t xml:space="preserve"> được gọi là phân số (Đọc là: a phần b)</w:t>
      </w:r>
    </w:p>
    <w:p>
      <w:r>
        <w:rPr>
          <w:b w:val="0"/>
          <w:i w:val="0"/>
        </w:rPr>
        <w:t>+ a gọi tử số.</w:t>
      </w:r>
    </w:p>
    <w:p>
      <w:r>
        <w:rPr>
          <w:b w:val="0"/>
          <w:i w:val="0"/>
        </w:rPr>
        <w:t>+ b là mẫu số.</w:t>
      </w:r>
    </w:p>
    <w:p>
      <w:r>
        <w:rPr>
          <w:b w:val="0"/>
          <w:i w:val="0"/>
        </w:rPr>
        <w:t xml:space="preserve">VD: </w:t>
      </w:r>
      <m:oMath>
        <m:f>
          <m:num>
            <m:r>
              <w:rPr>
                <w:rFonts w:ascii="Cambria Math" w:hAnsi="Cambria Math"/>
              </w:rPr>
              <m:t xml:space="preserve">1</m:t>
            </m:r>
          </m:num>
          <m:den>
            <m:r>
              <w:rPr>
                <w:rFonts w:ascii="Cambria Math" w:hAnsi="Cambria Math"/>
              </w:rPr>
              <m:t xml:space="preserve">3</m:t>
            </m:r>
          </m:den>
        </m:f>
      </m:oMath>
      <w:r>
        <w:rPr>
          <w:b w:val="0"/>
          <w:i w:val="0"/>
        </w:rPr>
        <w:t xml:space="preserve">; </w:t>
      </w:r>
      <m:oMath>
        <m:f>
          <m:num>
            <m:r>
              <w:rPr>
                <w:rFonts w:ascii="Cambria Math" w:hAnsi="Cambria Math"/>
              </w:rPr>
              <m:t xml:space="preserve">3</m:t>
            </m:r>
          </m:num>
          <m:den>
            <m:r>
              <w:rPr>
                <w:rFonts w:ascii="Cambria Math" w:hAnsi="Cambria Math"/>
              </w:rPr>
              <m:t xml:space="preserve">5</m:t>
            </m:r>
          </m:den>
        </m:f>
      </m:oMath>
      <w:r>
        <w:rPr>
          <w:b w:val="0"/>
          <w:i w:val="0"/>
        </w:rPr>
        <w:t>… là các phân số.</w:t>
      </w:r>
    </w:p>
    <w:p>
      <w:r>
        <w:rPr>
          <w:b w:val="0"/>
          <w:i w:val="0"/>
        </w:rPr>
        <w:t>VD: Xét hình sau:</w:t>
      </w:r>
    </w:p>
    <w:p>
      <w:pPr>
        <w:spacing w:before="120" w:after="120"/>
        <w:jc w:val="center"/>
      </w:pPr>
      <w:r>
        <w:drawing>
          <wp:inline xmlns:a="http://schemas.openxmlformats.org/drawingml/2006/main" xmlns:pic="http://schemas.openxmlformats.org/drawingml/2006/picture">
            <wp:extent cx="1841500" cy="1593259"/>
            <wp:docPr id="2" name="Picture 2"/>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1841500" cy="1593259"/>
                    </a:xfrm>
                    <a:prstGeom prst="rect"/>
                  </pic:spPr>
                </pic:pic>
              </a:graphicData>
            </a:graphic>
          </wp:inline>
        </w:drawing>
      </w:r>
    </w:p>
    <w:p>
      <w:r>
        <w:rPr>
          <w:b w:val="0"/>
          <w:i w:val="0"/>
        </w:rPr>
        <w:t>Phần tô màu chiếm 3 phần (tử số)</w:t>
      </w:r>
    </w:p>
    <w:p>
      <w:r>
        <w:rPr>
          <w:b w:val="0"/>
          <w:i w:val="0"/>
        </w:rPr>
        <w:t>Hình vuông được chia thành 8 phần bằng nhau (mẫu số)</w:t>
      </w:r>
    </w:p>
    <w:p>
      <w:r>
        <w:rPr>
          <w:b w:val="0"/>
          <w:i w:val="0"/>
        </w:rPr>
        <w:t xml:space="preserve">Vậy phần tô màu bằng </w:t>
      </w:r>
      <m:oMath>
        <m:f>
          <m:num>
            <m:r>
              <w:rPr>
                <w:rFonts w:ascii="Cambria Math" w:hAnsi="Cambria Math"/>
              </w:rPr>
              <m:t xml:space="preserve">3</m:t>
            </m:r>
          </m:num>
          <m:den>
            <m:r>
              <w:rPr>
                <w:rFonts w:ascii="Cambria Math" w:hAnsi="Cambria Math"/>
              </w:rPr>
              <m:t xml:space="preserve">8</m:t>
            </m:r>
          </m:den>
        </m:f>
      </m:oMath>
      <w:r>
        <w:rPr>
          <w:b w:val="0"/>
          <w:i w:val="0"/>
        </w:rPr>
        <w:t xml:space="preserve"> hình vuông.</w:t>
      </w:r>
    </w:p>
    <w:p>
      <w:r>
        <w:rPr>
          <w:b/>
          <w:i/>
        </w:rPr>
        <w:t>* Mối liên hệ giữa phân số và phép chia của hai số tự nhiên:</w:t>
      </w:r>
    </w:p>
    <w:p>
      <w:r>
        <w:rPr>
          <w:b w:val="0"/>
          <w:i/>
        </w:rPr>
        <w:t>Một số tự nhiên a chia cho số tự nhiên b (b # 0) có kết quả là</w:t>
      </w:r>
      <w:r>
        <w:rPr>
          <w:b w:val="0"/>
          <w:i w:val="0"/>
        </w:rPr>
        <w:t xml:space="preserve"> </w:t>
      </w:r>
      <m:oMath>
        <m:f>
          <m:num>
            <m:r>
              <w:rPr>
                <w:rFonts w:ascii="Cambria Math" w:hAnsi="Cambria Math"/>
              </w:rPr>
              <m:t xml:space="preserve">a</m:t>
            </m:r>
          </m:num>
          <m:den>
            <m:r>
              <w:rPr>
                <w:rFonts w:ascii="Cambria Math" w:hAnsi="Cambria Math"/>
              </w:rPr>
              <m:t xml:space="preserve">b</m:t>
            </m:r>
          </m:den>
        </m:f>
      </m:oMath>
      <w:r>
        <w:rPr>
          <w:b w:val="0"/>
          <w:i w:val="0"/>
        </w:rPr>
        <w:t>.</w:t>
      </w:r>
    </w:p>
    <w:p>
      <w:r>
        <w:rPr>
          <w:b w:val="0"/>
          <w:i/>
        </w:rPr>
        <w:t>Như vậy : a : b =</w:t>
      </w:r>
      <w:r>
        <w:rPr>
          <w:b w:val="0"/>
          <w:i w:val="0"/>
        </w:rPr>
        <w:t xml:space="preserve"> </w:t>
      </w:r>
      <m:oMath>
        <m:f>
          <m:num>
            <m:r>
              <w:rPr>
                <w:rFonts w:ascii="Cambria Math" w:hAnsi="Cambria Math"/>
              </w:rPr>
              <m:t xml:space="preserve">a</m:t>
            </m:r>
          </m:num>
          <m:den>
            <m:r>
              <w:rPr>
                <w:rFonts w:ascii="Cambria Math" w:hAnsi="Cambria Math"/>
              </w:rPr>
              <m:t xml:space="preserve">b</m:t>
            </m:r>
          </m:den>
        </m:f>
      </m:oMath>
      <w:r>
        <w:rPr>
          <w:b w:val="0"/>
          <w:i w:val="0"/>
        </w:rPr>
        <w:t xml:space="preserve"> </w:t>
      </w:r>
      <w:r>
        <w:rPr>
          <w:b w:val="0"/>
          <w:i/>
        </w:rPr>
        <w:t>(b # 0)</w:t>
      </w:r>
    </w:p>
    <w:p>
      <w:r>
        <w:rPr>
          <w:b w:val="0"/>
          <w:i w:val="0"/>
        </w:rPr>
        <w:t xml:space="preserve">VD: 4 : 6 = </w:t>
      </w:r>
      <m:oMath>
        <m:f>
          <m:num>
            <m:r>
              <w:rPr>
                <w:rFonts w:ascii="Cambria Math" w:hAnsi="Cambria Math"/>
              </w:rPr>
              <m:t xml:space="preserve">4</m:t>
            </m:r>
          </m:num>
          <m:den>
            <m:r>
              <w:rPr>
                <w:rFonts w:ascii="Cambria Math" w:hAnsi="Cambria Math"/>
              </w:rPr>
              <m:t xml:space="preserve">6</m:t>
            </m:r>
          </m:den>
        </m:f>
      </m:oMath>
      <w:r>
        <w:rPr>
          <w:b w:val="0"/>
          <w:i w:val="0"/>
        </w:rPr>
        <w:t xml:space="preserve">; 14 : 2 = </w:t>
      </w:r>
      <m:oMath>
        <m:f>
          <m:num>
            <m:r>
              <w:rPr>
                <w:rFonts w:ascii="Cambria Math" w:hAnsi="Cambria Math"/>
              </w:rPr>
              <m:t xml:space="preserve">14</m:t>
            </m:r>
          </m:num>
          <m:den>
            <m:r>
              <w:rPr>
                <w:rFonts w:ascii="Cambria Math" w:hAnsi="Cambria Math"/>
              </w:rPr>
              <m:t xml:space="preserve">2</m:t>
            </m:r>
          </m:den>
        </m:f>
      </m:oMath>
      <w:r>
        <w:rPr>
          <w:b w:val="0"/>
          <w:i w:val="0"/>
        </w:rPr>
        <w:t xml:space="preserve"> = 7.</w:t>
      </w:r>
    </w:p>
    <w:p>
      <w:r>
        <w:rPr>
          <w:b w:val="0"/>
          <w:i w:val="0"/>
        </w:rPr>
        <w:t>Như vậy:</w:t>
      </w:r>
    </w:p>
    <w:p>
      <w:r>
        <w:rPr>
          <w:b w:val="0"/>
          <w:i w:val="0"/>
        </w:rPr>
        <w:t>- Ta có thể xem dấu gạch ngang của phân số như dấu chia.</w:t>
      </w:r>
    </w:p>
    <w:p>
      <w:r>
        <w:rPr>
          <w:b w:val="0"/>
          <w:i w:val="0"/>
        </w:rPr>
        <w:t xml:space="preserve">- Mọi số tự nhiên đều có thể viết dưới dạng phân số có mẫu số là 1: </w:t>
      </w:r>
      <m:oMath>
        <m:r>
          <w:rPr>
            <w:rFonts w:ascii="Cambria Math" w:hAnsi="Cambria Math"/>
          </w:rPr>
          <m:t xml:space="preserve">a = </m:t>
        </m:r>
        <m:f>
          <m:num>
            <m:r>
              <w:rPr>
                <w:rFonts w:ascii="Cambria Math" w:hAnsi="Cambria Math"/>
              </w:rPr>
              <m:t xml:space="preserve">a</m:t>
            </m:r>
          </m:num>
          <m:den>
            <m:r>
              <w:rPr>
                <w:rFonts w:ascii="Cambria Math" w:hAnsi="Cambria Math"/>
              </w:rPr>
              <m:t xml:space="preserve">1</m:t>
            </m:r>
          </m:den>
        </m:f>
      </m:oMath>
    </w:p>
    <w:p>
      <w:r>
        <w:rPr>
          <w:b w:val="0"/>
          <w:i w:val="0"/>
        </w:rPr>
        <w:t>- Ta có thể dùng phân số để biểu diễn kết quả của phép chia hai số tự nhiên dù phép chia đó là chia hết hay chia có dư.</w:t>
      </w:r>
    </w:p>
    <w:p>
      <w:r>
        <w:rPr>
          <w:b/>
          <w:i w:val="0"/>
        </w:rPr>
        <w:t>II. HỖN SỐ:</w:t>
      </w:r>
    </w:p>
    <w:p>
      <w:pPr>
        <w:pageBreakBefore/>
      </w:pPr>
      <w:r>
        <w:rPr>
          <w:b w:val="0"/>
          <w:i w:val="0"/>
        </w:rPr>
        <w:t xml:space="preserve">- Với ba số tự nhiên a, b, c khác 0, số có dạng </w:t>
      </w:r>
      <m:oMath>
        <m:r>
          <w:rPr>
            <w:rFonts w:ascii="Cambria Math" w:hAnsi="Cambria Math"/>
          </w:rPr>
          <m:t xml:space="preserve">a</m:t>
        </m:r>
        <m:f>
          <m:num>
            <m:r>
              <w:rPr>
                <w:rFonts w:ascii="Cambria Math" w:hAnsi="Cambria Math"/>
              </w:rPr>
              <m:t xml:space="preserve">b</m:t>
            </m:r>
          </m:num>
          <m:den>
            <m:r>
              <w:rPr>
                <w:rFonts w:ascii="Cambria Math" w:hAnsi="Cambria Math"/>
              </w:rPr>
              <m:t xml:space="preserve">c</m:t>
            </m:r>
          </m:den>
        </m:f>
      </m:oMath>
      <w:r>
        <w:rPr>
          <w:b w:val="0"/>
          <w:i w:val="0"/>
        </w:rPr>
        <w:t xml:space="preserve"> được gọi là hỗn số (đọc là: a và b phần c)</w:t>
      </w:r>
    </w:p>
    <w:p>
      <w:r>
        <w:rPr>
          <w:b w:val="0"/>
          <w:i w:val="0"/>
        </w:rPr>
        <w:t>+ a gọi là phần nguyên</w:t>
      </w:r>
    </w:p>
    <w:p>
      <w:r>
        <w:rPr>
          <w:b w:val="0"/>
          <w:i w:val="0"/>
        </w:rPr>
        <w:t xml:space="preserve">+ </w:t>
      </w:r>
      <m:oMath>
        <m:f>
          <m:num>
            <m:r>
              <w:rPr>
                <w:rFonts w:ascii="Cambria Math" w:hAnsi="Cambria Math"/>
              </w:rPr>
              <m:t xml:space="preserve">b</m:t>
            </m:r>
          </m:num>
          <m:den>
            <m:r>
              <w:rPr>
                <w:rFonts w:ascii="Cambria Math" w:hAnsi="Cambria Math"/>
              </w:rPr>
              <m:t xml:space="preserve">c</m:t>
            </m:r>
          </m:den>
        </m:f>
      </m:oMath>
      <w:r>
        <w:rPr>
          <w:b w:val="0"/>
          <w:i w:val="0"/>
        </w:rPr>
        <w:t xml:space="preserve"> gọi là phần phân số.</w:t>
      </w:r>
    </w:p>
    <w:p>
      <w:r>
        <w:rPr>
          <w:b w:val="0"/>
          <w:i w:val="0"/>
        </w:rPr>
        <w:t xml:space="preserve">VD: </w:t>
      </w:r>
      <m:oMath>
        <m:r>
          <w:rPr>
            <w:rFonts w:ascii="Cambria Math" w:hAnsi="Cambria Math"/>
          </w:rPr>
          <m:t xml:space="preserve">1</m:t>
        </m:r>
        <m:f>
          <m:num>
            <m:r>
              <w:rPr>
                <w:rFonts w:ascii="Cambria Math" w:hAnsi="Cambria Math"/>
              </w:rPr>
              <m:t xml:space="preserve">1</m:t>
            </m:r>
          </m:num>
          <m:den>
            <m:r>
              <w:rPr>
                <w:rFonts w:ascii="Cambria Math" w:hAnsi="Cambria Math"/>
              </w:rPr>
              <m:t xml:space="preserve">3</m:t>
            </m:r>
          </m:den>
        </m:f>
      </m:oMath>
      <w:r>
        <w:rPr>
          <w:b w:val="0"/>
          <w:i w:val="0"/>
        </w:rPr>
        <w:t xml:space="preserve">; </w:t>
      </w:r>
      <m:oMath>
        <m:r>
          <w:rPr>
            <w:rFonts w:ascii="Cambria Math" w:hAnsi="Cambria Math"/>
          </w:rPr>
          <m:t xml:space="preserve">2</m:t>
        </m:r>
        <m:f>
          <m:num>
            <m:r>
              <w:rPr>
                <w:rFonts w:ascii="Cambria Math" w:hAnsi="Cambria Math"/>
              </w:rPr>
              <m:t xml:space="preserve">2013</m:t>
            </m:r>
          </m:num>
          <m:den>
            <m:r>
              <w:rPr>
                <w:rFonts w:ascii="Cambria Math" w:hAnsi="Cambria Math"/>
              </w:rPr>
              <m:t xml:space="preserve">2016</m:t>
            </m:r>
          </m:den>
        </m:f>
      </m:oMath>
      <w:r>
        <w:rPr>
          <w:b w:val="0"/>
          <w:i w:val="0"/>
        </w:rPr>
        <w:t>; … là các hỗn số.</w:t>
      </w:r>
    </w:p>
    <w:p>
      <w:r>
        <w:rPr>
          <w:b w:val="0"/>
          <w:i w:val="0"/>
        </w:rPr>
        <w:t xml:space="preserve">- Ta có: </w:t>
      </w:r>
      <m:oMath>
        <m:r>
          <w:rPr>
            <w:rFonts w:ascii="Cambria Math" w:hAnsi="Cambria Math"/>
          </w:rPr>
          <m:t xml:space="preserve">a</m:t>
        </m:r>
        <m:f>
          <m:num>
            <m:r>
              <w:rPr>
                <w:rFonts w:ascii="Cambria Math" w:hAnsi="Cambria Math"/>
              </w:rPr>
              <m:t xml:space="preserve">b</m:t>
            </m:r>
          </m:num>
          <m:den>
            <m:r>
              <w:rPr>
                <w:rFonts w:ascii="Cambria Math" w:hAnsi="Cambria Math"/>
              </w:rPr>
              <m:t xml:space="preserve">c</m:t>
            </m:r>
          </m:den>
        </m:f>
        <m:r>
          <w:rPr>
            <w:rFonts w:ascii="Cambria Math" w:hAnsi="Cambria Math"/>
          </w:rPr>
          <m:t xml:space="preserve"> = a + </m:t>
        </m:r>
        <m:f>
          <m:num>
            <m:r>
              <w:rPr>
                <w:rFonts w:ascii="Cambria Math" w:hAnsi="Cambria Math"/>
              </w:rPr>
              <m:t xml:space="preserve">b</m:t>
            </m:r>
          </m:num>
          <m:den>
            <m:r>
              <w:rPr>
                <w:rFonts w:ascii="Cambria Math" w:hAnsi="Cambria Math"/>
              </w:rPr>
              <m:t xml:space="preserve">c</m:t>
            </m:r>
          </m:den>
        </m:f>
      </m:oMath>
    </w:p>
    <w:p>
      <w:r>
        <w:rPr>
          <w:b/>
          <w:i w:val="0"/>
        </w:rPr>
        <w:t>Chú ý:</w:t>
      </w:r>
    </w:p>
    <w:p>
      <w:r>
        <w:rPr>
          <w:b w:val="0"/>
          <w:i w:val="0"/>
        </w:rPr>
        <w:t>- Hỗn số là một phân số lớn hơn 1.</w:t>
      </w:r>
    </w:p>
    <w:p>
      <w:r>
        <w:rPr>
          <w:b w:val="0"/>
          <w:i w:val="0"/>
        </w:rPr>
        <w:t>- Phần phân số của hỗn số phải nhỏ hơn 1. (</w:t>
      </w:r>
      <m:oMath>
        <m:f>
          <m:num>
            <m:r>
              <w:rPr>
                <w:rFonts w:ascii="Cambria Math" w:hAnsi="Cambria Math"/>
              </w:rPr>
              <m:t xml:space="preserve">b</m:t>
            </m:r>
          </m:num>
          <m:den>
            <m:r>
              <w:rPr>
                <w:rFonts w:ascii="Cambria Math" w:hAnsi="Cambria Math"/>
              </w:rPr>
              <m:t xml:space="preserve">c</m:t>
            </m:r>
          </m:den>
        </m:f>
        <m:r>
          <w:rPr>
            <w:rFonts w:ascii="Cambria Math" w:hAnsi="Cambria Math"/>
          </w:rPr>
          <m:t xml:space="preserve"> &lt; 1</m:t>
        </m:r>
      </m:oMath>
      <w:r>
        <w:rPr>
          <w:b w:val="0"/>
          <w:i w:val="0"/>
        </w:rPr>
        <w:t>)</w:t>
      </w:r>
    </w:p>
    <w:p>
      <w:r>
        <w:rPr>
          <w:b w:val="0"/>
          <w:i/>
        </w:rPr>
        <w:t>* Cách đổi từ phân số sang hỗn số:</w:t>
      </w:r>
      <w:r>
        <w:rPr>
          <w:b w:val="0"/>
          <w:i w:val="0"/>
        </w:rPr>
        <w:t xml:space="preserve"> Muốn viết một phân số lớn hơn 1 dưới dạng hỗn số ta lấy tử số chia cho mẫu số, được thương là phần nguyên của hỗn số, số dư là tử số của phần phân số của hỗn số và mẫu số của phần phân số là mẫu số ban đầu.</w:t>
      </w:r>
    </w:p>
    <w:p>
      <w:r>
        <w:rPr>
          <w:b w:val="0"/>
          <w:i w:val="0"/>
        </w:rPr>
        <w:t xml:space="preserve">VD: </w:t>
      </w:r>
      <m:oMath>
        <m:f>
          <m:num>
            <m:r>
              <w:rPr>
                <w:rFonts w:ascii="Cambria Math" w:hAnsi="Cambria Math"/>
              </w:rPr>
              <m:t xml:space="preserve">12</m:t>
            </m:r>
          </m:num>
          <m:den>
            <m:r>
              <w:rPr>
                <w:rFonts w:ascii="Cambria Math" w:hAnsi="Cambria Math"/>
              </w:rPr>
              <m:t xml:space="preserve">5</m:t>
            </m:r>
          </m:den>
        </m:f>
      </m:oMath>
      <w:r>
        <w:rPr>
          <w:b w:val="0"/>
          <w:i w:val="0"/>
        </w:rPr>
        <w:t xml:space="preserve"> : 12 : 5 = 2 dư 2 =&gt; </w:t>
      </w:r>
      <m:oMath>
        <m:f>
          <m:num>
            <m:r>
              <w:rPr>
                <w:rFonts w:ascii="Cambria Math" w:hAnsi="Cambria Math"/>
              </w:rPr>
              <m:t xml:space="preserve">12</m:t>
            </m:r>
          </m:num>
          <m:den>
            <m:r>
              <w:rPr>
                <w:rFonts w:ascii="Cambria Math" w:hAnsi="Cambria Math"/>
              </w:rPr>
              <m:t xml:space="preserve">5</m:t>
            </m:r>
          </m:den>
        </m:f>
        <m:r>
          <w:rPr>
            <w:rFonts w:ascii="Cambria Math" w:hAnsi="Cambria Math"/>
          </w:rPr>
          <m:t xml:space="preserve"> = 2</m:t>
        </m:r>
        <m:f>
          <m:num>
            <m:r>
              <w:rPr>
                <w:rFonts w:ascii="Cambria Math" w:hAnsi="Cambria Math"/>
              </w:rPr>
              <m:t xml:space="preserve">2</m:t>
            </m:r>
          </m:num>
          <m:den>
            <m:r>
              <w:rPr>
                <w:rFonts w:ascii="Cambria Math" w:hAnsi="Cambria Math"/>
              </w:rPr>
              <m:t xml:space="preserve">5</m:t>
            </m:r>
          </m:den>
        </m:f>
      </m:oMath>
    </w:p>
    <w:p>
      <m:oMath>
        <m:f>
          <m:num>
            <m:r>
              <w:rPr>
                <w:rFonts w:ascii="Cambria Math" w:hAnsi="Cambria Math"/>
              </w:rPr>
              <m:t xml:space="preserve">100</m:t>
            </m:r>
          </m:num>
          <m:den>
            <m:r>
              <w:rPr>
                <w:rFonts w:ascii="Cambria Math" w:hAnsi="Cambria Math"/>
              </w:rPr>
              <m:t xml:space="preserve">3</m:t>
            </m:r>
          </m:den>
        </m:f>
      </m:oMath>
      <w:r>
        <w:rPr>
          <w:b w:val="0"/>
          <w:i w:val="0"/>
        </w:rPr>
        <w:t xml:space="preserve"> có: 100 : 3 = 33 dư 1 =&gt; </w:t>
      </w:r>
      <m:oMath>
        <m:f>
          <m:num>
            <m:r>
              <w:rPr>
                <w:rFonts w:ascii="Cambria Math" w:hAnsi="Cambria Math"/>
              </w:rPr>
              <m:t xml:space="preserve">100</m:t>
            </m:r>
          </m:num>
          <m:den>
            <m:r>
              <w:rPr>
                <w:rFonts w:ascii="Cambria Math" w:hAnsi="Cambria Math"/>
              </w:rPr>
              <m:t xml:space="preserve">3</m:t>
            </m:r>
          </m:den>
        </m:f>
        <m:r>
          <w:rPr>
            <w:rFonts w:ascii="Cambria Math" w:hAnsi="Cambria Math"/>
          </w:rPr>
          <m:t xml:space="preserve"> = 33</m:t>
        </m:r>
        <m:f>
          <m:num>
            <m:r>
              <w:rPr>
                <w:rFonts w:ascii="Cambria Math" w:hAnsi="Cambria Math"/>
              </w:rPr>
              <m:t xml:space="preserve">1</m:t>
            </m:r>
          </m:num>
          <m:den>
            <m:r>
              <w:rPr>
                <w:rFonts w:ascii="Cambria Math" w:hAnsi="Cambria Math"/>
              </w:rPr>
              <m:t xml:space="preserve">3</m:t>
            </m:r>
          </m:den>
        </m:f>
      </m:oMath>
    </w:p>
    <w:p>
      <w:r>
        <w:rPr>
          <w:b w:val="0"/>
          <w:i/>
        </w:rPr>
        <w:t>* Cách đổi từ hỗn số sang phân số:</w:t>
      </w:r>
      <w:r>
        <w:rPr>
          <w:b w:val="0"/>
          <w:i w:val="0"/>
        </w:rPr>
        <w:t xml:space="preserve"> Muốn viết một hỗn số dưới dạng phân số ta nhân phần nguyên với mẫu số được bao nhiêu thì cộng với tử số (của phần phân số) thì kết quả cuối cùng thu được là tử số và mẫu số là mẫu số ban đầu.</w:t>
      </w:r>
    </w:p>
    <w:p>
      <m:oMathPara>
        <m:oMath>
          <m:r>
            <w:rPr>
              <w:rFonts w:ascii="Cambria Math" w:hAnsi="Cambria Math"/>
            </w:rPr>
            <m:t xml:space="preserve">a</m:t>
          </m:r>
          <m:f>
            <m:num>
              <m:r>
                <w:rPr>
                  <w:rFonts w:ascii="Cambria Math" w:hAnsi="Cambria Math"/>
                </w:rPr>
                <m:t xml:space="preserve">b</m:t>
              </m:r>
            </m:num>
            <m:den>
              <m:r>
                <w:rPr>
                  <w:rFonts w:ascii="Cambria Math" w:hAnsi="Cambria Math"/>
                </w:rPr>
                <m:t xml:space="preserve">c</m:t>
              </m:r>
            </m:den>
          </m:f>
          <m:r>
            <w:rPr>
              <w:rFonts w:ascii="Cambria Math" w:hAnsi="Cambria Math"/>
            </w:rPr>
            <m:t xml:space="preserve"> = </m:t>
          </m:r>
          <m:f>
            <m:num>
              <m:r>
                <w:rPr>
                  <w:rFonts w:ascii="Cambria Math" w:hAnsi="Cambria Math"/>
                </w:rPr>
                <m:t xml:space="preserve">a × c + b</m:t>
              </m:r>
            </m:num>
            <m:den>
              <m:r>
                <w:rPr>
                  <w:rFonts w:ascii="Cambria Math" w:hAnsi="Cambria Math"/>
                </w:rPr>
                <m:t xml:space="preserve">c</m:t>
              </m:r>
            </m:den>
          </m:f>
        </m:oMath>
      </m:oMathPara>
    </w:p>
    <w:p>
      <w:r>
        <w:rPr>
          <w:b/>
          <w:i w:val="0"/>
        </w:rPr>
        <w:t>VD</w:t>
      </w:r>
      <w:r>
        <w:rPr>
          <w:b w:val="0"/>
          <w:i w:val="0"/>
        </w:rPr>
        <w:t xml:space="preserve">: </w:t>
      </w:r>
      <m:oMath>
        <m:r>
          <w:rPr>
            <w:rFonts w:ascii="Cambria Math" w:hAnsi="Cambria Math"/>
          </w:rPr>
          <m:t xml:space="preserve">10</m:t>
        </m:r>
        <m:f>
          <m:num>
            <m:r>
              <w:rPr>
                <w:rFonts w:ascii="Cambria Math" w:hAnsi="Cambria Math"/>
              </w:rPr>
              <m:t xml:space="preserve">2</m:t>
            </m:r>
          </m:num>
          <m:den>
            <m:r>
              <w:rPr>
                <w:rFonts w:ascii="Cambria Math" w:hAnsi="Cambria Math"/>
              </w:rPr>
              <m:t xml:space="preserve">3</m:t>
            </m:r>
          </m:den>
        </m:f>
        <m:r>
          <w:rPr>
            <w:rFonts w:ascii="Cambria Math" w:hAnsi="Cambria Math"/>
          </w:rPr>
          <m:t xml:space="preserve"> = </m:t>
        </m:r>
        <m:f>
          <m:num>
            <m:r>
              <w:rPr>
                <w:rFonts w:ascii="Cambria Math" w:hAnsi="Cambria Math"/>
              </w:rPr>
              <m:t xml:space="preserve">10×3+2</m:t>
            </m:r>
          </m:num>
          <m:den>
            <m:r>
              <w:rPr>
                <w:rFonts w:ascii="Cambria Math" w:hAnsi="Cambria Math"/>
              </w:rPr>
              <m:t xml:space="preserve">3</m:t>
            </m:r>
          </m:den>
        </m:f>
        <m:r>
          <w:rPr>
            <w:rFonts w:ascii="Cambria Math" w:hAnsi="Cambria Math"/>
          </w:rPr>
          <m:t xml:space="preserve"> = </m:t>
        </m:r>
        <m:f>
          <m:num>
            <m:r>
              <w:rPr>
                <w:rFonts w:ascii="Cambria Math" w:hAnsi="Cambria Math"/>
              </w:rPr>
              <m:t xml:space="preserve">32</m:t>
            </m:r>
          </m:num>
          <m:den>
            <m:r>
              <w:rPr>
                <w:rFonts w:ascii="Cambria Math" w:hAnsi="Cambria Math"/>
              </w:rPr>
              <m:t xml:space="preserve">3</m:t>
            </m:r>
          </m:den>
        </m:f>
      </m:oMath>
      <w:r>
        <w:rPr>
          <w:b w:val="0"/>
          <w:i w:val="0"/>
        </w:rPr>
        <w:t>; ….</w:t>
      </w:r>
    </w:p>
    <w:p>
      <w:r>
        <w:rPr>
          <w:b/>
          <w:i w:val="0"/>
        </w:rPr>
        <w:t>III. TÍNH CHẤT CƠ BẢN CỦA PHÂN SỐ:</w:t>
      </w:r>
    </w:p>
    <w:p>
      <w:r>
        <w:rPr>
          <w:b w:val="0"/>
          <w:i w:val="0"/>
        </w:rPr>
        <w:t>- Khi nhân cả tử số và mẫu số của phân số với cùng một số tự nhiên (khác 0) thì giá trị của phân số không đổi:</w:t>
      </w:r>
    </w:p>
    <w:p>
      <m:oMath>
        <m:f>
          <m:num>
            <m:r>
              <m:rPr>
                <m:sty m:val="bi"/>
              </m:rPr>
              <w:rPr>
                <w:rFonts w:ascii="Cambria Math" w:hAnsi="Cambria Math"/>
                <w:b/>
              </w:rPr>
              <m:t xml:space="preserve">a</m:t>
            </m:r>
          </m:num>
          <m:den>
            <m:r>
              <m:rPr>
                <m:sty m:val="bi"/>
              </m:rPr>
              <w:rPr>
                <w:rFonts w:ascii="Cambria Math" w:hAnsi="Cambria Math"/>
                <w:b/>
              </w:rPr>
              <m:t xml:space="preserve">b</m:t>
            </m:r>
          </m:den>
        </m:f>
        <m:r>
          <m:rPr>
            <m:sty m:val="bi"/>
          </m:rPr>
          <w:rPr>
            <w:rFonts w:ascii="Cambria Math" w:hAnsi="Cambria Math"/>
            <w:b/>
          </w:rPr>
          <m:t xml:space="preserve"> = </m:t>
        </m:r>
        <m:f>
          <m:num>
            <m:r>
              <m:rPr>
                <m:sty m:val="bi"/>
              </m:rPr>
              <w:rPr>
                <w:rFonts w:ascii="Cambria Math" w:hAnsi="Cambria Math"/>
                <w:b/>
              </w:rPr>
              <m:t xml:space="preserve">a×n</m:t>
            </m:r>
          </m:num>
          <m:den>
            <m:r>
              <m:rPr>
                <m:sty m:val="bi"/>
              </m:rPr>
              <w:rPr>
                <w:rFonts w:ascii="Cambria Math" w:hAnsi="Cambria Math"/>
                <w:b/>
              </w:rPr>
              <m:t xml:space="preserve">b×n</m:t>
            </m:r>
          </m:den>
        </m:f>
      </m:oMath>
      <w:r>
        <w:rPr>
          <w:b w:val="0"/>
          <w:i w:val="0"/>
        </w:rPr>
        <w:t xml:space="preserve"> </w:t>
      </w:r>
      <w:r>
        <w:rPr>
          <w:b/>
          <w:i w:val="0"/>
        </w:rPr>
        <w:t>(n, b# 0)</w:t>
      </w:r>
    </w:p>
    <w:p>
      <w:r>
        <w:rPr>
          <w:b w:val="0"/>
          <w:i w:val="0"/>
        </w:rPr>
        <w:t>- Khi chia cả tử số và mẫu số của phân số với cùng một số tự nhiên (khác 0) thì giá trị của phân số không đổi:</w:t>
      </w:r>
    </w:p>
    <w:p>
      <m:oMath>
        <m:f>
          <m:num>
            <m:r>
              <m:rPr>
                <m:sty m:val="bi"/>
              </m:rPr>
              <w:rPr>
                <w:rFonts w:ascii="Cambria Math" w:hAnsi="Cambria Math"/>
                <w:b/>
              </w:rPr>
              <m:t xml:space="preserve">a</m:t>
            </m:r>
          </m:num>
          <m:den>
            <m:r>
              <m:rPr>
                <m:sty m:val="bi"/>
              </m:rPr>
              <w:rPr>
                <w:rFonts w:ascii="Cambria Math" w:hAnsi="Cambria Math"/>
                <w:b/>
              </w:rPr>
              <m:t xml:space="preserve">b</m:t>
            </m:r>
          </m:den>
        </m:f>
        <m:r>
          <m:rPr>
            <m:sty m:val="bi"/>
          </m:rPr>
          <w:rPr>
            <w:rFonts w:ascii="Cambria Math" w:hAnsi="Cambria Math"/>
            <w:b/>
          </w:rPr>
          <m:t xml:space="preserve"> = </m:t>
        </m:r>
        <m:f>
          <m:num>
            <m:r>
              <m:rPr>
                <m:sty m:val="bi"/>
              </m:rPr>
              <w:rPr>
                <w:rFonts w:ascii="Cambria Math" w:hAnsi="Cambria Math"/>
                <w:b/>
              </w:rPr>
              <m:t xml:space="preserve">a:m</m:t>
            </m:r>
          </m:num>
          <m:den>
            <m:r>
              <m:rPr>
                <m:sty m:val="bi"/>
              </m:rPr>
              <w:rPr>
                <w:rFonts w:ascii="Cambria Math" w:hAnsi="Cambria Math"/>
                <w:b/>
              </w:rPr>
              <m:t xml:space="preserve">b:m</m:t>
            </m:r>
          </m:den>
        </m:f>
      </m:oMath>
      <w:r>
        <w:rPr>
          <w:b w:val="0"/>
          <w:i w:val="0"/>
        </w:rPr>
        <w:t xml:space="preserve"> </w:t>
      </w:r>
      <w:r>
        <w:rPr>
          <w:b/>
          <w:i w:val="0"/>
        </w:rPr>
        <w:t>(m, b # 0)</w:t>
      </w:r>
    </w:p>
    <w:p>
      <w:pPr>
        <w:pageBreakBefore/>
      </w:pPr>
      <w:r>
        <w:rPr>
          <w:b/>
          <w:i w:val="0"/>
        </w:rPr>
        <w:t>IV. Một Số Bài Tập:</w:t>
      </w:r>
    </w:p>
    <w:p>
      <w:r>
        <w:rPr>
          <w:b w:val="0"/>
          <w:i w:val="0"/>
        </w:rPr>
        <w:t>Bài 1: Ghi phân số biểu thị phần tô màu trên các hình vẽ sau:</w:t>
      </w:r>
    </w:p>
    <w:p>
      <w:r>
        <w:rPr>
          <w:b w:val="0"/>
          <w:i w:val="0"/>
        </w:rPr>
        <w:t>a)</w:t>
      </w:r>
    </w:p>
    <w:p>
      <w:pPr>
        <w:spacing w:before="0" w:after="0"/>
        <w:jc w:val="center"/>
      </w:pPr>
      <w:r>
        <w:drawing>
          <wp:inline xmlns:a="http://schemas.openxmlformats.org/drawingml/2006/main" xmlns:pic="http://schemas.openxmlformats.org/drawingml/2006/picture">
            <wp:extent cx="1752600" cy="1587000"/>
            <wp:docPr id="3" name="Picture 3"/>
            <wp:cNvGraphicFramePr>
              <a:graphicFrameLocks noChangeAspect="1"/>
            </wp:cNvGraphicFramePr>
            <a:graphic>
              <a:graphicData uri="http://schemas.openxmlformats.org/drawingml/2006/picture">
                <pic:pic>
                  <pic:nvPicPr>
                    <pic:cNvPr id="0" name="fig4a.png"/>
                    <pic:cNvPicPr/>
                  </pic:nvPicPr>
                  <pic:blipFill>
                    <a:blip r:embed="rId13"/>
                    <a:stretch>
                      <a:fillRect/>
                    </a:stretch>
                  </pic:blipFill>
                  <pic:spPr>
                    <a:xfrm>
                      <a:off x="0" y="0"/>
                      <a:ext cx="1752600" cy="1587000"/>
                    </a:xfrm>
                    <a:prstGeom prst="rect"/>
                  </pic:spPr>
                </pic:pic>
              </a:graphicData>
            </a:graphic>
          </wp:inline>
        </w:drawing>
      </w:r>
    </w:p>
    <w:p>
      <w:r>
        <w:rPr>
          <w:b w:val="0"/>
          <w:i w:val="0"/>
        </w:rPr>
        <w:t>Hình vuông được chia thành 4 phần bằng nhau =&gt; mẫu số = 4</w:t>
      </w:r>
    </w:p>
    <w:p>
      <w:r>
        <w:rPr>
          <w:b w:val="0"/>
          <w:i w:val="0"/>
        </w:rPr>
        <w:t>Phần tô màu chiếm 3 phần =&gt; Tử số = 3</w:t>
      </w:r>
    </w:p>
    <w:p>
      <w:r>
        <w:rPr>
          <w:b w:val="0"/>
          <w:i w:val="0"/>
        </w:rPr>
        <w:t xml:space="preserve">Phân số biểu thị phần tô màu là: </w:t>
      </w:r>
      <m:oMath>
        <m:f>
          <m:num>
            <m:r>
              <w:rPr>
                <w:rFonts w:ascii="Cambria Math" w:hAnsi="Cambria Math"/>
              </w:rPr>
              <m:t xml:space="preserve">3</m:t>
            </m:r>
          </m:num>
          <m:den>
            <m:r>
              <w:rPr>
                <w:rFonts w:ascii="Cambria Math" w:hAnsi="Cambria Math"/>
              </w:rPr>
              <m:t xml:space="preserve">4</m:t>
            </m:r>
          </m:den>
        </m:f>
      </m:oMath>
    </w:p>
    <w:p>
      <w:r>
        <w:rPr>
          <w:b w:val="0"/>
          <w:i w:val="0"/>
        </w:rPr>
        <w:t>b)</w:t>
      </w:r>
    </w:p>
    <w:p>
      <w:pPr>
        <w:spacing w:before="0" w:after="0"/>
        <w:jc w:val="center"/>
      </w:pPr>
      <w:r>
        <w:drawing>
          <wp:inline xmlns:a="http://schemas.openxmlformats.org/drawingml/2006/main" xmlns:pic="http://schemas.openxmlformats.org/drawingml/2006/picture">
            <wp:extent cx="2006600" cy="1794894"/>
            <wp:docPr id="4" name="Picture 4"/>
            <wp:cNvGraphicFramePr>
              <a:graphicFrameLocks noChangeAspect="1"/>
            </wp:cNvGraphicFramePr>
            <a:graphic>
              <a:graphicData uri="http://schemas.openxmlformats.org/drawingml/2006/picture">
                <pic:pic>
                  <pic:nvPicPr>
                    <pic:cNvPr id="0" name="fig4b.png"/>
                    <pic:cNvPicPr/>
                  </pic:nvPicPr>
                  <pic:blipFill>
                    <a:blip r:embed="rId14"/>
                    <a:stretch>
                      <a:fillRect/>
                    </a:stretch>
                  </pic:blipFill>
                  <pic:spPr>
                    <a:xfrm>
                      <a:off x="0" y="0"/>
                      <a:ext cx="2006600" cy="1794894"/>
                    </a:xfrm>
                    <a:prstGeom prst="rect"/>
                  </pic:spPr>
                </pic:pic>
              </a:graphicData>
            </a:graphic>
          </wp:inline>
        </w:drawing>
      </w:r>
    </w:p>
    <w:p>
      <w:r>
        <w:rPr>
          <w:b w:val="0"/>
          <w:i w:val="0"/>
        </w:rPr>
        <w:t xml:space="preserve">Phân số biểu thị phần tô màu là: </w:t>
      </w:r>
      <m:oMath>
        <m:f>
          <m:num>
            <m:r>
              <w:rPr>
                <w:rFonts w:ascii="Cambria Math" w:hAnsi="Cambria Math"/>
              </w:rPr>
              <m:t xml:space="preserve">1</m:t>
            </m:r>
          </m:num>
          <m:den>
            <m:r>
              <w:rPr>
                <w:rFonts w:ascii="Cambria Math" w:hAnsi="Cambria Math"/>
              </w:rPr>
              <m:t xml:space="preserve">6</m:t>
            </m:r>
          </m:den>
        </m:f>
      </m:oMath>
    </w:p>
    <w:p>
      <w:r>
        <w:rPr>
          <w:b w:val="0"/>
          <w:i w:val="0"/>
        </w:rPr>
        <w:t>c)</w:t>
      </w:r>
    </w:p>
    <w:p>
      <w:pPr>
        <w:spacing w:before="0" w:after="0"/>
        <w:jc w:val="center"/>
      </w:pPr>
      <w:r>
        <w:drawing>
          <wp:inline xmlns:a="http://schemas.openxmlformats.org/drawingml/2006/main" xmlns:pic="http://schemas.openxmlformats.org/drawingml/2006/picture">
            <wp:extent cx="2070100" cy="1941294"/>
            <wp:docPr id="5" name="Picture 5"/>
            <wp:cNvGraphicFramePr>
              <a:graphicFrameLocks noChangeAspect="1"/>
            </wp:cNvGraphicFramePr>
            <a:graphic>
              <a:graphicData uri="http://schemas.openxmlformats.org/drawingml/2006/picture">
                <pic:pic>
                  <pic:nvPicPr>
                    <pic:cNvPr id="0" name="fig4c.png"/>
                    <pic:cNvPicPr/>
                  </pic:nvPicPr>
                  <pic:blipFill>
                    <a:blip r:embed="rId15"/>
                    <a:stretch>
                      <a:fillRect/>
                    </a:stretch>
                  </pic:blipFill>
                  <pic:spPr>
                    <a:xfrm>
                      <a:off x="0" y="0"/>
                      <a:ext cx="2070100" cy="1941294"/>
                    </a:xfrm>
                    <a:prstGeom prst="rect"/>
                  </pic:spPr>
                </pic:pic>
              </a:graphicData>
            </a:graphic>
          </wp:inline>
        </w:drawing>
      </w:r>
    </w:p>
    <w:p>
      <w:r>
        <w:rPr>
          <w:b w:val="0"/>
          <w:i w:val="0"/>
        </w:rPr>
        <w:t xml:space="preserve">Phân số biểu thị phần tô màu là: </w:t>
      </w:r>
      <m:oMath>
        <m:f>
          <m:num>
            <m:r>
              <w:rPr>
                <w:rFonts w:ascii="Cambria Math" w:hAnsi="Cambria Math"/>
              </w:rPr>
              <m:t xml:space="preserve">5</m:t>
            </m:r>
          </m:num>
          <m:den>
            <m:r>
              <w:rPr>
                <w:rFonts w:ascii="Cambria Math" w:hAnsi="Cambria Math"/>
              </w:rPr>
              <m:t xml:space="preserve">16</m:t>
            </m:r>
          </m:den>
        </m:f>
      </m:oMath>
    </w:p>
    <w:p>
      <w:r>
        <w:rPr>
          <w:b w:val="0"/>
          <w:i w:val="0"/>
        </w:rPr>
        <w:t>Bài 2: Lớp 5A có 23 nam và 19 nữ. Hỏi:</w:t>
      </w:r>
    </w:p>
    <w:p>
      <w:pPr>
        <w:pageBreakBefore/>
      </w:pPr>
      <w:r>
        <w:rPr>
          <w:b w:val="0"/>
          <w:i w:val="0"/>
        </w:rPr>
        <w:t>a) Số học sinh nam bằng mấy phần số học sinh nữ?</w:t>
      </w:r>
    </w:p>
    <w:p>
      <w:r>
        <w:rPr>
          <w:b w:val="0"/>
          <w:i w:val="0"/>
        </w:rPr>
        <w:t>b) Số học sinh nữ bằng mấy phần số học sinh cả lớp?</w:t>
      </w:r>
    </w:p>
    <w:p>
      <w:r>
        <w:rPr>
          <w:b w:val="0"/>
          <w:i w:val="0"/>
        </w:rPr>
        <w:t xml:space="preserve">c) Có bao nhiêu học sinh giỏi Toán biết rằng số học sinh giỏi Toán bằng </w:t>
      </w:r>
      <m:oMath>
        <m:f>
          <m:num>
            <m:r>
              <w:rPr>
                <w:rFonts w:ascii="Cambria Math" w:hAnsi="Cambria Math"/>
              </w:rPr>
              <m:t xml:space="preserve">2</m:t>
            </m:r>
          </m:num>
          <m:den>
            <m:r>
              <w:rPr>
                <w:rFonts w:ascii="Cambria Math" w:hAnsi="Cambria Math"/>
              </w:rPr>
              <m:t xml:space="preserve">7</m:t>
            </m:r>
          </m:den>
        </m:f>
      </m:oMath>
      <w:r>
        <w:rPr>
          <w:b w:val="0"/>
          <w:i w:val="0"/>
        </w:rPr>
        <w:t xml:space="preserve"> số học sinh cả lớp?</w:t>
      </w:r>
    </w:p>
    <w:p>
      <w:r>
        <w:rPr>
          <w:b/>
          <w:i w:val="0"/>
        </w:rPr>
        <w:t>Giải</w:t>
      </w:r>
    </w:p>
    <w:p>
      <w:r>
        <w:rPr>
          <w:b w:val="0"/>
          <w:i w:val="0"/>
        </w:rPr>
        <w:t xml:space="preserve">a) Số học sinh nam bằng số phần số học sinh nữ là: 23 : 19 = </w:t>
      </w:r>
      <m:oMath>
        <m:f>
          <m:num>
            <m:r>
              <w:rPr>
                <w:rFonts w:ascii="Cambria Math" w:hAnsi="Cambria Math"/>
              </w:rPr>
              <m:t xml:space="preserve">23</m:t>
            </m:r>
          </m:num>
          <m:den>
            <m:r>
              <w:rPr>
                <w:rFonts w:ascii="Cambria Math" w:hAnsi="Cambria Math"/>
              </w:rPr>
              <m:t xml:space="preserve">19</m:t>
            </m:r>
          </m:den>
        </m:f>
      </m:oMath>
    </w:p>
    <w:p>
      <w:r>
        <w:rPr>
          <w:b w:val="0"/>
          <w:i w:val="0"/>
        </w:rPr>
        <w:t>b) Số học sinh cả lớp là: 23 + 19 = 42 (học sinh)</w:t>
      </w:r>
    </w:p>
    <w:p>
      <w:pPr>
        <w:ind w:left="720"/>
      </w:pPr>
      <w:r>
        <w:rPr>
          <w:b w:val="0"/>
          <w:i w:val="0"/>
        </w:rPr>
        <w:t xml:space="preserve">Số học sinh nữ bằng số phần số học sinh cả lớp là: 19 : 42 = </w:t>
      </w:r>
      <m:oMath>
        <m:f>
          <m:num>
            <m:r>
              <w:rPr>
                <w:rFonts w:ascii="Cambria Math" w:hAnsi="Cambria Math"/>
              </w:rPr>
              <m:t xml:space="preserve">19</m:t>
            </m:r>
          </m:num>
          <m:den>
            <m:r>
              <w:rPr>
                <w:rFonts w:ascii="Cambria Math" w:hAnsi="Cambria Math"/>
              </w:rPr>
              <m:t xml:space="preserve">42</m:t>
            </m:r>
          </m:den>
        </m:f>
      </m:oMath>
    </w:p>
    <w:p>
      <w:r>
        <w:rPr>
          <w:b w:val="0"/>
          <w:i w:val="0"/>
        </w:rPr>
        <w:t>c) Nếu chia số học sinh cả lớp thành 7 phần bằng nhau thì số học sinh giỏi Toán chiếm 2 phần.</w:t>
      </w:r>
    </w:p>
    <w:p>
      <w:pPr>
        <w:ind w:left="720"/>
      </w:pPr>
      <w:r>
        <w:rPr>
          <w:b w:val="0"/>
          <w:i w:val="0"/>
        </w:rPr>
        <w:t>Giá trị của một phần là: 42 : 7 = 6 (học sinh)</w:t>
      </w:r>
    </w:p>
    <w:p>
      <w:pPr>
        <w:ind w:left="720"/>
      </w:pPr>
      <w:r>
        <w:rPr>
          <w:b w:val="0"/>
          <w:i w:val="0"/>
        </w:rPr>
        <w:t>Số học sinh giỏi toán là: 6 x 2 = 12 (học sinh)</w:t>
      </w:r>
    </w:p>
    <w:p>
      <w:r>
        <w:rPr>
          <w:b w:val="0"/>
          <w:i w:val="0"/>
        </w:rPr>
        <w:t>Đ/S: 12 học sinh.</w:t>
      </w:r>
    </w:p>
    <w:p>
      <w:r>
        <w:rPr>
          <w:b w:val="0"/>
          <w:i w:val="0"/>
        </w:rPr>
        <w:t>Bài 3:</w:t>
      </w:r>
    </w:p>
    <w:p>
      <w:r>
        <w:rPr>
          <w:b w:val="0"/>
          <w:i w:val="0"/>
        </w:rPr>
        <w:t xml:space="preserve">a) Hãy viết các phân số sau dưới dạng hỗn số: </w:t>
      </w:r>
      <m:oMath>
        <m:f>
          <m:num>
            <m:r>
              <w:rPr>
                <w:rFonts w:ascii="Cambria Math" w:hAnsi="Cambria Math"/>
              </w:rPr>
              <m:t xml:space="preserve">123</m:t>
            </m:r>
          </m:num>
          <m:den>
            <m:r>
              <w:rPr>
                <w:rFonts w:ascii="Cambria Math" w:hAnsi="Cambria Math"/>
              </w:rPr>
              <m:t xml:space="preserve">25</m:t>
            </m:r>
          </m:den>
        </m:f>
      </m:oMath>
      <w:r>
        <w:rPr>
          <w:b w:val="0"/>
          <w:i w:val="0"/>
        </w:rPr>
        <w:t xml:space="preserve">; </w:t>
      </w:r>
      <m:oMath>
        <m:f>
          <m:num>
            <m:r>
              <w:rPr>
                <w:rFonts w:ascii="Cambria Math" w:hAnsi="Cambria Math"/>
              </w:rPr>
              <m:t xml:space="preserve">55</m:t>
            </m:r>
          </m:num>
          <m:den>
            <m:r>
              <w:rPr>
                <w:rFonts w:ascii="Cambria Math" w:hAnsi="Cambria Math"/>
              </w:rPr>
              <m:t xml:space="preserve">12</m:t>
            </m:r>
          </m:den>
        </m:f>
      </m:oMath>
      <w:r>
        <w:rPr>
          <w:b w:val="0"/>
          <w:i w:val="0"/>
        </w:rPr>
        <w:t xml:space="preserve">; </w:t>
      </w:r>
      <m:oMath>
        <m:f>
          <m:num>
            <m:r>
              <w:rPr>
                <w:rFonts w:ascii="Cambria Math" w:hAnsi="Cambria Math"/>
              </w:rPr>
              <m:t xml:space="preserve">73</m:t>
            </m:r>
          </m:num>
          <m:den>
            <m:r>
              <w:rPr>
                <w:rFonts w:ascii="Cambria Math" w:hAnsi="Cambria Math"/>
              </w:rPr>
              <m:t xml:space="preserve">22</m:t>
            </m:r>
          </m:den>
        </m:f>
      </m:oMath>
      <w:r>
        <w:rPr>
          <w:b w:val="0"/>
          <w:i w:val="0"/>
        </w:rPr>
        <w:t xml:space="preserve">; </w:t>
      </w:r>
      <m:oMath>
        <m:f>
          <m:num>
            <m:r>
              <w:rPr>
                <w:rFonts w:ascii="Cambria Math" w:hAnsi="Cambria Math"/>
              </w:rPr>
              <m:t xml:space="preserve">1025</m:t>
            </m:r>
          </m:num>
          <m:den>
            <m:r>
              <w:rPr>
                <w:rFonts w:ascii="Cambria Math" w:hAnsi="Cambria Math"/>
              </w:rPr>
              <m:t xml:space="preserve">36</m:t>
            </m:r>
          </m:den>
        </m:f>
      </m:oMath>
    </w:p>
    <w:p>
      <w:r>
        <w:rPr>
          <w:b w:val="0"/>
          <w:i w:val="0"/>
        </w:rPr>
        <w:t xml:space="preserve">b) Hãy viết các hỗn số dưới dạng phân số: </w:t>
      </w:r>
      <m:oMath>
        <m:r>
          <w:rPr>
            <w:rFonts w:ascii="Cambria Math" w:hAnsi="Cambria Math"/>
          </w:rPr>
          <m:t xml:space="preserve">4</m:t>
        </m:r>
        <m:f>
          <m:num>
            <m:r>
              <w:rPr>
                <w:rFonts w:ascii="Cambria Math" w:hAnsi="Cambria Math"/>
              </w:rPr>
              <m:t xml:space="preserve">8</m:t>
            </m:r>
          </m:num>
          <m:den>
            <m:r>
              <w:rPr>
                <w:rFonts w:ascii="Cambria Math" w:hAnsi="Cambria Math"/>
              </w:rPr>
              <m:t xml:space="preserve">9</m:t>
            </m:r>
          </m:den>
        </m:f>
      </m:oMath>
      <w:r>
        <w:rPr>
          <w:b w:val="0"/>
          <w:i w:val="0"/>
        </w:rPr>
        <w:t xml:space="preserve">; </w:t>
      </w:r>
      <m:oMath>
        <m:r>
          <w:rPr>
            <w:rFonts w:ascii="Cambria Math" w:hAnsi="Cambria Math"/>
          </w:rPr>
          <m:t xml:space="preserve">15</m:t>
        </m:r>
        <m:f>
          <m:num>
            <m:r>
              <w:rPr>
                <w:rFonts w:ascii="Cambria Math" w:hAnsi="Cambria Math"/>
              </w:rPr>
              <m:t xml:space="preserve">6</m:t>
            </m:r>
          </m:num>
          <m:den>
            <m:r>
              <w:rPr>
                <w:rFonts w:ascii="Cambria Math" w:hAnsi="Cambria Math"/>
              </w:rPr>
              <m:t xml:space="preserve">13</m:t>
            </m:r>
          </m:den>
        </m:f>
      </m:oMath>
      <w:r>
        <w:rPr>
          <w:b w:val="0"/>
          <w:i w:val="0"/>
        </w:rPr>
        <w:t xml:space="preserve">; </w:t>
      </w:r>
      <m:oMath>
        <m:r>
          <w:rPr>
            <w:rFonts w:ascii="Cambria Math" w:hAnsi="Cambria Math"/>
          </w:rPr>
          <m:t xml:space="preserve">87</m:t>
        </m:r>
        <m:f>
          <m:num>
            <m:r>
              <w:rPr>
                <w:rFonts w:ascii="Cambria Math" w:hAnsi="Cambria Math"/>
              </w:rPr>
              <m:t xml:space="preserve">48</m:t>
            </m:r>
          </m:num>
          <m:den>
            <m:r>
              <w:rPr>
                <w:rFonts w:ascii="Cambria Math" w:hAnsi="Cambria Math"/>
              </w:rPr>
              <m:t xml:space="preserve">59</m:t>
            </m:r>
          </m:den>
        </m:f>
      </m:oMath>
      <w:r>
        <w:rPr>
          <w:b w:val="0"/>
          <w:i w:val="0"/>
        </w:rPr>
        <w:t xml:space="preserve">; </w:t>
      </w:r>
      <m:oMath>
        <m:r>
          <w:rPr>
            <w:rFonts w:ascii="Cambria Math" w:hAnsi="Cambria Math"/>
          </w:rPr>
          <m:t xml:space="preserve">5</m:t>
        </m:r>
        <m:f>
          <m:num>
            <m:r>
              <w:rPr>
                <w:rFonts w:ascii="Cambria Math" w:hAnsi="Cambria Math"/>
              </w:rPr>
              <m:t xml:space="preserve">1</m:t>
            </m:r>
          </m:num>
          <m:den>
            <m:r>
              <w:rPr>
                <w:rFonts w:ascii="Cambria Math" w:hAnsi="Cambria Math"/>
              </w:rPr>
              <m:t xml:space="preserve">123</m:t>
            </m:r>
          </m:den>
        </m:f>
      </m:oMath>
    </w:p>
    <w:p>
      <w:r>
        <w:rPr>
          <w:b/>
          <w:i w:val="0"/>
        </w:rPr>
        <w:t>Giải</w:t>
      </w:r>
    </w:p>
    <w:p>
      <w:r>
        <w:rPr>
          <w:b w:val="0"/>
          <w:i w:val="0"/>
        </w:rPr>
        <w:t xml:space="preserve">a) </w:t>
      </w:r>
      <m:oMath>
        <m:f>
          <m:num>
            <m:r>
              <w:rPr>
                <w:rFonts w:ascii="Cambria Math" w:hAnsi="Cambria Math"/>
              </w:rPr>
              <m:t xml:space="preserve">123</m:t>
            </m:r>
          </m:num>
          <m:den>
            <m:r>
              <w:rPr>
                <w:rFonts w:ascii="Cambria Math" w:hAnsi="Cambria Math"/>
              </w:rPr>
              <m:t xml:space="preserve">25</m:t>
            </m:r>
          </m:den>
        </m:f>
      </m:oMath>
      <w:r>
        <w:rPr>
          <w:b w:val="0"/>
          <w:i w:val="0"/>
        </w:rPr>
        <w:t xml:space="preserve"> ta có: 123 : 25 = 4 dư 23 =&gt; </w:t>
      </w:r>
      <m:oMath>
        <m:f>
          <m:num>
            <m:r>
              <w:rPr>
                <w:rFonts w:ascii="Cambria Math" w:hAnsi="Cambria Math"/>
              </w:rPr>
              <m:t xml:space="preserve">123</m:t>
            </m:r>
          </m:num>
          <m:den>
            <m:r>
              <w:rPr>
                <w:rFonts w:ascii="Cambria Math" w:hAnsi="Cambria Math"/>
              </w:rPr>
              <m:t xml:space="preserve">25</m:t>
            </m:r>
          </m:den>
        </m:f>
        <m:r>
          <w:rPr>
            <w:rFonts w:ascii="Cambria Math" w:hAnsi="Cambria Math"/>
          </w:rPr>
          <m:t xml:space="preserve"> = 4</m:t>
        </m:r>
        <m:f>
          <m:num>
            <m:r>
              <w:rPr>
                <w:rFonts w:ascii="Cambria Math" w:hAnsi="Cambria Math"/>
              </w:rPr>
              <m:t xml:space="preserve">23</m:t>
            </m:r>
          </m:num>
          <m:den>
            <m:r>
              <w:rPr>
                <w:rFonts w:ascii="Cambria Math" w:hAnsi="Cambria Math"/>
              </w:rPr>
              <m:t xml:space="preserve">25</m:t>
            </m:r>
          </m:den>
        </m:f>
      </m:oMath>
    </w:p>
    <w:p>
      <w:pPr>
        <w:ind w:left="720"/>
      </w:pPr>
      <m:oMath>
        <m:f>
          <m:num>
            <m:r>
              <w:rPr>
                <w:rFonts w:ascii="Cambria Math" w:hAnsi="Cambria Math"/>
              </w:rPr>
              <m:t xml:space="preserve">55</m:t>
            </m:r>
          </m:num>
          <m:den>
            <m:r>
              <w:rPr>
                <w:rFonts w:ascii="Cambria Math" w:hAnsi="Cambria Math"/>
              </w:rPr>
              <m:t xml:space="preserve">12</m:t>
            </m:r>
          </m:den>
        </m:f>
      </m:oMath>
      <w:r>
        <w:rPr>
          <w:b w:val="0"/>
          <w:i w:val="0"/>
        </w:rPr>
        <w:t xml:space="preserve"> có: 55 : 12 = 4 dư 7 =&gt; </w:t>
      </w:r>
      <m:oMath>
        <m:f>
          <m:num>
            <m:r>
              <w:rPr>
                <w:rFonts w:ascii="Cambria Math" w:hAnsi="Cambria Math"/>
              </w:rPr>
              <m:t xml:space="preserve">55</m:t>
            </m:r>
          </m:num>
          <m:den>
            <m:r>
              <w:rPr>
                <w:rFonts w:ascii="Cambria Math" w:hAnsi="Cambria Math"/>
              </w:rPr>
              <m:t xml:space="preserve">12</m:t>
            </m:r>
          </m:den>
        </m:f>
        <m:r>
          <w:rPr>
            <w:rFonts w:ascii="Cambria Math" w:hAnsi="Cambria Math"/>
          </w:rPr>
          <m:t xml:space="preserve"> = 4</m:t>
        </m:r>
        <m:f>
          <m:num>
            <m:r>
              <w:rPr>
                <w:rFonts w:ascii="Cambria Math" w:hAnsi="Cambria Math"/>
              </w:rPr>
              <m:t xml:space="preserve">7</m:t>
            </m:r>
          </m:num>
          <m:den>
            <m:r>
              <w:rPr>
                <w:rFonts w:ascii="Cambria Math" w:hAnsi="Cambria Math"/>
              </w:rPr>
              <m:t xml:space="preserve">12</m:t>
            </m:r>
          </m:den>
        </m:f>
      </m:oMath>
    </w:p>
    <w:p>
      <w:pPr>
        <w:ind w:left="720"/>
      </w:pPr>
      <m:oMath>
        <m:f>
          <m:num>
            <m:r>
              <w:rPr>
                <w:rFonts w:ascii="Cambria Math" w:hAnsi="Cambria Math"/>
              </w:rPr>
              <m:t xml:space="preserve">73</m:t>
            </m:r>
          </m:num>
          <m:den>
            <m:r>
              <w:rPr>
                <w:rFonts w:ascii="Cambria Math" w:hAnsi="Cambria Math"/>
              </w:rPr>
              <m:t xml:space="preserve">22</m:t>
            </m:r>
          </m:den>
        </m:f>
      </m:oMath>
      <w:r>
        <w:rPr>
          <w:b w:val="0"/>
          <w:i w:val="0"/>
        </w:rPr>
        <w:t xml:space="preserve"> có: 73 : 22 = 3 dư 7 =&gt; </w:t>
      </w:r>
      <m:oMath>
        <m:f>
          <m:num>
            <m:r>
              <w:rPr>
                <w:rFonts w:ascii="Cambria Math" w:hAnsi="Cambria Math"/>
              </w:rPr>
              <m:t xml:space="preserve">73</m:t>
            </m:r>
          </m:num>
          <m:den>
            <m:r>
              <w:rPr>
                <w:rFonts w:ascii="Cambria Math" w:hAnsi="Cambria Math"/>
              </w:rPr>
              <m:t xml:space="preserve">22</m:t>
            </m:r>
          </m:den>
        </m:f>
        <m:r>
          <w:rPr>
            <w:rFonts w:ascii="Cambria Math" w:hAnsi="Cambria Math"/>
          </w:rPr>
          <m:t xml:space="preserve"> = 3</m:t>
        </m:r>
        <m:f>
          <m:num>
            <m:r>
              <w:rPr>
                <w:rFonts w:ascii="Cambria Math" w:hAnsi="Cambria Math"/>
              </w:rPr>
              <m:t xml:space="preserve">7</m:t>
            </m:r>
          </m:num>
          <m:den>
            <m:r>
              <w:rPr>
                <w:rFonts w:ascii="Cambria Math" w:hAnsi="Cambria Math"/>
              </w:rPr>
              <m:t xml:space="preserve">22</m:t>
            </m:r>
          </m:den>
        </m:f>
      </m:oMath>
    </w:p>
    <w:p>
      <w:pPr>
        <w:ind w:left="720"/>
      </w:pPr>
      <m:oMath>
        <m:f>
          <m:num>
            <m:r>
              <w:rPr>
                <w:rFonts w:ascii="Cambria Math" w:hAnsi="Cambria Math"/>
              </w:rPr>
              <m:t xml:space="preserve">1025</m:t>
            </m:r>
          </m:num>
          <m:den>
            <m:r>
              <w:rPr>
                <w:rFonts w:ascii="Cambria Math" w:hAnsi="Cambria Math"/>
              </w:rPr>
              <m:t xml:space="preserve">36</m:t>
            </m:r>
          </m:den>
        </m:f>
      </m:oMath>
      <w:r>
        <w:rPr>
          <w:b w:val="0"/>
          <w:i w:val="0"/>
        </w:rPr>
        <w:t xml:space="preserve"> có: 1025 : 36 = 28 dư 17 =&gt; </w:t>
      </w:r>
      <m:oMath>
        <m:f>
          <m:num>
            <m:r>
              <w:rPr>
                <w:rFonts w:ascii="Cambria Math" w:hAnsi="Cambria Math"/>
              </w:rPr>
              <m:t xml:space="preserve">1025</m:t>
            </m:r>
          </m:num>
          <m:den>
            <m:r>
              <w:rPr>
                <w:rFonts w:ascii="Cambria Math" w:hAnsi="Cambria Math"/>
              </w:rPr>
              <m:t xml:space="preserve">36</m:t>
            </m:r>
          </m:den>
        </m:f>
        <m:r>
          <w:rPr>
            <w:rFonts w:ascii="Cambria Math" w:hAnsi="Cambria Math"/>
          </w:rPr>
          <m:t xml:space="preserve"> = 28</m:t>
        </m:r>
        <m:f>
          <m:num>
            <m:r>
              <w:rPr>
                <w:rFonts w:ascii="Cambria Math" w:hAnsi="Cambria Math"/>
              </w:rPr>
              <m:t xml:space="preserve">17</m:t>
            </m:r>
          </m:num>
          <m:den>
            <m:r>
              <w:rPr>
                <w:rFonts w:ascii="Cambria Math" w:hAnsi="Cambria Math"/>
              </w:rPr>
              <m:t xml:space="preserve">36</m:t>
            </m:r>
          </m:den>
        </m:f>
      </m:oMath>
    </w:p>
    <w:p>
      <w:r>
        <w:rPr>
          <w:b w:val="0"/>
          <w:i w:val="0"/>
        </w:rPr>
        <w:t xml:space="preserve">b) </w:t>
      </w:r>
      <m:oMath>
        <m:r>
          <w:rPr>
            <w:rFonts w:ascii="Cambria Math" w:hAnsi="Cambria Math"/>
          </w:rPr>
          <m:t xml:space="preserve">4</m:t>
        </m:r>
        <m:f>
          <m:num>
            <m:r>
              <w:rPr>
                <w:rFonts w:ascii="Cambria Math" w:hAnsi="Cambria Math"/>
              </w:rPr>
              <m:t xml:space="preserve">8</m:t>
            </m:r>
          </m:num>
          <m:den>
            <m:r>
              <w:rPr>
                <w:rFonts w:ascii="Cambria Math" w:hAnsi="Cambria Math"/>
              </w:rPr>
              <m:t xml:space="preserve">9</m:t>
            </m:r>
          </m:den>
        </m:f>
        <m:r>
          <w:rPr>
            <w:rFonts w:ascii="Cambria Math" w:hAnsi="Cambria Math"/>
          </w:rPr>
          <m:t xml:space="preserve"> = </m:t>
        </m:r>
        <m:f>
          <m:num>
            <m:r>
              <w:rPr>
                <w:rFonts w:ascii="Cambria Math" w:hAnsi="Cambria Math"/>
              </w:rPr>
              <m:t xml:space="preserve">4×9+8</m:t>
            </m:r>
          </m:num>
          <m:den>
            <m:r>
              <w:rPr>
                <w:rFonts w:ascii="Cambria Math" w:hAnsi="Cambria Math"/>
              </w:rPr>
              <m:t xml:space="preserve">9</m:t>
            </m:r>
          </m:den>
        </m:f>
        <m:r>
          <w:rPr>
            <w:rFonts w:ascii="Cambria Math" w:hAnsi="Cambria Math"/>
          </w:rPr>
          <m:t xml:space="preserve"> = </m:t>
        </m:r>
        <m:f>
          <m:num>
            <m:r>
              <w:rPr>
                <w:rFonts w:ascii="Cambria Math" w:hAnsi="Cambria Math"/>
              </w:rPr>
              <m:t xml:space="preserve">44</m:t>
            </m:r>
          </m:num>
          <m:den>
            <m:r>
              <w:rPr>
                <w:rFonts w:ascii="Cambria Math" w:hAnsi="Cambria Math"/>
              </w:rPr>
              <m:t xml:space="preserve">9</m:t>
            </m:r>
          </m:den>
        </m:f>
      </m:oMath>
    </w:p>
    <w:p>
      <w:pPr>
        <w:ind w:left="720"/>
      </w:pPr>
      <m:oMath>
        <m:r>
          <w:rPr>
            <w:rFonts w:ascii="Cambria Math" w:hAnsi="Cambria Math"/>
          </w:rPr>
          <m:t xml:space="preserve">15</m:t>
        </m:r>
        <m:f>
          <m:num>
            <m:r>
              <w:rPr>
                <w:rFonts w:ascii="Cambria Math" w:hAnsi="Cambria Math"/>
              </w:rPr>
              <m:t xml:space="preserve">6</m:t>
            </m:r>
          </m:num>
          <m:den>
            <m:r>
              <w:rPr>
                <w:rFonts w:ascii="Cambria Math" w:hAnsi="Cambria Math"/>
              </w:rPr>
              <m:t xml:space="preserve">13</m:t>
            </m:r>
          </m:den>
        </m:f>
        <m:r>
          <w:rPr>
            <w:rFonts w:ascii="Cambria Math" w:hAnsi="Cambria Math"/>
          </w:rPr>
          <m:t xml:space="preserve"> = </m:t>
        </m:r>
        <m:f>
          <m:num>
            <m:r>
              <w:rPr>
                <w:rFonts w:ascii="Cambria Math" w:hAnsi="Cambria Math"/>
              </w:rPr>
              <m:t xml:space="preserve">15×13+6</m:t>
            </m:r>
          </m:num>
          <m:den>
            <m:r>
              <w:rPr>
                <w:rFonts w:ascii="Cambria Math" w:hAnsi="Cambria Math"/>
              </w:rPr>
              <m:t xml:space="preserve">13</m:t>
            </m:r>
          </m:den>
        </m:f>
        <m:r>
          <w:rPr>
            <w:rFonts w:ascii="Cambria Math" w:hAnsi="Cambria Math"/>
          </w:rPr>
          <m:t xml:space="preserve"> = </m:t>
        </m:r>
        <m:f>
          <m:num>
            <m:r>
              <w:rPr>
                <w:rFonts w:ascii="Cambria Math" w:hAnsi="Cambria Math"/>
              </w:rPr>
              <m:t xml:space="preserve">201</m:t>
            </m:r>
          </m:num>
          <m:den>
            <m:r>
              <w:rPr>
                <w:rFonts w:ascii="Cambria Math" w:hAnsi="Cambria Math"/>
              </w:rPr>
              <m:t xml:space="preserve">13</m:t>
            </m:r>
          </m:den>
        </m:f>
      </m:oMath>
    </w:p>
    <w:p>
      <w:pPr>
        <w:ind w:left="720"/>
      </w:pPr>
      <m:oMath>
        <m:r>
          <w:rPr>
            <w:rFonts w:ascii="Cambria Math" w:hAnsi="Cambria Math"/>
          </w:rPr>
          <m:t xml:space="preserve">87</m:t>
        </m:r>
        <m:f>
          <m:num>
            <m:r>
              <w:rPr>
                <w:rFonts w:ascii="Cambria Math" w:hAnsi="Cambria Math"/>
              </w:rPr>
              <m:t xml:space="preserve">48</m:t>
            </m:r>
          </m:num>
          <m:den>
            <m:r>
              <w:rPr>
                <w:rFonts w:ascii="Cambria Math" w:hAnsi="Cambria Math"/>
              </w:rPr>
              <m:t xml:space="preserve">59</m:t>
            </m:r>
          </m:den>
        </m:f>
        <m:r>
          <w:rPr>
            <w:rFonts w:ascii="Cambria Math" w:hAnsi="Cambria Math"/>
          </w:rPr>
          <m:t xml:space="preserve"> = </m:t>
        </m:r>
        <m:f>
          <m:num>
            <m:r>
              <w:rPr>
                <w:rFonts w:ascii="Cambria Math" w:hAnsi="Cambria Math"/>
              </w:rPr>
              <m:t xml:space="preserve">87×59+48</m:t>
            </m:r>
          </m:num>
          <m:den>
            <m:r>
              <w:rPr>
                <w:rFonts w:ascii="Cambria Math" w:hAnsi="Cambria Math"/>
              </w:rPr>
              <m:t xml:space="preserve">59</m:t>
            </m:r>
          </m:den>
        </m:f>
        <m:r>
          <w:rPr>
            <w:rFonts w:ascii="Cambria Math" w:hAnsi="Cambria Math"/>
          </w:rPr>
          <m:t xml:space="preserve"> = </m:t>
        </m:r>
        <m:f>
          <m:num>
            <m:r>
              <w:rPr>
                <w:rFonts w:ascii="Cambria Math" w:hAnsi="Cambria Math"/>
              </w:rPr>
              <m:t xml:space="preserve">5181</m:t>
            </m:r>
          </m:num>
          <m:den>
            <m:r>
              <w:rPr>
                <w:rFonts w:ascii="Cambria Math" w:hAnsi="Cambria Math"/>
              </w:rPr>
              <m:t xml:space="preserve">59</m:t>
            </m:r>
          </m:den>
        </m:f>
      </m:oMath>
    </w:p>
    <w:p>
      <w:pPr>
        <w:ind w:left="720"/>
      </w:pPr>
      <m:oMath>
        <m:r>
          <w:rPr>
            <w:rFonts w:ascii="Cambria Math" w:hAnsi="Cambria Math"/>
          </w:rPr>
          <m:t xml:space="preserve">5</m:t>
        </m:r>
        <m:f>
          <m:num>
            <m:r>
              <w:rPr>
                <w:rFonts w:ascii="Cambria Math" w:hAnsi="Cambria Math"/>
              </w:rPr>
              <m:t xml:space="preserve">1</m:t>
            </m:r>
          </m:num>
          <m:den>
            <m:r>
              <w:rPr>
                <w:rFonts w:ascii="Cambria Math" w:hAnsi="Cambria Math"/>
              </w:rPr>
              <m:t xml:space="preserve">123</m:t>
            </m:r>
          </m:den>
        </m:f>
        <m:r>
          <w:rPr>
            <w:rFonts w:ascii="Cambria Math" w:hAnsi="Cambria Math"/>
          </w:rPr>
          <m:t xml:space="preserve"> = </m:t>
        </m:r>
        <m:f>
          <m:num>
            <m:r>
              <w:rPr>
                <w:rFonts w:ascii="Cambria Math" w:hAnsi="Cambria Math"/>
              </w:rPr>
              <m:t xml:space="preserve">5×123 +1</m:t>
            </m:r>
          </m:num>
          <m:den>
            <m:r>
              <w:rPr>
                <w:rFonts w:ascii="Cambria Math" w:hAnsi="Cambria Math"/>
              </w:rPr>
              <m:t xml:space="preserve">123</m:t>
            </m:r>
          </m:den>
        </m:f>
        <m:r>
          <w:rPr>
            <w:rFonts w:ascii="Cambria Math" w:hAnsi="Cambria Math"/>
          </w:rPr>
          <m:t xml:space="preserve"> = </m:t>
        </m:r>
        <m:f>
          <m:num>
            <m:r>
              <w:rPr>
                <w:rFonts w:ascii="Cambria Math" w:hAnsi="Cambria Math"/>
              </w:rPr>
              <m:t xml:space="preserve">616</m:t>
            </m:r>
          </m:num>
          <m:den>
            <m:r>
              <w:rPr>
                <w:rFonts w:ascii="Cambria Math" w:hAnsi="Cambria Math"/>
              </w:rPr>
              <m:t xml:space="preserve">123</m:t>
            </m:r>
          </m:den>
        </m:f>
      </m:oMath>
    </w:p>
    <w:p>
      <w:pPr>
        <w:pageBreakBefore/>
        <w:jc w:val="center"/>
      </w:pPr>
      <w:r>
        <w:rPr>
          <w:b/>
          <w:i w:val="0"/>
          <w:color w:val="1F3864"/>
        </w:rPr>
        <w:t>BÀI 1: BÀI TẬP TỰ LUYỆN</w:t>
      </w:r>
    </w:p>
    <w:p/>
    <w:p>
      <w:r>
        <w:rPr>
          <w:b/>
          <w:i w:val="0"/>
        </w:rPr>
        <w:t>Bài 1:</w:t>
      </w:r>
      <w:r>
        <w:rPr>
          <w:b w:val="0"/>
          <w:i w:val="0"/>
        </w:rPr>
        <w:t xml:space="preserve"> Điền số thích hợp vào dấu “…”:</w:t>
      </w:r>
    </w:p>
    <w:p>
      <w:r>
        <w:rPr>
          <w:b w:val="0"/>
          <w:i w:val="0"/>
        </w:rPr>
        <w:t xml:space="preserve">a) Phân số </w:t>
      </w:r>
      <m:oMath>
        <m:f>
          <m:num>
            <m:r>
              <w:rPr>
                <w:rFonts w:ascii="Cambria Math" w:hAnsi="Cambria Math"/>
              </w:rPr>
              <m:t xml:space="preserve">5</m:t>
            </m:r>
          </m:num>
          <m:den>
            <m:r>
              <w:rPr>
                <w:rFonts w:ascii="Cambria Math" w:hAnsi="Cambria Math"/>
              </w:rPr>
              <m:t xml:space="preserve">7</m:t>
            </m:r>
          </m:den>
        </m:f>
      </m:oMath>
      <w:r>
        <w:rPr>
          <w:b w:val="0"/>
          <w:i w:val="0"/>
        </w:rPr>
        <w:t xml:space="preserve"> có tử số là …, mẫu số là…</w:t>
      </w:r>
    </w:p>
    <w:p>
      <w:r>
        <w:rPr>
          <w:b w:val="0"/>
          <w:i w:val="0"/>
        </w:rPr>
        <w:t xml:space="preserve">b) Phân số </w:t>
      </w:r>
      <m:oMath>
        <m:f>
          <m:num>
            <m:r>
              <w:rPr>
                <w:rFonts w:ascii="Cambria Math" w:hAnsi="Cambria Math"/>
              </w:rPr>
              <m:t xml:space="preserve">19</m:t>
            </m:r>
          </m:num>
          <m:den>
            <m:r>
              <w:rPr>
                <w:rFonts w:ascii="Cambria Math" w:hAnsi="Cambria Math"/>
              </w:rPr>
              <m:t xml:space="preserve">17</m:t>
            </m:r>
          </m:den>
        </m:f>
      </m:oMath>
      <w:r>
        <w:rPr>
          <w:b w:val="0"/>
          <w:i w:val="0"/>
        </w:rPr>
        <w:t xml:space="preserve"> có tử số là …, mẫu số là …</w:t>
      </w:r>
    </w:p>
    <w:p>
      <w:r>
        <w:rPr>
          <w:b w:val="0"/>
          <w:i w:val="0"/>
        </w:rPr>
        <w:t xml:space="preserve">c) Phân số </w:t>
      </w:r>
      <m:oMath>
        <m:f>
          <m:num>
            <m:r>
              <w:rPr>
                <w:rFonts w:ascii="Cambria Math" w:hAnsi="Cambria Math"/>
              </w:rPr>
              <m:t xml:space="preserve">2016</m:t>
            </m:r>
          </m:num>
          <m:den>
            <m:r>
              <w:rPr>
                <w:rFonts w:ascii="Cambria Math" w:hAnsi="Cambria Math"/>
              </w:rPr>
              <m:t xml:space="preserve">2016</m:t>
            </m:r>
          </m:den>
        </m:f>
      </m:oMath>
      <w:r>
        <w:rPr>
          <w:b w:val="0"/>
          <w:i w:val="0"/>
        </w:rPr>
        <w:t xml:space="preserve"> có tử số là …, mẫu số là …</w:t>
      </w:r>
    </w:p>
    <w:p>
      <w:r>
        <w:rPr>
          <w:b w:val="0"/>
          <w:i w:val="0"/>
        </w:rPr>
        <w:t xml:space="preserve">d) Phân số </w:t>
      </w:r>
      <m:oMath>
        <m:f>
          <m:num>
            <m:r>
              <w:rPr>
                <w:rFonts w:ascii="Cambria Math" w:hAnsi="Cambria Math"/>
              </w:rPr>
              <m:t xml:space="preserve">0</m:t>
            </m:r>
          </m:num>
          <m:den>
            <m:r>
              <w:rPr>
                <w:rFonts w:ascii="Cambria Math" w:hAnsi="Cambria Math"/>
              </w:rPr>
              <m:t xml:space="preserve">1975</m:t>
            </m:r>
          </m:den>
        </m:f>
      </m:oMath>
      <w:r>
        <w:rPr>
          <w:b w:val="0"/>
          <w:i w:val="0"/>
        </w:rPr>
        <w:t xml:space="preserve"> có tử số là …, mẫu số là ….</w:t>
      </w:r>
    </w:p>
    <w:p>
      <w:r>
        <w:rPr>
          <w:b/>
          <w:i w:val="0"/>
        </w:rPr>
        <w:t>Bài 2:</w:t>
      </w:r>
      <w:r>
        <w:rPr>
          <w:b w:val="0"/>
          <w:i w:val="0"/>
        </w:rPr>
        <w:t xml:space="preserve"> Viết vào ô trống theo mẫu:</w:t>
      </w:r>
    </w:p>
    <w:tbl>
      <w:tblPr>
        <w:tblStyle w:val="TableGrid"/>
        <w:tblW w:type="auto" w:w="0"/>
        <w:jc w:val="left"/>
        <w:tblLayout w:type="fixed"/>
        <w:tblLook w:firstColumn="1" w:firstRow="1" w:lastColumn="0" w:lastRow="0" w:noHBand="0" w:noVBand="1" w:val="04A0"/>
      </w:tblPr>
      <w:tblGrid>
        <w:gridCol w:w="4514"/>
        <w:gridCol w:w="4514"/>
      </w:tblGrid>
      <w:tr>
        <w:tc>
          <w:tcPr>
            <w:tcW w:type="dxa" w:w="3120"/>
          </w:tcPr>
          <w:p>
            <w:pPr>
              <w:spacing w:line="240" w:lineRule="auto"/>
              <w:jc w:val="center"/>
            </w:pPr>
            <w:r>
              <w:rPr>
                <w:b w:val="0"/>
                <w:i w:val="0"/>
              </w:rPr>
              <w:t>Viết phân số</w:t>
            </w:r>
          </w:p>
        </w:tc>
        <w:tc>
          <w:tcPr>
            <w:tcW w:type="dxa" w:w="5900"/>
          </w:tcPr>
          <w:p>
            <w:pPr>
              <w:spacing w:line="240" w:lineRule="auto"/>
              <w:jc w:val="center"/>
            </w:pPr>
            <w:r>
              <w:rPr>
                <w:b w:val="0"/>
                <w:i w:val="0"/>
              </w:rPr>
              <w:t>Đọc phân số</w:t>
            </w:r>
          </w:p>
        </w:tc>
      </w:tr>
      <w:tr>
        <w:tc>
          <w:tcPr>
            <w:tcW w:type="dxa" w:w="3120"/>
          </w:tcPr>
          <w:p>
            <w:pPr>
              <w:spacing w:line="240" w:lineRule="auto"/>
              <w:jc w:val="center"/>
            </w:pPr>
            <m:oMath>
              <m:f>
                <m:num>
                  <m:r>
                    <w:rPr>
                      <w:rFonts w:ascii="Cambria Math" w:hAnsi="Cambria Math"/>
                    </w:rPr>
                    <m:t xml:space="preserve">5</m:t>
                  </m:r>
                </m:num>
                <m:den>
                  <m:r>
                    <w:rPr>
                      <w:rFonts w:ascii="Cambria Math" w:hAnsi="Cambria Math"/>
                    </w:rPr>
                    <m:t xml:space="preserve">7</m:t>
                  </m:r>
                </m:den>
              </m:f>
            </m:oMath>
          </w:p>
        </w:tc>
        <w:tc>
          <w:tcPr>
            <w:tcW w:type="dxa" w:w="5900"/>
          </w:tcPr>
          <w:p>
            <w:pPr>
              <w:spacing w:line="240" w:lineRule="auto"/>
              <w:jc w:val="center"/>
            </w:pPr>
            <w:r>
              <w:rPr>
                <w:b w:val="0"/>
                <w:i w:val="0"/>
              </w:rPr>
              <w:t>Năm phần bảy</w:t>
            </w:r>
          </w:p>
        </w:tc>
      </w:tr>
      <w:tr>
        <w:tc>
          <w:tcPr>
            <w:tcW w:type="dxa" w:w="3120"/>
          </w:tcPr>
          <w:p>
            <w:pPr>
              <w:spacing w:line="240" w:lineRule="auto"/>
              <w:jc w:val="center"/>
            </w:pPr>
            <m:oMath>
              <m:f>
                <m:num>
                  <m:r>
                    <w:rPr>
                      <w:rFonts w:ascii="Cambria Math" w:hAnsi="Cambria Math"/>
                    </w:rPr>
                    <m:t xml:space="preserve">3</m:t>
                  </m:r>
                </m:num>
                <m:den>
                  <m:r>
                    <w:rPr>
                      <w:rFonts w:ascii="Cambria Math" w:hAnsi="Cambria Math"/>
                    </w:rPr>
                    <m:t xml:space="preserve">8</m:t>
                  </m:r>
                </m:den>
              </m:f>
            </m:oMath>
          </w:p>
        </w:tc>
        <w:tc>
          <w:tcPr>
            <w:tcW w:type="dxa" w:w="5900"/>
          </w:tcPr>
          <w:p>
            <w:pPr>
              <w:spacing w:line="240" w:lineRule="auto"/>
              <w:jc w:val="center"/>
            </w:pPr>
          </w:p>
        </w:tc>
      </w:tr>
      <w:tr>
        <w:tc>
          <w:tcPr>
            <w:tcW w:type="dxa" w:w="3120"/>
          </w:tcPr>
          <w:p>
            <w:pPr>
              <w:spacing w:line="240" w:lineRule="auto"/>
              <w:jc w:val="center"/>
            </w:pPr>
            <m:oMath>
              <m:f>
                <m:num>
                  <m:r>
                    <w:rPr>
                      <w:rFonts w:ascii="Cambria Math" w:hAnsi="Cambria Math"/>
                    </w:rPr>
                    <m:t xml:space="preserve">13</m:t>
                  </m:r>
                </m:num>
                <m:den>
                  <m:r>
                    <w:rPr>
                      <w:rFonts w:ascii="Cambria Math" w:hAnsi="Cambria Math"/>
                    </w:rPr>
                    <m:t xml:space="preserve">6</m:t>
                  </m:r>
                </m:den>
              </m:f>
            </m:oMath>
          </w:p>
        </w:tc>
        <w:tc>
          <w:tcPr>
            <w:tcW w:type="dxa" w:w="5900"/>
          </w:tcPr>
          <w:p>
            <w:pPr>
              <w:spacing w:line="240" w:lineRule="auto"/>
              <w:jc w:val="center"/>
            </w:pPr>
          </w:p>
        </w:tc>
      </w:tr>
      <w:tr>
        <w:tc>
          <w:tcPr>
            <w:tcW w:type="dxa" w:w="3120"/>
          </w:tcPr>
          <w:p>
            <w:pPr>
              <w:spacing w:line="240" w:lineRule="auto"/>
              <w:jc w:val="center"/>
            </w:pPr>
          </w:p>
        </w:tc>
        <w:tc>
          <w:tcPr>
            <w:tcW w:type="dxa" w:w="5900"/>
          </w:tcPr>
          <w:p>
            <w:pPr>
              <w:spacing w:line="240" w:lineRule="auto"/>
              <w:jc w:val="center"/>
            </w:pPr>
            <w:r>
              <w:rPr>
                <w:b w:val="0"/>
                <w:i w:val="0"/>
              </w:rPr>
              <w:t>Không phần mười ba</w:t>
            </w:r>
          </w:p>
        </w:tc>
      </w:tr>
      <w:tr>
        <w:tc>
          <w:tcPr>
            <w:tcW w:type="dxa" w:w="3120"/>
          </w:tcPr>
          <w:p>
            <w:pPr>
              <w:spacing w:line="240" w:lineRule="auto"/>
              <w:jc w:val="center"/>
            </w:pPr>
          </w:p>
        </w:tc>
        <w:tc>
          <w:tcPr>
            <w:tcW w:type="dxa" w:w="5900"/>
          </w:tcPr>
          <w:p>
            <w:pPr>
              <w:spacing w:line="240" w:lineRule="auto"/>
              <w:jc w:val="center"/>
            </w:pPr>
            <w:r>
              <w:rPr>
                <w:b w:val="0"/>
                <w:i w:val="0"/>
              </w:rPr>
              <w:t>Một nghìn chín trăm bảy mươi năm phần Hai nghìn không trăm mười sáu</w:t>
            </w:r>
          </w:p>
        </w:tc>
      </w:tr>
    </w:tbl>
    <w:p>
      <w:r>
        <w:rPr>
          <w:b/>
          <w:i w:val="0"/>
        </w:rPr>
        <w:t>Bài 3:</w:t>
      </w:r>
      <w:r>
        <w:rPr>
          <w:b w:val="0"/>
          <w:i w:val="0"/>
        </w:rPr>
        <w:t xml:space="preserve"> Viết các thương sau dưới dạng phân số:</w:t>
      </w:r>
    </w:p>
    <w:p>
      <w:pPr>
        <w:tabs>
          <w:tab w:pos="1440" w:val="left"/>
          <w:tab w:pos="2880" w:val="left"/>
          <w:tab w:pos="4320" w:val="left"/>
          <w:tab w:pos="5760" w:val="left"/>
          <w:tab w:pos="7200" w:val="left"/>
        </w:tabs>
      </w:pPr>
      <w:r>
        <w:rPr>
          <w:b w:val="0"/>
          <w:i w:val="0"/>
        </w:rPr>
        <w:t>5 : 9;</w:t>
        <w:tab/>
        <w:t>13 : 31;</w:t>
        <w:tab/>
        <w:t>23 :17;</w:t>
        <w:tab/>
        <w:t>11 : 11;</w:t>
        <w:tab/>
        <w:t>0 : 7;</w:t>
        <w:tab/>
        <w:t>2020 : 2021;</w:t>
      </w:r>
    </w:p>
    <w:p>
      <w:r>
        <w:rPr>
          <w:b/>
          <w:i w:val="0"/>
        </w:rPr>
        <w:t>Bài 4:</w:t>
      </w:r>
      <w:r>
        <w:rPr>
          <w:b w:val="0"/>
          <w:i w:val="0"/>
        </w:rPr>
        <w:t xml:space="preserve"> Viết các phân số sau dưới dạng thương của hai số tự nhiên:</w:t>
      </w:r>
    </w:p>
    <w:p>
      <w:pPr>
        <w:tabs>
          <w:tab w:pos="1440" w:val="left"/>
          <w:tab w:pos="2880" w:val="left"/>
          <w:tab w:pos="4320" w:val="left"/>
          <w:tab w:pos="5760" w:val="left"/>
          <w:tab w:pos="7200" w:val="left"/>
        </w:tabs>
      </w:pPr>
      <m:oMath>
        <m:f>
          <m:num>
            <m:r>
              <w:rPr>
                <w:rFonts w:ascii="Cambria Math" w:hAnsi="Cambria Math"/>
              </w:rPr>
              <m:t xml:space="preserve">2</m:t>
            </m:r>
          </m:num>
          <m:den>
            <m:r>
              <w:rPr>
                <w:rFonts w:ascii="Cambria Math" w:hAnsi="Cambria Math"/>
              </w:rPr>
              <m:t xml:space="preserve">7</m:t>
            </m:r>
          </m:den>
        </m:f>
      </m:oMath>
      <w:r>
        <w:rPr>
          <w:b w:val="0"/>
          <w:i w:val="0"/>
        </w:rPr>
        <w:t>;</w:t>
        <w:tab/>
      </w:r>
      <m:oMath>
        <m:f>
          <m:num>
            <m:r>
              <w:rPr>
                <w:rFonts w:ascii="Cambria Math" w:hAnsi="Cambria Math"/>
              </w:rPr>
              <m:t xml:space="preserve">7</m:t>
            </m:r>
          </m:num>
          <m:den>
            <m:r>
              <w:rPr>
                <w:rFonts w:ascii="Cambria Math" w:hAnsi="Cambria Math"/>
              </w:rPr>
              <m:t xml:space="preserve">2</m:t>
            </m:r>
          </m:den>
        </m:f>
      </m:oMath>
      <w:r>
        <w:rPr>
          <w:b w:val="0"/>
          <w:i w:val="0"/>
        </w:rPr>
        <w:t>;</w:t>
        <w:tab/>
      </w:r>
      <m:oMath>
        <m:f>
          <m:num>
            <m:r>
              <w:rPr>
                <w:rFonts w:ascii="Cambria Math" w:hAnsi="Cambria Math"/>
              </w:rPr>
              <m:t xml:space="preserve">21</m:t>
            </m:r>
          </m:num>
          <m:den>
            <m:r>
              <w:rPr>
                <w:rFonts w:ascii="Cambria Math" w:hAnsi="Cambria Math"/>
              </w:rPr>
              <m:t xml:space="preserve">21</m:t>
            </m:r>
          </m:den>
        </m:f>
      </m:oMath>
      <w:r>
        <w:rPr>
          <w:b w:val="0"/>
          <w:i w:val="0"/>
        </w:rPr>
        <w:t>;</w:t>
        <w:tab/>
      </w:r>
      <m:oMath>
        <m:f>
          <m:num>
            <m:r>
              <w:rPr>
                <w:rFonts w:ascii="Cambria Math" w:hAnsi="Cambria Math"/>
              </w:rPr>
              <m:t xml:space="preserve">231</m:t>
            </m:r>
          </m:num>
          <m:den>
            <m:r>
              <w:rPr>
                <w:rFonts w:ascii="Cambria Math" w:hAnsi="Cambria Math"/>
              </w:rPr>
              <m:t xml:space="preserve">213</m:t>
            </m:r>
          </m:den>
        </m:f>
      </m:oMath>
      <w:r>
        <w:rPr>
          <w:b w:val="0"/>
          <w:i w:val="0"/>
        </w:rPr>
        <w:t>;</w:t>
        <w:tab/>
      </w:r>
      <m:oMath>
        <m:f>
          <m:num>
            <m:r>
              <w:rPr>
                <w:rFonts w:ascii="Cambria Math" w:hAnsi="Cambria Math"/>
              </w:rPr>
              <m:t xml:space="preserve">1945</m:t>
            </m:r>
          </m:num>
          <m:den>
            <m:r>
              <w:rPr>
                <w:rFonts w:ascii="Cambria Math" w:hAnsi="Cambria Math"/>
              </w:rPr>
              <m:t xml:space="preserve">1975</m:t>
            </m:r>
          </m:den>
        </m:f>
      </m:oMath>
      <w:r>
        <w:rPr>
          <w:b w:val="0"/>
          <w:i w:val="0"/>
        </w:rPr>
        <w:t>;</w:t>
        <w:tab/>
      </w:r>
      <m:oMath>
        <m:f>
          <m:num>
            <m:r>
              <w:rPr>
                <w:rFonts w:ascii="Cambria Math" w:hAnsi="Cambria Math"/>
              </w:rPr>
              <m:t xml:space="preserve">0</m:t>
            </m:r>
          </m:num>
          <m:den>
            <m:r>
              <w:rPr>
                <w:rFonts w:ascii="Cambria Math" w:hAnsi="Cambria Math"/>
              </w:rPr>
              <m:t xml:space="preserve">9999</m:t>
            </m:r>
          </m:den>
        </m:f>
      </m:oMath>
      <w:r>
        <w:rPr>
          <w:b w:val="0"/>
          <w:i w:val="0"/>
        </w:rPr>
        <w:t>;</w:t>
      </w:r>
    </w:p>
    <w:p>
      <w:r>
        <w:rPr>
          <w:b/>
          <w:i w:val="0"/>
        </w:rPr>
        <w:t>Bài 5:</w:t>
      </w:r>
      <w:r>
        <w:rPr>
          <w:b w:val="0"/>
          <w:i w:val="0"/>
        </w:rPr>
        <w:t xml:space="preserve"> Viết các số tự nhiên 5; 10; 117; 2015; 2016 dưới dạng phân số có mẫu số bằng 1.</w:t>
      </w:r>
    </w:p>
    <w:p>
      <w:r>
        <w:rPr>
          <w:b/>
          <w:i w:val="0"/>
        </w:rPr>
        <w:t>Bài 6:</w:t>
      </w:r>
      <w:r>
        <w:rPr>
          <w:b w:val="0"/>
          <w:i w:val="0"/>
        </w:rPr>
        <w:t xml:space="preserve"> Viết số tự nhiên 13 thành các phân số có mẫu số lần lượt là: 3; 5; 10; 17.</w:t>
      </w:r>
    </w:p>
    <w:p>
      <w:r>
        <w:rPr>
          <w:b/>
          <w:i w:val="0"/>
        </w:rPr>
        <w:t>Bài 7:</w:t>
      </w:r>
      <w:r>
        <w:rPr>
          <w:b w:val="0"/>
          <w:i w:val="0"/>
        </w:rPr>
        <w:t xml:space="preserve"> Tìm ba phân số:</w:t>
      </w:r>
    </w:p>
    <w:p>
      <w:pPr>
        <w:tabs>
          <w:tab w:pos="3600" w:val="left"/>
        </w:tabs>
      </w:pPr>
      <w:r>
        <w:rPr>
          <w:b w:val="0"/>
          <w:i w:val="0"/>
        </w:rPr>
        <w:t xml:space="preserve">a) Bằng phân số </w:t>
      </w:r>
      <m:oMath>
        <m:f>
          <m:num>
            <m:r>
              <w:rPr>
                <w:rFonts w:ascii="Cambria Math" w:hAnsi="Cambria Math"/>
              </w:rPr>
              <m:t xml:space="preserve">7</m:t>
            </m:r>
          </m:num>
          <m:den>
            <m:r>
              <w:rPr>
                <w:rFonts w:ascii="Cambria Math" w:hAnsi="Cambria Math"/>
              </w:rPr>
              <m:t xml:space="preserve">9</m:t>
            </m:r>
          </m:den>
        </m:f>
      </m:oMath>
      <w:r>
        <w:rPr>
          <w:b w:val="0"/>
          <w:i w:val="0"/>
        </w:rPr>
        <w:t>;</w:t>
        <w:tab/>
        <w:t xml:space="preserve">b) Bằng phân số </w:t>
      </w:r>
      <m:oMath>
        <m:f>
          <m:num>
            <m:r>
              <w:rPr>
                <w:rFonts w:ascii="Cambria Math" w:hAnsi="Cambria Math"/>
              </w:rPr>
              <m:t xml:space="preserve">23</m:t>
            </m:r>
          </m:num>
          <m:den>
            <m:r>
              <w:rPr>
                <w:rFonts w:ascii="Cambria Math" w:hAnsi="Cambria Math"/>
              </w:rPr>
              <m:t xml:space="preserve">37</m:t>
            </m:r>
          </m:den>
        </m:f>
      </m:oMath>
      <w:r>
        <w:rPr>
          <w:b w:val="0"/>
          <w:i w:val="0"/>
        </w:rPr>
        <w:t>;</w:t>
      </w:r>
    </w:p>
    <w:p>
      <w:r>
        <w:rPr>
          <w:b/>
          <w:i w:val="0"/>
        </w:rPr>
        <w:t>Bài 8:</w:t>
      </w:r>
      <w:r>
        <w:rPr>
          <w:b w:val="0"/>
          <w:i w:val="0"/>
        </w:rPr>
        <w:t xml:space="preserve"> Điền số thích hợp vào dấu “…”:</w:t>
      </w:r>
    </w:p>
    <w:p>
      <w:pPr>
        <w:tabs>
          <w:tab w:pos="2160" w:val="left"/>
          <w:tab w:pos="4320" w:val="left"/>
          <w:tab w:pos="6480" w:val="left"/>
        </w:tabs>
      </w:pPr>
      <w:r>
        <w:rPr>
          <w:b w:val="0"/>
          <w:i w:val="0"/>
        </w:rPr>
        <w:t xml:space="preserve">a) </w:t>
      </w:r>
      <m:oMath>
        <m:f>
          <m:num>
            <m:r>
              <w:rPr>
                <w:rFonts w:ascii="Cambria Math" w:hAnsi="Cambria Math"/>
              </w:rPr>
              <m:t xml:space="preserve">3</m:t>
            </m:r>
          </m:num>
          <m:den>
            <m:r>
              <w:rPr>
                <w:rFonts w:ascii="Cambria Math" w:hAnsi="Cambria Math"/>
              </w:rPr>
              <m:t xml:space="preserve">7</m:t>
            </m:r>
          </m:den>
        </m:f>
        <m:r>
          <w:rPr>
            <w:rFonts w:ascii="Cambria Math" w:hAnsi="Cambria Math"/>
          </w:rPr>
          <m:t xml:space="preserve"> = </m:t>
        </m:r>
        <m:f>
          <m:num>
            <m:r>
              <w:rPr>
                <w:rFonts w:ascii="Cambria Math" w:hAnsi="Cambria Math"/>
              </w:rPr>
              <m:t xml:space="preserve">…</m:t>
            </m:r>
          </m:num>
          <m:den>
            <m:r>
              <w:rPr>
                <w:rFonts w:ascii="Cambria Math" w:hAnsi="Cambria Math"/>
              </w:rPr>
              <m:t xml:space="preserve">21</m:t>
            </m:r>
          </m:den>
        </m:f>
      </m:oMath>
      <w:r>
        <w:rPr>
          <w:b w:val="0"/>
          <w:i w:val="0"/>
        </w:rPr>
        <w:t>;</w:t>
        <w:tab/>
        <w:t xml:space="preserve">b) </w:t>
      </w:r>
      <m:oMath>
        <m:f>
          <m:num>
            <m:r>
              <w:rPr>
                <w:rFonts w:ascii="Cambria Math" w:hAnsi="Cambria Math"/>
              </w:rPr>
              <m:t xml:space="preserve">…</m:t>
            </m:r>
          </m:num>
          <m:den>
            <m:r>
              <w:rPr>
                <w:rFonts w:ascii="Cambria Math" w:hAnsi="Cambria Math"/>
              </w:rPr>
              <m:t xml:space="preserve">9</m:t>
            </m:r>
          </m:den>
        </m:f>
        <m:r>
          <w:rPr>
            <w:rFonts w:ascii="Cambria Math" w:hAnsi="Cambria Math"/>
          </w:rPr>
          <m:t xml:space="preserve"> = </m:t>
        </m:r>
        <m:f>
          <m:num>
            <m:r>
              <w:rPr>
                <w:rFonts w:ascii="Cambria Math" w:hAnsi="Cambria Math"/>
              </w:rPr>
              <m:t xml:space="preserve">32</m:t>
            </m:r>
          </m:num>
          <m:den>
            <m:r>
              <w:rPr>
                <w:rFonts w:ascii="Cambria Math" w:hAnsi="Cambria Math"/>
              </w:rPr>
              <m:t xml:space="preserve">72</m:t>
            </m:r>
          </m:den>
        </m:f>
      </m:oMath>
      <w:r>
        <w:rPr>
          <w:b w:val="0"/>
          <w:i w:val="0"/>
        </w:rPr>
        <w:t>;</w:t>
        <w:tab/>
        <w:t xml:space="preserve">c) </w:t>
      </w:r>
      <m:oMath>
        <m:f>
          <m:num>
            <m:r>
              <w:rPr>
                <w:rFonts w:ascii="Cambria Math" w:hAnsi="Cambria Math"/>
              </w:rPr>
              <m:t xml:space="preserve">44</m:t>
            </m:r>
          </m:num>
          <m:den>
            <m:r>
              <w:rPr>
                <w:rFonts w:ascii="Cambria Math" w:hAnsi="Cambria Math"/>
              </w:rPr>
              <m:t xml:space="preserve">77</m:t>
            </m:r>
          </m:den>
        </m:f>
        <m:r>
          <w:rPr>
            <w:rFonts w:ascii="Cambria Math" w:hAnsi="Cambria Math"/>
          </w:rPr>
          <m:t xml:space="preserve"> = </m:t>
        </m:r>
        <m:f>
          <m:num>
            <m:r>
              <w:rPr>
                <w:rFonts w:ascii="Cambria Math" w:hAnsi="Cambria Math"/>
              </w:rPr>
              <m:t xml:space="preserve">4</m:t>
            </m:r>
          </m:num>
          <m:den>
            <m:r>
              <w:rPr>
                <w:rFonts w:ascii="Cambria Math" w:hAnsi="Cambria Math"/>
              </w:rPr>
              <m:t xml:space="preserve">…</m:t>
            </m:r>
          </m:den>
        </m:f>
      </m:oMath>
      <w:r>
        <w:rPr>
          <w:b w:val="0"/>
          <w:i w:val="0"/>
        </w:rPr>
        <w:t>;</w:t>
        <w:tab/>
        <w:t xml:space="preserve">d) </w:t>
      </w:r>
      <m:oMath>
        <m:f>
          <m:num>
            <m:r>
              <w:rPr>
                <w:rFonts w:ascii="Cambria Math" w:hAnsi="Cambria Math"/>
              </w:rPr>
              <m:t xml:space="preserve">9</m:t>
            </m:r>
          </m:num>
          <m:den>
            <m:r>
              <w:rPr>
                <w:rFonts w:ascii="Cambria Math" w:hAnsi="Cambria Math"/>
              </w:rPr>
              <m:t xml:space="preserve">…</m:t>
            </m:r>
          </m:den>
        </m:f>
        <m:r>
          <w:rPr>
            <w:rFonts w:ascii="Cambria Math" w:hAnsi="Cambria Math"/>
          </w:rPr>
          <m:t xml:space="preserve"> = </m:t>
        </m:r>
        <m:f>
          <m:num>
            <m:r>
              <w:rPr>
                <w:rFonts w:ascii="Cambria Math" w:hAnsi="Cambria Math"/>
              </w:rPr>
              <m:t xml:space="preserve">81</m:t>
            </m:r>
          </m:num>
          <m:den>
            <m:r>
              <w:rPr>
                <w:rFonts w:ascii="Cambria Math" w:hAnsi="Cambria Math"/>
              </w:rPr>
              <m:t xml:space="preserve">81</m:t>
            </m:r>
          </m:den>
        </m:f>
      </m:oMath>
      <w:r>
        <w:rPr>
          <w:b w:val="0"/>
          <w:i w:val="0"/>
        </w:rPr>
        <w:t>;</w:t>
      </w:r>
    </w:p>
    <w:p>
      <w:r>
        <w:rPr>
          <w:b/>
          <w:i w:val="0"/>
        </w:rPr>
        <w:t>Bài 9:</w:t>
      </w:r>
      <w:r>
        <w:rPr>
          <w:b w:val="0"/>
          <w:i w:val="0"/>
        </w:rPr>
        <w:t xml:space="preserve"> Viết phân số: </w:t>
      </w:r>
      <m:oMath>
        <m:f>
          <m:num>
            <m:r>
              <w:rPr>
                <w:rFonts w:ascii="Cambria Math" w:hAnsi="Cambria Math"/>
              </w:rPr>
              <m:t xml:space="preserve">5</m:t>
            </m:r>
          </m:num>
          <m:den>
            <m:r>
              <w:rPr>
                <w:rFonts w:ascii="Cambria Math" w:hAnsi="Cambria Math"/>
              </w:rPr>
              <m:t xml:space="preserve">7</m:t>
            </m:r>
          </m:den>
        </m:f>
      </m:oMath>
      <w:r>
        <w:rPr>
          <w:b w:val="0"/>
          <w:i w:val="0"/>
        </w:rPr>
        <w:t xml:space="preserve"> thành các phân số có mẫu số lần lượt là: 14; 28; 35; 105</w:t>
      </w:r>
    </w:p>
    <w:p>
      <w:pPr>
        <w:pageBreakBefore/>
      </w:pPr>
      <w:r>
        <w:rPr>
          <w:b/>
          <w:i w:val="0"/>
        </w:rPr>
        <w:t>Bài 10:</w:t>
      </w:r>
      <w:r>
        <w:rPr>
          <w:b w:val="0"/>
          <w:i w:val="0"/>
        </w:rPr>
        <w:t xml:space="preserve"> Cho dãy: </w:t>
      </w:r>
      <m:oMath>
        <m:f>
          <m:num>
            <m:r>
              <w:rPr>
                <w:rFonts w:ascii="Cambria Math" w:hAnsi="Cambria Math"/>
              </w:rPr>
              <m:t xml:space="preserve">1</m:t>
            </m:r>
          </m:num>
          <m:den>
            <m:r>
              <w:rPr>
                <w:rFonts w:ascii="Cambria Math" w:hAnsi="Cambria Math"/>
              </w:rPr>
              <m:t xml:space="preserve">10</m:t>
            </m:r>
          </m:den>
        </m:f>
      </m:oMath>
      <w:r>
        <w:rPr>
          <w:b w:val="0"/>
          <w:i w:val="0"/>
        </w:rPr>
        <w:t xml:space="preserve">; </w:t>
      </w:r>
      <m:oMath>
        <m:f>
          <m:num>
            <m:r>
              <w:rPr>
                <w:rFonts w:ascii="Cambria Math" w:hAnsi="Cambria Math"/>
              </w:rPr>
              <m:t xml:space="preserve">2</m:t>
            </m:r>
          </m:num>
          <m:den>
            <m:r>
              <w:rPr>
                <w:rFonts w:ascii="Cambria Math" w:hAnsi="Cambria Math"/>
              </w:rPr>
              <m:t xml:space="preserve">100</m:t>
            </m:r>
          </m:den>
        </m:f>
      </m:oMath>
      <w:r>
        <w:rPr>
          <w:b w:val="0"/>
          <w:i w:val="0"/>
        </w:rPr>
        <w:t xml:space="preserve">; </w:t>
      </w:r>
      <m:oMath>
        <m:f>
          <m:num>
            <m:r>
              <w:rPr>
                <w:rFonts w:ascii="Cambria Math" w:hAnsi="Cambria Math"/>
              </w:rPr>
              <m:t xml:space="preserve">3</m:t>
            </m:r>
          </m:num>
          <m:den>
            <m:r>
              <w:rPr>
                <w:rFonts w:ascii="Cambria Math" w:hAnsi="Cambria Math"/>
              </w:rPr>
              <m:t xml:space="preserve">1000</m:t>
            </m:r>
          </m:den>
        </m:f>
      </m:oMath>
      <w:r>
        <w:rPr>
          <w:b w:val="0"/>
          <w:i w:val="0"/>
        </w:rPr>
        <w:t>; …Phân số tiếp theo của dãy trên là?</w:t>
      </w:r>
    </w:p>
    <w:p>
      <w:r>
        <w:rPr>
          <w:b/>
          <w:i w:val="0"/>
        </w:rPr>
        <w:t>Bài 11:</w:t>
      </w:r>
      <w:r>
        <w:rPr>
          <w:b w:val="0"/>
          <w:i w:val="0"/>
        </w:rPr>
        <w:t xml:space="preserve"> Viết vào ô trống (theo mẫu):</w:t>
      </w:r>
    </w:p>
    <w:tbl>
      <w:tblPr>
        <w:tblStyle w:val="TableGrid"/>
        <w:tblW w:type="auto" w:w="0"/>
        <w:jc w:val="left"/>
        <w:tblLayout w:type="fixed"/>
        <w:tblLook w:firstColumn="1" w:firstRow="1" w:lastColumn="0" w:lastRow="0" w:noHBand="0" w:noVBand="1" w:val="04A0"/>
      </w:tblPr>
      <w:tblGrid>
        <w:gridCol w:w="4514"/>
        <w:gridCol w:w="4514"/>
      </w:tblGrid>
      <w:tr>
        <w:tc>
          <w:tcPr>
            <w:tcW w:type="dxa" w:w="4500"/>
          </w:tcPr>
          <w:p>
            <w:pPr>
              <w:spacing w:line="240" w:lineRule="auto"/>
              <w:jc w:val="center"/>
            </w:pPr>
            <w:r>
              <w:rPr>
                <w:b w:val="0"/>
                <w:i w:val="0"/>
              </w:rPr>
              <w:t>Viết hỗn số</w:t>
            </w:r>
          </w:p>
        </w:tc>
        <w:tc>
          <w:tcPr>
            <w:tcW w:type="dxa" w:w="4520"/>
          </w:tcPr>
          <w:p>
            <w:pPr>
              <w:spacing w:line="240" w:lineRule="auto"/>
              <w:jc w:val="center"/>
            </w:pPr>
            <w:r>
              <w:rPr>
                <w:b w:val="0"/>
                <w:i w:val="0"/>
              </w:rPr>
              <w:t>Đọc hỗn số</w:t>
            </w:r>
          </w:p>
        </w:tc>
      </w:tr>
      <w:tr>
        <w:tc>
          <w:tcPr>
            <w:tcW w:type="dxa" w:w="4500"/>
          </w:tcPr>
          <w:p>
            <w:pPr>
              <w:spacing w:line="240" w:lineRule="auto"/>
              <w:jc w:val="center"/>
            </w:pPr>
            <m:oMath>
              <m:r>
                <w:rPr>
                  <w:rFonts w:ascii="Cambria Math" w:hAnsi="Cambria Math"/>
                </w:rPr>
                <m:t xml:space="preserve">1</m:t>
              </m:r>
              <m:f>
                <m:num>
                  <m:r>
                    <w:rPr>
                      <w:rFonts w:ascii="Cambria Math" w:hAnsi="Cambria Math"/>
                    </w:rPr>
                    <m:t xml:space="preserve">2</m:t>
                  </m:r>
                </m:num>
                <m:den>
                  <m:r>
                    <w:rPr>
                      <w:rFonts w:ascii="Cambria Math" w:hAnsi="Cambria Math"/>
                    </w:rPr>
                    <m:t xml:space="preserve">3</m:t>
                  </m:r>
                </m:den>
              </m:f>
            </m:oMath>
          </w:p>
        </w:tc>
        <w:tc>
          <w:tcPr>
            <w:tcW w:type="dxa" w:w="4520"/>
          </w:tcPr>
          <w:p>
            <w:pPr>
              <w:spacing w:line="240" w:lineRule="auto"/>
              <w:jc w:val="center"/>
            </w:pPr>
            <w:r>
              <w:rPr>
                <w:b w:val="0"/>
                <w:i w:val="0"/>
              </w:rPr>
              <w:t>Một và hai phần ba</w:t>
            </w:r>
          </w:p>
        </w:tc>
      </w:tr>
      <w:tr>
        <w:tc>
          <w:tcPr>
            <w:tcW w:type="dxa" w:w="4500"/>
          </w:tcPr>
          <w:p>
            <w:pPr>
              <w:spacing w:line="240" w:lineRule="auto"/>
              <w:jc w:val="center"/>
            </w:pPr>
            <m:oMath>
              <m:r>
                <w:rPr>
                  <w:rFonts w:ascii="Cambria Math" w:hAnsi="Cambria Math"/>
                </w:rPr>
                <m:t xml:space="preserve">2</m:t>
              </m:r>
              <m:f>
                <m:num>
                  <m:r>
                    <w:rPr>
                      <w:rFonts w:ascii="Cambria Math" w:hAnsi="Cambria Math"/>
                    </w:rPr>
                    <m:t xml:space="preserve">3</m:t>
                  </m:r>
                </m:num>
                <m:den>
                  <m:r>
                    <w:rPr>
                      <w:rFonts w:ascii="Cambria Math" w:hAnsi="Cambria Math"/>
                    </w:rPr>
                    <m:t xml:space="preserve">7</m:t>
                  </m:r>
                </m:den>
              </m:f>
            </m:oMath>
          </w:p>
        </w:tc>
        <w:tc>
          <w:tcPr>
            <w:tcW w:type="dxa" w:w="4520"/>
          </w:tcPr>
          <w:p>
            <w:pPr>
              <w:spacing w:line="240" w:lineRule="auto"/>
              <w:jc w:val="center"/>
            </w:pPr>
          </w:p>
        </w:tc>
      </w:tr>
      <w:tr>
        <w:tc>
          <w:tcPr>
            <w:tcW w:type="dxa" w:w="4500"/>
          </w:tcPr>
          <w:p>
            <w:pPr>
              <w:spacing w:line="240" w:lineRule="auto"/>
              <w:jc w:val="center"/>
            </w:pPr>
          </w:p>
        </w:tc>
        <w:tc>
          <w:tcPr>
            <w:tcW w:type="dxa" w:w="4520"/>
          </w:tcPr>
          <w:p>
            <w:pPr>
              <w:spacing w:line="240" w:lineRule="auto"/>
              <w:jc w:val="center"/>
            </w:pPr>
            <w:r>
              <w:rPr>
                <w:b w:val="0"/>
                <w:i w:val="0"/>
              </w:rPr>
              <w:t>Năm và bảy phần mười ba</w:t>
            </w:r>
          </w:p>
        </w:tc>
      </w:tr>
      <w:tr>
        <w:tc>
          <w:tcPr>
            <w:tcW w:type="dxa" w:w="4500"/>
          </w:tcPr>
          <w:p>
            <w:pPr>
              <w:spacing w:line="240" w:lineRule="auto"/>
              <w:jc w:val="center"/>
            </w:pPr>
          </w:p>
        </w:tc>
        <w:tc>
          <w:tcPr>
            <w:tcW w:type="dxa" w:w="4520"/>
          </w:tcPr>
          <w:p>
            <w:pPr>
              <w:spacing w:line="240" w:lineRule="auto"/>
              <w:jc w:val="center"/>
            </w:pPr>
            <w:r>
              <w:rPr>
                <w:b w:val="0"/>
                <w:i w:val="0"/>
              </w:rPr>
              <w:t>Mười tám và một phần chín</w:t>
            </w:r>
          </w:p>
        </w:tc>
      </w:tr>
      <w:tr>
        <w:tc>
          <w:tcPr>
            <w:tcW w:type="dxa" w:w="4500"/>
          </w:tcPr>
          <w:p>
            <w:pPr>
              <w:spacing w:line="240" w:lineRule="auto"/>
              <w:jc w:val="center"/>
            </w:pPr>
            <m:oMath>
              <m:r>
                <w:rPr>
                  <w:rFonts w:ascii="Cambria Math" w:hAnsi="Cambria Math"/>
                </w:rPr>
                <m:t xml:space="preserve">7</m:t>
              </m:r>
              <m:f>
                <m:num>
                  <m:r>
                    <w:rPr>
                      <w:rFonts w:ascii="Cambria Math" w:hAnsi="Cambria Math"/>
                    </w:rPr>
                    <m:t xml:space="preserve">3</m:t>
                  </m:r>
                </m:num>
                <m:den>
                  <m:r>
                    <w:rPr>
                      <w:rFonts w:ascii="Cambria Math" w:hAnsi="Cambria Math"/>
                    </w:rPr>
                    <m:t xml:space="preserve">2017</m:t>
                  </m:r>
                </m:den>
              </m:f>
            </m:oMath>
          </w:p>
        </w:tc>
        <w:tc>
          <w:tcPr>
            <w:tcW w:type="dxa" w:w="4520"/>
          </w:tcPr>
          <w:p>
            <w:pPr>
              <w:spacing w:line="240" w:lineRule="auto"/>
              <w:jc w:val="center"/>
            </w:pPr>
          </w:p>
        </w:tc>
      </w:tr>
    </w:tbl>
    <w:p>
      <w:r>
        <w:rPr>
          <w:b/>
          <w:i w:val="0"/>
        </w:rPr>
        <w:t>Bài 12:</w:t>
      </w:r>
      <w:r>
        <w:rPr>
          <w:b w:val="0"/>
          <w:i w:val="0"/>
        </w:rPr>
        <w:t xml:space="preserve"> Viết các hỗn số sau thành phân số:</w:t>
      </w:r>
    </w:p>
    <w:p>
      <w:pPr>
        <w:tabs>
          <w:tab w:pos="2160" w:val="left"/>
          <w:tab w:pos="4320" w:val="left"/>
          <w:tab w:pos="6480" w:val="left"/>
        </w:tabs>
      </w:pPr>
      <w:r>
        <w:rPr>
          <w:b w:val="0"/>
          <w:i w:val="0"/>
        </w:rPr>
        <w:t xml:space="preserve">a) </w:t>
      </w:r>
      <m:oMath>
        <m:r>
          <w:rPr>
            <w:rFonts w:ascii="Cambria Math" w:hAnsi="Cambria Math"/>
          </w:rPr>
          <m:t xml:space="preserve">2</m:t>
        </m:r>
        <m:f>
          <m:num>
            <m:r>
              <w:rPr>
                <w:rFonts w:ascii="Cambria Math" w:hAnsi="Cambria Math"/>
              </w:rPr>
              <m:t xml:space="preserve">3</m:t>
            </m:r>
          </m:num>
          <m:den>
            <m:r>
              <w:rPr>
                <w:rFonts w:ascii="Cambria Math" w:hAnsi="Cambria Math"/>
              </w:rPr>
              <m:t xml:space="preserve">7</m:t>
            </m:r>
          </m:den>
        </m:f>
      </m:oMath>
      <w:r>
        <w:rPr>
          <w:b w:val="0"/>
          <w:i w:val="0"/>
        </w:rPr>
        <w:t>;</w:t>
        <w:tab/>
        <w:t xml:space="preserve">b) </w:t>
      </w:r>
      <m:oMath>
        <m:r>
          <w:rPr>
            <w:rFonts w:ascii="Cambria Math" w:hAnsi="Cambria Math"/>
          </w:rPr>
          <m:t xml:space="preserve">1</m:t>
        </m:r>
        <m:f>
          <m:num>
            <m:r>
              <w:rPr>
                <w:rFonts w:ascii="Cambria Math" w:hAnsi="Cambria Math"/>
              </w:rPr>
              <m:t xml:space="preserve">8</m:t>
            </m:r>
          </m:num>
          <m:den>
            <m:r>
              <w:rPr>
                <w:rFonts w:ascii="Cambria Math" w:hAnsi="Cambria Math"/>
              </w:rPr>
              <m:t xml:space="preserve">9</m:t>
            </m:r>
          </m:den>
        </m:f>
      </m:oMath>
      <w:r>
        <w:rPr>
          <w:b w:val="0"/>
          <w:i w:val="0"/>
        </w:rPr>
        <w:t>;</w:t>
        <w:tab/>
        <w:t xml:space="preserve">c) </w:t>
      </w:r>
      <m:oMath>
        <m:r>
          <w:rPr>
            <w:rFonts w:ascii="Cambria Math" w:hAnsi="Cambria Math"/>
          </w:rPr>
          <m:t xml:space="preserve">5</m:t>
        </m:r>
        <m:f>
          <m:num>
            <m:r>
              <w:rPr>
                <w:rFonts w:ascii="Cambria Math" w:hAnsi="Cambria Math"/>
              </w:rPr>
              <m:t xml:space="preserve">11</m:t>
            </m:r>
          </m:num>
          <m:den>
            <m:r>
              <w:rPr>
                <w:rFonts w:ascii="Cambria Math" w:hAnsi="Cambria Math"/>
              </w:rPr>
              <m:t xml:space="preserve">13</m:t>
            </m:r>
          </m:den>
        </m:f>
      </m:oMath>
      <w:r>
        <w:rPr>
          <w:b w:val="0"/>
          <w:i w:val="0"/>
        </w:rPr>
        <w:tab/>
        <w:t xml:space="preserve">d) </w:t>
      </w:r>
      <m:oMath>
        <m:r>
          <w:rPr>
            <w:rFonts w:ascii="Cambria Math" w:hAnsi="Cambria Math"/>
          </w:rPr>
          <m:t xml:space="preserve">1</m:t>
        </m:r>
        <m:f>
          <m:num>
            <m:r>
              <w:rPr>
                <w:rFonts w:ascii="Cambria Math" w:hAnsi="Cambria Math"/>
              </w:rPr>
              <m:t xml:space="preserve">1</m:t>
            </m:r>
          </m:num>
          <m:den>
            <m:r>
              <w:rPr>
                <w:rFonts w:ascii="Cambria Math" w:hAnsi="Cambria Math"/>
              </w:rPr>
              <m:t xml:space="preserve">2017</m:t>
            </m:r>
          </m:den>
        </m:f>
      </m:oMath>
    </w:p>
    <w:p/>
    <w:p>
      <w:r>
        <w:rPr>
          <w:b/>
          <w:i w:val="0"/>
        </w:rPr>
        <w:t>Bài 13:</w:t>
      </w:r>
      <w:r>
        <w:rPr>
          <w:b w:val="0"/>
          <w:i w:val="0"/>
        </w:rPr>
        <w:t xml:space="preserve"> Hãy chuyển các phân số sau thành hỗn số:</w:t>
      </w:r>
    </w:p>
    <w:p>
      <w:pPr>
        <w:tabs>
          <w:tab w:pos="2160" w:val="left"/>
          <w:tab w:pos="4320" w:val="left"/>
          <w:tab w:pos="6480" w:val="left"/>
        </w:tabs>
      </w:pPr>
      <w:r>
        <w:rPr>
          <w:b w:val="0"/>
          <w:i w:val="0"/>
        </w:rPr>
        <w:t xml:space="preserve">a) </w:t>
      </w:r>
      <m:oMath>
        <m:f>
          <m:num>
            <m:r>
              <w:rPr>
                <w:rFonts w:ascii="Cambria Math" w:hAnsi="Cambria Math"/>
              </w:rPr>
              <m:t xml:space="preserve">8</m:t>
            </m:r>
          </m:num>
          <m:den>
            <m:r>
              <w:rPr>
                <w:rFonts w:ascii="Cambria Math" w:hAnsi="Cambria Math"/>
              </w:rPr>
              <m:t xml:space="preserve">3</m:t>
            </m:r>
          </m:den>
        </m:f>
      </m:oMath>
      <w:r>
        <w:rPr>
          <w:b w:val="0"/>
          <w:i w:val="0"/>
        </w:rPr>
        <w:t>;</w:t>
        <w:tab/>
        <w:t xml:space="preserve">b) </w:t>
      </w:r>
      <m:oMath>
        <m:f>
          <m:num>
            <m:r>
              <w:rPr>
                <w:rFonts w:ascii="Cambria Math" w:hAnsi="Cambria Math"/>
              </w:rPr>
              <m:t xml:space="preserve">37</m:t>
            </m:r>
          </m:num>
          <m:den>
            <m:r>
              <w:rPr>
                <w:rFonts w:ascii="Cambria Math" w:hAnsi="Cambria Math"/>
              </w:rPr>
              <m:t xml:space="preserve">5</m:t>
            </m:r>
          </m:den>
        </m:f>
      </m:oMath>
      <w:r>
        <w:rPr>
          <w:b w:val="0"/>
          <w:i w:val="0"/>
        </w:rPr>
        <w:t>;</w:t>
        <w:tab/>
        <w:t xml:space="preserve">c) </w:t>
      </w:r>
      <m:oMath>
        <m:f>
          <m:num>
            <m:r>
              <w:rPr>
                <w:rFonts w:ascii="Cambria Math" w:hAnsi="Cambria Math"/>
              </w:rPr>
              <m:t xml:space="preserve">2017</m:t>
            </m:r>
          </m:num>
          <m:den>
            <m:r>
              <w:rPr>
                <w:rFonts w:ascii="Cambria Math" w:hAnsi="Cambria Math"/>
              </w:rPr>
              <m:t xml:space="preserve">2010</m:t>
            </m:r>
          </m:den>
        </m:f>
      </m:oMath>
      <w:r>
        <w:rPr>
          <w:b w:val="0"/>
          <w:i w:val="0"/>
        </w:rPr>
        <w:t>;</w:t>
        <w:tab/>
        <w:t xml:space="preserve">d) </w:t>
      </w:r>
      <m:oMath>
        <m:f>
          <m:num>
            <m:r>
              <w:rPr>
                <w:rFonts w:ascii="Cambria Math" w:hAnsi="Cambria Math"/>
              </w:rPr>
              <m:t xml:space="preserve">20</m:t>
            </m:r>
          </m:num>
          <m:den>
            <m:r>
              <w:rPr>
                <w:rFonts w:ascii="Cambria Math" w:hAnsi="Cambria Math"/>
              </w:rPr>
              <m:t xml:space="preserve">11</m:t>
            </m:r>
          </m:den>
        </m:f>
      </m:oMath>
    </w:p>
    <w:p>
      <w:r>
        <w:rPr>
          <w:b/>
          <w:i w:val="0"/>
        </w:rPr>
        <w:t>Bài 14:</w:t>
      </w:r>
      <w:r>
        <w:rPr>
          <w:b w:val="0"/>
          <w:i w:val="0"/>
        </w:rPr>
        <w:t xml:space="preserve"> Khoanh vào chữ đặt trước hỗn số:</w:t>
      </w:r>
    </w:p>
    <w:p>
      <w:pPr>
        <w:tabs>
          <w:tab w:pos="2160" w:val="left"/>
          <w:tab w:pos="4320" w:val="left"/>
          <w:tab w:pos="6480" w:val="left"/>
        </w:tabs>
      </w:pPr>
      <w:r>
        <w:rPr>
          <w:b w:val="0"/>
          <w:i w:val="0"/>
        </w:rPr>
        <w:t xml:space="preserve">A. </w:t>
      </w:r>
      <m:oMath>
        <m:f>
          <m:num>
            <m:r>
              <w:rPr>
                <w:rFonts w:ascii="Cambria Math" w:hAnsi="Cambria Math"/>
              </w:rPr>
              <m:t xml:space="preserve">11</m:t>
            </m:r>
          </m:num>
          <m:den>
            <m:r>
              <w:rPr>
                <w:rFonts w:ascii="Cambria Math" w:hAnsi="Cambria Math"/>
              </w:rPr>
              <m:t xml:space="preserve">7</m:t>
            </m:r>
          </m:den>
        </m:f>
      </m:oMath>
      <w:r>
        <w:rPr>
          <w:b w:val="0"/>
          <w:i w:val="0"/>
        </w:rPr>
        <w:tab/>
        <w:t xml:space="preserve">B. </w:t>
      </w:r>
      <m:oMath>
        <m:r>
          <w:rPr>
            <w:rFonts w:ascii="Cambria Math" w:hAnsi="Cambria Math"/>
          </w:rPr>
          <m:t xml:space="preserve">1</m:t>
        </m:r>
        <m:f>
          <m:num>
            <m:r>
              <w:rPr>
                <w:rFonts w:ascii="Cambria Math" w:hAnsi="Cambria Math"/>
              </w:rPr>
              <m:t xml:space="preserve">7</m:t>
            </m:r>
          </m:num>
          <m:den>
            <m:r>
              <w:rPr>
                <w:rFonts w:ascii="Cambria Math" w:hAnsi="Cambria Math"/>
              </w:rPr>
              <m:t xml:space="preserve">4</m:t>
            </m:r>
          </m:den>
        </m:f>
      </m:oMath>
      <w:r>
        <w:rPr>
          <w:b w:val="0"/>
          <w:i w:val="0"/>
        </w:rPr>
        <w:tab/>
        <w:t xml:space="preserve">C. </w:t>
      </w:r>
      <m:oMath>
        <m:r>
          <w:rPr>
            <w:rFonts w:ascii="Cambria Math" w:hAnsi="Cambria Math"/>
          </w:rPr>
          <m:t xml:space="preserve">1</m:t>
        </m:r>
        <m:f>
          <m:num>
            <m:r>
              <w:rPr>
                <w:rFonts w:ascii="Cambria Math" w:hAnsi="Cambria Math"/>
              </w:rPr>
              <m:t xml:space="preserve">4</m:t>
            </m:r>
          </m:num>
          <m:den>
            <m:r>
              <w:rPr>
                <w:rFonts w:ascii="Cambria Math" w:hAnsi="Cambria Math"/>
              </w:rPr>
              <m:t xml:space="preserve">7</m:t>
            </m:r>
          </m:den>
        </m:f>
      </m:oMath>
      <w:r>
        <w:rPr>
          <w:b w:val="0"/>
          <w:i w:val="0"/>
        </w:rPr>
        <w:tab/>
        <w:t xml:space="preserve">D. </w:t>
      </w:r>
      <m:oMath>
        <m:f>
          <m:num>
            <m:r>
              <w:rPr>
                <w:rFonts w:ascii="Cambria Math" w:hAnsi="Cambria Math"/>
              </w:rPr>
              <m:t xml:space="preserve">7</m:t>
            </m:r>
          </m:num>
          <m:den>
            <m:r>
              <w:rPr>
                <w:rFonts w:ascii="Cambria Math" w:hAnsi="Cambria Math"/>
              </w:rPr>
              <m:t xml:space="preserve">11</m:t>
            </m:r>
          </m:den>
        </m:f>
      </m:oMath>
    </w:p>
    <w:p>
      <w:r>
        <w:rPr>
          <w:b/>
          <w:i w:val="0"/>
        </w:rPr>
        <w:t>Bài 15:</w:t>
      </w:r>
      <w:r>
        <w:rPr>
          <w:b w:val="0"/>
          <w:i w:val="0"/>
        </w:rPr>
        <w:t xml:space="preserve"> Cho các số: 7; 11; 13 và 23. Hãy viết tất cả các phân số có tử số và mẫu số là các số đã cho mà tử số khác mẫu số.</w:t>
      </w:r>
    </w:p>
    <w:p>
      <w:r>
        <w:rPr>
          <w:b/>
          <w:i w:val="0"/>
        </w:rPr>
        <w:t>Bài 16:</w:t>
      </w:r>
      <w:r>
        <w:rPr>
          <w:b w:val="0"/>
          <w:i w:val="0"/>
        </w:rPr>
        <w:t xml:space="preserve"> Cho 5 số bất kì khác nhau và khác 0. Hỏi có thể viết được bao nhiêu phân số có tử số và mẫu số là các số đó?</w:t>
      </w:r>
    </w:p>
    <w:p>
      <w:r>
        <w:rPr>
          <w:b/>
          <w:i w:val="0"/>
        </w:rPr>
        <w:t>Bài 17:</w:t>
      </w:r>
      <w:r>
        <w:rPr>
          <w:b w:val="0"/>
          <w:i w:val="0"/>
        </w:rPr>
        <w:t xml:space="preserve"> Có 5 số bất kì khác nhau, trong đó có một số 0. Hỏi có thể viết được bao nhiêu phân số có tử số và mẫu số là các số đã cho?</w:t>
      </w:r>
    </w:p>
    <w:p>
      <w:r>
        <w:rPr>
          <w:b/>
          <w:i w:val="0"/>
        </w:rPr>
        <w:t>Bài 18:</w:t>
      </w:r>
      <w:r>
        <w:rPr>
          <w:b w:val="0"/>
          <w:i w:val="0"/>
        </w:rPr>
        <w:t xml:space="preserve"> Viết tất cả các phân số có tổng tử số và mẫu số bằng 9.</w:t>
      </w:r>
    </w:p>
    <w:p>
      <w:r>
        <w:rPr>
          <w:b/>
          <w:i w:val="0"/>
        </w:rPr>
        <w:t>Bài 19:</w:t>
      </w:r>
      <w:r>
        <w:rPr>
          <w:b w:val="0"/>
          <w:i w:val="0"/>
        </w:rPr>
        <w:t xml:space="preserve"> Tìm tất cả các phân số có tích tử số và mẫu số bằng 60.</w:t>
      </w:r>
    </w:p>
    <w:p>
      <w:r>
        <w:rPr>
          <w:b/>
          <w:i w:val="0"/>
        </w:rPr>
        <w:t>Bài 20:</w:t>
      </w:r>
      <w:r>
        <w:rPr>
          <w:b w:val="0"/>
          <w:i w:val="0"/>
        </w:rPr>
        <w:t xml:space="preserve"> Có 7 cái bánh đem chia đều cho 12 người. Hỏi phải cắt bánh như thế nào để mỗi cái bánh không bị cắt quá 5 phần?</w:t>
      </w:r>
    </w:p>
    <w:sectPr w:rsidR="00FC693F" w:rsidRPr="0006063C" w:rsidSect="00034616">
      <w:headerReference w:type="default" r:id="rId9"/>
      <w:footerReference w:type="default" r:id="rId10"/>
      <w:pgSz w:w="11909" w:h="16838"/>
      <w:pgMar w:top="1560" w:right="1440" w:bottom="1320" w:left="144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20" w:val="right"/>
      </w:tabs>
      <w:pBdr>
        <w:top w:val="single" w:sz="4" w:space="4" w:color="7F7F7F"/>
      </w:pBdr>
    </w:pPr>
    <w:r>
      <w:rPr>
        <w:rFonts w:ascii="Arial" w:hAnsi="Arial"/>
        <w:color w:val="1F3864"/>
        <w:sz w:val="19"/>
      </w:rPr>
      <w:t>Liên hệ tư vấn đặt mua tài liệu và bồi dưỡng Toán lớp 5 trên mạng | Tel: 0919.281.916 (Thầy Thích)</w:t>
      <w:tab/>
    </w:r>
    <w:r>
      <w:rPr>
        <w:rFonts w:ascii="Arial" w:hAnsi="Arial"/>
        <w:color w:val="FFFFFF"/>
        <w:sz w:val="19"/>
        <w:shd w:val="clear" w:color="auto" w:fill="95373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510"/>
      <w:gridCol w:w="4510"/>
    </w:tblGrid>
    <w:tr>
      <w:tc>
        <w:tcPr>
          <w:tcW w:type="dxa" w:w="6000"/>
        </w:tcPr>
        <w:p>
          <w:pPr>
            <w:spacing w:line="240" w:lineRule="auto"/>
          </w:pPr>
          <w:r>
            <w:rPr>
              <w:rFonts w:ascii="Arial" w:hAnsi="Arial" w:cs="Arial"/>
              <w:color w:val="1F3864"/>
              <w:sz w:val="22"/>
            </w:rPr>
            <w:t>Hệ thống phát triển Toán IQ Việt Nam</w:t>
          </w:r>
        </w:p>
        <w:p>
          <w:pPr>
            <w:spacing w:line="240" w:lineRule="auto"/>
          </w:pPr>
          <w:r>
            <w:rPr>
              <w:rFonts w:ascii="Arial" w:hAnsi="Arial" w:cs="Arial"/>
              <w:color w:val="1F3864"/>
              <w:sz w:val="18"/>
            </w:rPr>
            <w:t>www.ToanIQ.com – Hotline: 0919.281.916</w:t>
          </w:r>
        </w:p>
        <w:p>
          <w:pPr>
            <w:spacing w:line="240" w:lineRule="auto"/>
          </w:pPr>
          <w:r>
            <w:rPr>
              <w:rFonts w:ascii="Arial" w:hAnsi="Arial" w:cs="Arial"/>
              <w:color w:val="1F3864"/>
              <w:sz w:val="18"/>
            </w:rPr>
            <w:t>-----------------------***---------------------------</w:t>
          </w:r>
        </w:p>
      </w:tc>
      <w:tc>
        <w:tcPr>
          <w:tcW w:type="dxa" w:w="3020"/>
        </w:tcPr>
        <w:p>
          <w:pPr>
            <w:jc w:val="right"/>
          </w:pPr>
          <w:r>
            <w:drawing>
              <wp:inline xmlns:a="http://schemas.openxmlformats.org/drawingml/2006/main" xmlns:pic="http://schemas.openxmlformats.org/drawingml/2006/picture">
                <wp:extent cx="1270000" cy="39664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70000" cy="396648"/>
                        </a:xfrm>
                        <a:prstGeom prst="rect"/>
                      </pic:spPr>
                    </pic:pic>
                  </a:graphicData>
                </a:graphic>
              </wp:inline>
            </w:drawing>
          </w:r>
        </w:p>
      </w:tc>
    </w:tr>
  </w:tbl>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