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PHẦN 1: PHÂN TÍCH 4 THAM SỐ VLOOKUP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l</w:t>
      </w:r>
      <w:r w:rsidDel="00000000" w:rsidR="00000000" w:rsidRPr="00000000">
        <w:rPr>
          <w:rtl w:val="0"/>
        </w:rPr>
        <w:t xml:space="preserve">ookup_value</w:t>
      </w:r>
      <w:r w:rsidDel="00000000" w:rsidR="00000000" w:rsidRPr="00000000">
        <w:rPr>
          <w:rtl w:val="0"/>
        </w:rPr>
        <w:t xml:space="preserve">: Mã linh kiện cần tìm tại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 (ví dụ 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: Bảng chứa dữ liệu danh mục bên Sheet </w:t>
      </w:r>
      <w:r w:rsidDel="00000000" w:rsidR="00000000" w:rsidRPr="00000000">
        <w:rPr>
          <w:rtl w:val="0"/>
        </w:rPr>
        <w:t xml:space="preserve">Danh_Muc</w:t>
      </w:r>
      <w:r w:rsidDel="00000000" w:rsidR="00000000" w:rsidRPr="00000000">
        <w:rPr>
          <w:rtl w:val="0"/>
        </w:rPr>
        <w:t xml:space="preserve"> (cần cố định tuyệt đối bằng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, ví dụ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Danh_Muc!\$A\$2:\$C\$100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: Số thứ tự cột cần lấy dữ liệu (cột 2 lấy Tên, cột 3 lấy Đơn giá).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range_lookup</w:t>
      </w:r>
      <w:r w:rsidDel="00000000" w:rsidR="00000000" w:rsidRPr="00000000">
        <w:rPr>
          <w:rtl w:val="0"/>
        </w:rPr>
        <w:t xml:space="preserve">: Nhập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) để tìm kiếm chính xác tuyệt đối.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8d2dnpi3vzw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2: CÔNG THỨC HOÀN CHỈNH</w:t>
      </w:r>
    </w:p>
    <w:p w:rsidR="00000000" w:rsidDel="00000000" w:rsidP="00000000" w:rsidRDefault="00000000" w:rsidRPr="00000000" w14:paraId="00000007">
      <w:pPr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Để điền Tên linh kiện:</w:t>
      </w:r>
    </w:p>
    <w:p w:rsidR="00000000" w:rsidDel="00000000" w:rsidP="00000000" w:rsidRDefault="00000000" w:rsidRPr="00000000" w14:paraId="00000008">
      <w:pPr>
        <w:spacing w:after="480" w:before="480" w:lineRule="auto"/>
        <w:ind w:left="720" w:firstLine="0"/>
        <w:jc w:val="center"/>
        <w:rPr/>
      </w:pPr>
      <m:oMath>
        <m:r>
          <w:rPr/>
          <m:t xml:space="preserve">=IFERROR(VLOOKUP(TRIM(A2),Dan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M</m:t>
            </m:r>
          </m:sub>
        </m:sSub>
        <m:r>
          <w:rPr/>
          <m:t xml:space="preserve">uc!$A$2:$C$100,2,FALSE),"Khôngtìmthấy")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Để điền Đơn giá:</w:t>
      </w:r>
    </w:p>
    <w:p w:rsidR="00000000" w:rsidDel="00000000" w:rsidP="00000000" w:rsidRDefault="00000000" w:rsidRPr="00000000" w14:paraId="0000000A">
      <w:pPr>
        <w:spacing w:after="480" w:before="480" w:lineRule="auto"/>
        <w:ind w:left="720" w:firstLine="0"/>
        <w:jc w:val="center"/>
        <w:rPr/>
      </w:pPr>
      <m:oMath>
        <m:r>
          <w:rPr/>
          <m:t xml:space="preserve">=IFERROR(VLOOKUP(TRIM(A2),Dan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M</m:t>
            </m:r>
          </m:sub>
        </m:sSub>
        <m:r>
          <w:rPr/>
          <m:t xml:space="preserve">uc!$A$2:$C$100,3,FALSE),0)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(Hàm </w:t>
      </w:r>
      <w:r w:rsidDel="00000000" w:rsidR="00000000" w:rsidRPr="00000000">
        <w:rPr>
          <w:rtl w:val="0"/>
        </w:rPr>
        <w:t xml:space="preserve">TRIM()</w:t>
      </w:r>
      <w:r w:rsidDel="00000000" w:rsidR="00000000" w:rsidRPr="00000000">
        <w:rPr>
          <w:rtl w:val="0"/>
        </w:rPr>
        <w:t xml:space="preserve"> giúp loại bỏ khoảng trắng thừa ở Bẫy 2; </w:t>
      </w:r>
      <w:r w:rsidDel="00000000" w:rsidR="00000000" w:rsidRPr="00000000">
        <w:rPr>
          <w:rtl w:val="0"/>
        </w:rPr>
        <w:t xml:space="preserve">IFERROR</w:t>
      </w:r>
      <w:r w:rsidDel="00000000" w:rsidR="00000000" w:rsidRPr="00000000">
        <w:rPr>
          <w:rtl w:val="0"/>
        </w:rPr>
        <w:t xml:space="preserve"> giúp trả về giá trị thân thiện khi gặp lỗi </w:t>
      </w:r>
      <w:r w:rsidDel="00000000" w:rsidR="00000000" w:rsidRPr="00000000">
        <w:rPr>
          <w:rtl w:val="0"/>
        </w:rPr>
        <w:t xml:space="preserve">#N/A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